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8B" w:rsidRDefault="00A40B8B" w:rsidP="00A40B8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BF3A1D" wp14:editId="5B9A1314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A40B8B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 w:rsidP="00A40B8B">
      <w:pPr>
        <w:jc w:val="center"/>
        <w:rPr>
          <w:rFonts w:ascii="Arial" w:hAnsi="Arial" w:cs="Arial"/>
          <w:b/>
          <w:u w:val="single"/>
        </w:rPr>
      </w:pPr>
    </w:p>
    <w:p w:rsidR="004C5C8A" w:rsidRPr="00D14186" w:rsidRDefault="004C5C8A" w:rsidP="00A40B8B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TEACHER</w:t>
      </w:r>
      <w:r w:rsidR="00EF59E3">
        <w:rPr>
          <w:rFonts w:ascii="Arial" w:hAnsi="Arial" w:cs="Arial"/>
          <w:b/>
          <w:u w:val="single"/>
        </w:rPr>
        <w:t>’S</w:t>
      </w:r>
      <w:r w:rsidRPr="00D14186">
        <w:rPr>
          <w:rFonts w:ascii="Arial" w:hAnsi="Arial" w:cs="Arial"/>
          <w:b/>
          <w:u w:val="single"/>
        </w:rPr>
        <w:t xml:space="preserve">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5C8A" w:rsidRPr="00D14186" w:rsidTr="004C5C8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11" w:type="dxa"/>
          </w:tcPr>
          <w:p w:rsidR="004C5C8A" w:rsidRPr="00D14186" w:rsidRDefault="000C08E8" w:rsidP="000C0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/</w:t>
            </w:r>
            <w:r w:rsidR="00A40B8B">
              <w:rPr>
                <w:rFonts w:ascii="Arial" w:hAnsi="Arial" w:cs="Arial"/>
              </w:rPr>
              <w:t>EYFS</w:t>
            </w:r>
            <w:r w:rsidR="00B418F2">
              <w:rPr>
                <w:rFonts w:ascii="Arial" w:hAnsi="Arial" w:cs="Arial"/>
              </w:rPr>
              <w:t xml:space="preserve"> 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contractual duties of a teacher taken from Part 6 of the School Teachers’ Pay and Conditions Document 2013 are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work within the framework of teachers’ standards (Annex 1 of the School Teachers’ Pay and Conditions Document 2013).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B418F2" w:rsidP="00B41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EYFS/KS1 Leader</w:t>
            </w:r>
            <w:r w:rsidR="00EF59E3">
              <w:rPr>
                <w:rFonts w:ascii="Arial" w:hAnsi="Arial" w:cs="Arial"/>
              </w:rPr>
              <w:t>, Faculty Head, SLT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B418F2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 xml:space="preserve">The provision of an appropriate </w:t>
            </w:r>
            <w:r w:rsidR="00B418F2">
              <w:rPr>
                <w:rFonts w:ascii="Arial" w:hAnsi="Arial" w:cs="Arial"/>
                <w:noProof/>
                <w:spacing w:val="-2"/>
                <w:lang w:eastAsia="en-GB"/>
              </w:rPr>
              <w:t xml:space="preserve">nursery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curriculum</w:t>
            </w:r>
            <w:r w:rsidR="00B418F2">
              <w:rPr>
                <w:rFonts w:ascii="Arial" w:hAnsi="Arial" w:cs="Arial"/>
                <w:noProof/>
                <w:spacing w:val="-2"/>
                <w:lang w:eastAsia="en-GB"/>
              </w:rPr>
              <w:t xml:space="preserve"> for pupils with a range of special educational needs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.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Main grade/UPS as appropriate plus lower SEN allowance of £2022 (higher SEN allowance of £3994 is payable subject to meeting criteria as detailed in school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E62568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D14186" w:rsidRPr="00D14186" w:rsidRDefault="00D14186">
            <w:pPr>
              <w:rPr>
                <w:rFonts w:ascii="Arial" w:hAnsi="Arial" w:cs="Arial"/>
                <w:b/>
                <w:u w:val="single"/>
              </w:rPr>
            </w:pPr>
          </w:p>
          <w:p w:rsidR="00E62568" w:rsidRPr="00D14186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Teaching</w:t>
            </w:r>
          </w:p>
          <w:p w:rsidR="00E62568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>
              <w:rPr>
                <w:rFonts w:ascii="Arial" w:hAnsi="Arial" w:cs="Arial"/>
              </w:rPr>
              <w:t>pupils</w:t>
            </w:r>
            <w:r w:rsidRPr="00D14186">
              <w:rPr>
                <w:rFonts w:ascii="Arial" w:hAnsi="Arial" w:cs="Arial"/>
              </w:rPr>
              <w:t>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51.2 Plan and teach lessons and sequences of lessons to the classes they are assigned to teach within the context of the school’s plans, curriculum and schemes of work.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51.3 Assess, monitor, record and report on the learning needs, progress and achievements of assigned pupils.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use a variety of teaching </w:t>
            </w:r>
            <w:r w:rsidR="005342D9" w:rsidRPr="00D14186">
              <w:rPr>
                <w:rFonts w:ascii="Arial" w:hAnsi="Arial" w:cs="Arial"/>
              </w:rPr>
              <w:t>and learning styles to engage all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be personal tutor </w:t>
            </w:r>
            <w:r w:rsidR="00B418F2">
              <w:rPr>
                <w:rFonts w:ascii="Arial" w:hAnsi="Arial" w:cs="Arial"/>
              </w:rPr>
              <w:t>for nursery pupils</w:t>
            </w:r>
            <w:r w:rsidRPr="00D14186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51.5 Contribute to the development, implementation and evaluation of the school’s policies, practices and procedures in such a way as to support the school’s values and vision.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51.6 Work with others on curriculum and/or pupil development to secure co-ordinated outcomes.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51.7 Subject to paragraph 52.10 supervise and so far as practicable teach any pupils where the person timetabled to take the class is not available to do so.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51.8 Promote the safety and well-being of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51.9 Maintain good order and discipline among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D14186" w:rsidRDefault="00D14186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lastRenderedPageBreak/>
              <w:t>Management of staff and resources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51.10 Direct and supervise support staff assigned to them and, where appropriate, other teachers.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51.11 Contribute to the recruitment, selection, appointment and professional development of other teachers and support staff.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51.12 Deploy resources delegated to them.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51.13 Participate in arrangements for the appraisal and review of their own performance and, where appropriate, that of other teachers and support staff.</w:t>
            </w:r>
          </w:p>
          <w:p w:rsidR="005342D9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51.14 Participate in arrangements for their own further training and professional development and, where appropriate, that of other teachers and support staff including induction.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51.15 Communicate with pupils, parents and 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51.16 Collaborate and work with colleagues and other relevant professionals within and beyond the school.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Pr="00D14186" w:rsidRDefault="004C5C8A">
      <w:pPr>
        <w:rPr>
          <w:rFonts w:ascii="Arial" w:hAnsi="Arial" w:cs="Arial"/>
        </w:rPr>
      </w:pPr>
    </w:p>
    <w:sectPr w:rsidR="004C5C8A" w:rsidRPr="00D14186" w:rsidSect="00A40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E3" w:rsidRDefault="00D117E3" w:rsidP="00D117E3">
      <w:r>
        <w:separator/>
      </w:r>
    </w:p>
  </w:endnote>
  <w:endnote w:type="continuationSeparator" w:id="0">
    <w:p w:rsidR="00D117E3" w:rsidRDefault="00D117E3" w:rsidP="00D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E3" w:rsidRDefault="00D117E3" w:rsidP="00D117E3">
      <w:r>
        <w:separator/>
      </w:r>
    </w:p>
  </w:footnote>
  <w:footnote w:type="continuationSeparator" w:id="0">
    <w:p w:rsidR="00D117E3" w:rsidRDefault="00D117E3" w:rsidP="00D1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E3" w:rsidRDefault="00D11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0C08E8"/>
    <w:rsid w:val="00245123"/>
    <w:rsid w:val="004C5C8A"/>
    <w:rsid w:val="005342D9"/>
    <w:rsid w:val="008D6013"/>
    <w:rsid w:val="00A40B8B"/>
    <w:rsid w:val="00A81A89"/>
    <w:rsid w:val="00B418F2"/>
    <w:rsid w:val="00B937E0"/>
    <w:rsid w:val="00C14C64"/>
    <w:rsid w:val="00C2575F"/>
    <w:rsid w:val="00D117E3"/>
    <w:rsid w:val="00D14186"/>
    <w:rsid w:val="00DE4199"/>
    <w:rsid w:val="00E62568"/>
    <w:rsid w:val="00EE0CB4"/>
    <w:rsid w:val="00EF47DE"/>
    <w:rsid w:val="00E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E3"/>
  </w:style>
  <w:style w:type="paragraph" w:styleId="Footer">
    <w:name w:val="footer"/>
    <w:basedOn w:val="Normal"/>
    <w:link w:val="FooterChar"/>
    <w:uiPriority w:val="99"/>
    <w:unhideWhenUsed/>
    <w:rsid w:val="00D11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E3"/>
  </w:style>
  <w:style w:type="paragraph" w:styleId="Footer">
    <w:name w:val="footer"/>
    <w:basedOn w:val="Normal"/>
    <w:link w:val="FooterChar"/>
    <w:uiPriority w:val="99"/>
    <w:unhideWhenUsed/>
    <w:rsid w:val="00D11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Julie</cp:lastModifiedBy>
  <cp:revision>10</cp:revision>
  <cp:lastPrinted>2014-03-12T14:53:00Z</cp:lastPrinted>
  <dcterms:created xsi:type="dcterms:W3CDTF">2014-02-10T20:50:00Z</dcterms:created>
  <dcterms:modified xsi:type="dcterms:W3CDTF">2014-03-27T19:32:00Z</dcterms:modified>
</cp:coreProperties>
</file>