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8" w:rsidRDefault="005E3980" w:rsidP="00DD5827">
      <w:pPr>
        <w:ind w:right="-569"/>
        <w:jc w:val="center"/>
        <w:rPr>
          <w:rFonts w:eastAsia="Times New Roman" w:cs="Arial"/>
          <w:b/>
          <w:sz w:val="22"/>
          <w:lang w:eastAsia="en-GB"/>
        </w:rPr>
      </w:pPr>
      <w:bookmarkStart w:id="0" w:name="_GoBack"/>
      <w:bookmarkEnd w:id="0"/>
      <w:r w:rsidRPr="00160F78">
        <w:rPr>
          <w:rFonts w:eastAsia="Times New Roman" w:cs="Arial"/>
          <w:b/>
          <w:sz w:val="22"/>
          <w:lang w:eastAsia="en-GB"/>
        </w:rPr>
        <w:t xml:space="preserve">Occupational Health Assessment / </w:t>
      </w:r>
      <w:r w:rsidR="00160F78">
        <w:rPr>
          <w:rFonts w:eastAsia="Times New Roman" w:cs="Arial"/>
          <w:b/>
          <w:sz w:val="22"/>
          <w:lang w:eastAsia="en-GB"/>
        </w:rPr>
        <w:t>Role Risk Assessment</w:t>
      </w:r>
    </w:p>
    <w:p w:rsidR="00160F78" w:rsidRDefault="005E3980" w:rsidP="005E3980">
      <w:pPr>
        <w:jc w:val="center"/>
        <w:rPr>
          <w:rFonts w:eastAsia="Times New Roman" w:cs="Arial"/>
          <w:b/>
          <w:sz w:val="22"/>
          <w:lang w:eastAsia="en-GB"/>
        </w:rPr>
      </w:pPr>
      <w:r w:rsidRPr="00160F78">
        <w:rPr>
          <w:rFonts w:eastAsia="Times New Roman" w:cs="Arial"/>
          <w:b/>
          <w:sz w:val="22"/>
          <w:lang w:eastAsia="en-GB"/>
        </w:rPr>
        <w:t xml:space="preserve"> </w:t>
      </w:r>
    </w:p>
    <w:p w:rsidR="005E3980" w:rsidRPr="00160F78" w:rsidRDefault="005E3980" w:rsidP="005E3980">
      <w:pPr>
        <w:jc w:val="center"/>
        <w:rPr>
          <w:rFonts w:eastAsia="Times New Roman" w:cs="Arial"/>
          <w:b/>
          <w:sz w:val="22"/>
          <w:lang w:eastAsia="en-GB"/>
        </w:rPr>
      </w:pPr>
      <w:r w:rsidRPr="00160F78">
        <w:rPr>
          <w:rFonts w:eastAsia="Times New Roman" w:cs="Arial"/>
          <w:b/>
          <w:sz w:val="22"/>
          <w:lang w:eastAsia="en-GB"/>
        </w:rPr>
        <w:t xml:space="preserve">Information for </w:t>
      </w:r>
      <w:r w:rsidR="001C3D46">
        <w:rPr>
          <w:rFonts w:eastAsia="Times New Roman" w:cs="Arial"/>
          <w:b/>
          <w:sz w:val="22"/>
          <w:lang w:eastAsia="en-GB"/>
        </w:rPr>
        <w:t>Volunteers</w:t>
      </w:r>
    </w:p>
    <w:p w:rsidR="005E3980" w:rsidRPr="00160F78" w:rsidRDefault="005E3980" w:rsidP="005E3980">
      <w:pPr>
        <w:rPr>
          <w:rFonts w:eastAsia="Times New Roman" w:cs="Arial"/>
          <w:b/>
          <w:sz w:val="22"/>
          <w:lang w:eastAsia="en-GB"/>
        </w:rPr>
      </w:pPr>
    </w:p>
    <w:p w:rsidR="005E3980" w:rsidRPr="00160F78" w:rsidRDefault="00267811" w:rsidP="005E3980">
      <w:pPr>
        <w:rPr>
          <w:rFonts w:eastAsia="Times New Roman" w:cs="Arial"/>
          <w:sz w:val="22"/>
          <w:lang w:eastAsia="en-GB"/>
        </w:rPr>
      </w:pPr>
      <w:r w:rsidRPr="00160F78">
        <w:rPr>
          <w:rFonts w:eastAsia="Times New Roman" w:cs="Arial"/>
          <w:sz w:val="22"/>
          <w:lang w:eastAsia="en-GB"/>
        </w:rPr>
        <w:t>The</w:t>
      </w:r>
      <w:r w:rsidR="00FD2466" w:rsidRPr="00160F78">
        <w:rPr>
          <w:rFonts w:eastAsia="Times New Roman" w:cs="Arial"/>
          <w:sz w:val="22"/>
          <w:lang w:eastAsia="en-GB"/>
        </w:rPr>
        <w:t xml:space="preserve"> Role Risk Assessment</w:t>
      </w:r>
      <w:r w:rsidRPr="00160F78">
        <w:rPr>
          <w:rFonts w:eastAsia="Times New Roman" w:cs="Arial"/>
          <w:sz w:val="22"/>
          <w:lang w:eastAsia="en-GB"/>
        </w:rPr>
        <w:t xml:space="preserve"> highlights </w:t>
      </w:r>
      <w:r w:rsidR="005E3980" w:rsidRPr="00160F78">
        <w:rPr>
          <w:rFonts w:eastAsia="Times New Roman" w:cs="Arial"/>
          <w:sz w:val="22"/>
          <w:lang w:eastAsia="en-GB"/>
        </w:rPr>
        <w:t>the po</w:t>
      </w:r>
      <w:r w:rsidRPr="00160F78">
        <w:rPr>
          <w:rFonts w:eastAsia="Times New Roman" w:cs="Arial"/>
          <w:sz w:val="22"/>
          <w:lang w:eastAsia="en-GB"/>
        </w:rPr>
        <w:t xml:space="preserve">tential hazards within the role and should be considered carefully before </w:t>
      </w:r>
      <w:r w:rsidR="001C3D46">
        <w:rPr>
          <w:rFonts w:eastAsia="Times New Roman" w:cs="Arial"/>
          <w:sz w:val="22"/>
          <w:lang w:eastAsia="en-GB"/>
        </w:rPr>
        <w:t>agreeing to become a volunteer</w:t>
      </w:r>
      <w:r w:rsidRPr="00160F78">
        <w:rPr>
          <w:rFonts w:eastAsia="Times New Roman" w:cs="Arial"/>
          <w:sz w:val="22"/>
          <w:lang w:eastAsia="en-GB"/>
        </w:rPr>
        <w:t xml:space="preserve">. </w:t>
      </w:r>
      <w:r w:rsidR="005E3980" w:rsidRPr="00160F78">
        <w:rPr>
          <w:rFonts w:eastAsia="Times New Roman" w:cs="Arial"/>
          <w:sz w:val="22"/>
          <w:lang w:eastAsia="en-GB"/>
        </w:rPr>
        <w:t xml:space="preserve">It highlights the </w:t>
      </w:r>
      <w:r w:rsidR="00264222" w:rsidRPr="00160F78">
        <w:rPr>
          <w:rFonts w:eastAsia="Times New Roman" w:cs="Arial"/>
          <w:sz w:val="22"/>
          <w:lang w:eastAsia="en-GB"/>
        </w:rPr>
        <w:t xml:space="preserve">hazards and </w:t>
      </w:r>
      <w:r w:rsidR="005E3980" w:rsidRPr="00160F78">
        <w:rPr>
          <w:rFonts w:eastAsia="Times New Roman" w:cs="Arial"/>
          <w:sz w:val="22"/>
          <w:lang w:eastAsia="en-GB"/>
        </w:rPr>
        <w:t>risks</w:t>
      </w:r>
      <w:r w:rsidR="00264222" w:rsidRPr="00160F78">
        <w:rPr>
          <w:rFonts w:eastAsia="Times New Roman" w:cs="Arial"/>
          <w:sz w:val="22"/>
          <w:lang w:eastAsia="en-GB"/>
        </w:rPr>
        <w:t xml:space="preserve"> associated with the role that</w:t>
      </w:r>
      <w:r w:rsidR="005E3980" w:rsidRPr="00160F78">
        <w:rPr>
          <w:rFonts w:eastAsia="Times New Roman" w:cs="Arial"/>
          <w:sz w:val="22"/>
          <w:lang w:eastAsia="en-GB"/>
        </w:rPr>
        <w:t xml:space="preserve"> will assist you making a decision whether this role is suitable in relation to your health. </w:t>
      </w:r>
    </w:p>
    <w:p w:rsidR="001C3D46" w:rsidRDefault="001C3D46" w:rsidP="005E3980">
      <w:pPr>
        <w:rPr>
          <w:rFonts w:eastAsia="Times New Roman" w:cs="Arial"/>
          <w:sz w:val="22"/>
          <w:lang w:eastAsia="en-GB"/>
        </w:rPr>
      </w:pPr>
    </w:p>
    <w:p w:rsidR="005E3980" w:rsidRPr="00160F78" w:rsidRDefault="001C3D46" w:rsidP="005E3980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Volunteers are</w:t>
      </w:r>
      <w:r w:rsidR="005E3980" w:rsidRPr="00160F78">
        <w:rPr>
          <w:rFonts w:eastAsia="Times New Roman" w:cs="Arial"/>
          <w:sz w:val="22"/>
          <w:lang w:eastAsia="en-GB"/>
        </w:rPr>
        <w:t xml:space="preserve"> encouraged to discuss</w:t>
      </w:r>
      <w:r w:rsidR="00264222" w:rsidRPr="00160F78">
        <w:rPr>
          <w:rFonts w:eastAsia="Times New Roman" w:cs="Arial"/>
          <w:sz w:val="22"/>
          <w:lang w:eastAsia="en-GB"/>
        </w:rPr>
        <w:t xml:space="preserve"> and explore</w:t>
      </w:r>
      <w:r w:rsidR="005E3980" w:rsidRPr="00160F78">
        <w:rPr>
          <w:rFonts w:eastAsia="Times New Roman" w:cs="Arial"/>
          <w:sz w:val="22"/>
          <w:lang w:eastAsia="en-GB"/>
        </w:rPr>
        <w:t xml:space="preserve"> any health issues </w:t>
      </w:r>
      <w:r>
        <w:rPr>
          <w:rFonts w:eastAsia="Times New Roman" w:cs="Arial"/>
          <w:sz w:val="22"/>
          <w:lang w:eastAsia="en-GB"/>
        </w:rPr>
        <w:t xml:space="preserve">they may have that may affect their ability to complete the tasks below. Volunteers should flag up any issues with the Community Engagement Co-ordinator, who will then discuss the matter, in confidence, with HR and our Occupational Health Unit. </w:t>
      </w:r>
    </w:p>
    <w:p w:rsidR="001C3D46" w:rsidRDefault="001C3D46" w:rsidP="005E3980">
      <w:pPr>
        <w:rPr>
          <w:rFonts w:eastAsia="Times New Roman" w:cs="Arial"/>
          <w:sz w:val="22"/>
          <w:lang w:eastAsia="en-GB"/>
        </w:rPr>
      </w:pPr>
    </w:p>
    <w:p w:rsidR="005E3980" w:rsidRPr="00160F78" w:rsidRDefault="001C3D46" w:rsidP="005E3980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Though we</w:t>
      </w:r>
      <w:r w:rsidR="00396448">
        <w:rPr>
          <w:rFonts w:eastAsia="Times New Roman" w:cs="Arial"/>
          <w:sz w:val="22"/>
          <w:lang w:eastAsia="en-GB"/>
        </w:rPr>
        <w:t xml:space="preserve"> are not legally </w:t>
      </w:r>
      <w:r>
        <w:rPr>
          <w:rFonts w:eastAsia="Times New Roman" w:cs="Arial"/>
          <w:sz w:val="22"/>
          <w:lang w:eastAsia="en-GB"/>
        </w:rPr>
        <w:t xml:space="preserve">obliged to offer reasonable adjustments to volunteers (Volunteers are not covered under the </w:t>
      </w:r>
      <w:r w:rsidR="005E3980" w:rsidRPr="00160F78">
        <w:rPr>
          <w:rFonts w:eastAsia="Times New Roman" w:cs="Arial"/>
          <w:sz w:val="22"/>
          <w:lang w:eastAsia="en-GB"/>
        </w:rPr>
        <w:t>Equality Act 2010</w:t>
      </w:r>
      <w:r>
        <w:rPr>
          <w:rFonts w:eastAsia="Times New Roman" w:cs="Arial"/>
          <w:sz w:val="22"/>
          <w:lang w:eastAsia="en-GB"/>
        </w:rPr>
        <w:t>)</w:t>
      </w:r>
      <w:r w:rsidR="005E3980" w:rsidRPr="00160F78">
        <w:rPr>
          <w:rFonts w:eastAsia="Times New Roman" w:cs="Arial"/>
          <w:sz w:val="22"/>
          <w:lang w:eastAsia="en-GB"/>
        </w:rPr>
        <w:t xml:space="preserve"> </w:t>
      </w:r>
      <w:r>
        <w:rPr>
          <w:rFonts w:eastAsia="Times New Roman" w:cs="Arial"/>
          <w:sz w:val="22"/>
          <w:lang w:eastAsia="en-GB"/>
        </w:rPr>
        <w:t xml:space="preserve">we will try to </w:t>
      </w:r>
      <w:r w:rsidR="005E3980" w:rsidRPr="00160F78">
        <w:rPr>
          <w:rFonts w:eastAsia="Times New Roman" w:cs="Arial"/>
          <w:sz w:val="22"/>
          <w:lang w:eastAsia="en-GB"/>
        </w:rPr>
        <w:t xml:space="preserve">identify any reasonable adjustments that maybe required </w:t>
      </w:r>
      <w:r>
        <w:rPr>
          <w:rFonts w:eastAsia="Times New Roman" w:cs="Arial"/>
          <w:sz w:val="22"/>
          <w:lang w:eastAsia="en-GB"/>
        </w:rPr>
        <w:t>to assist</w:t>
      </w:r>
      <w:r w:rsidR="005E3980" w:rsidRPr="00160F78">
        <w:rPr>
          <w:rFonts w:eastAsia="Times New Roman" w:cs="Arial"/>
          <w:sz w:val="22"/>
          <w:lang w:eastAsia="en-GB"/>
        </w:rPr>
        <w:t xml:space="preserve"> the individual in carrying out the role effectively.</w:t>
      </w:r>
      <w:r>
        <w:rPr>
          <w:rFonts w:eastAsia="Times New Roman" w:cs="Arial"/>
          <w:sz w:val="22"/>
          <w:lang w:eastAsia="en-GB"/>
        </w:rPr>
        <w:t xml:space="preserve"> Reasonable adjustments in the case of volunteers may include finding alternative duties  </w:t>
      </w:r>
    </w:p>
    <w:p w:rsidR="005E3980" w:rsidRPr="00160F78" w:rsidRDefault="005E3980" w:rsidP="005E3980">
      <w:pPr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70"/>
        <w:gridCol w:w="1191"/>
        <w:gridCol w:w="4926"/>
      </w:tblGrid>
      <w:tr w:rsidR="00DD5827" w:rsidRPr="00E26099" w:rsidTr="00DD5827">
        <w:tc>
          <w:tcPr>
            <w:tcW w:w="817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E26099">
              <w:rPr>
                <w:rFonts w:eastAsia="Times New Roman" w:cs="Arial"/>
                <w:b/>
                <w:sz w:val="22"/>
                <w:lang w:eastAsia="en-GB"/>
              </w:rPr>
              <w:t>Dept</w:t>
            </w:r>
            <w:bookmarkStart w:id="1" w:name="Text3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1"/>
          </w:p>
        </w:tc>
        <w:tc>
          <w:tcPr>
            <w:tcW w:w="3770" w:type="dxa"/>
            <w:vAlign w:val="center"/>
          </w:tcPr>
          <w:p w:rsidR="00DD5827" w:rsidRPr="00E26099" w:rsidRDefault="00396448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Community Safety/P&amp;E</w:t>
            </w:r>
          </w:p>
        </w:tc>
        <w:tc>
          <w:tcPr>
            <w:tcW w:w="1191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E26099">
              <w:rPr>
                <w:rFonts w:eastAsia="Times New Roman" w:cs="Arial"/>
                <w:b/>
                <w:sz w:val="22"/>
                <w:lang w:eastAsia="en-GB"/>
              </w:rPr>
              <w:t>Vacancy / Role</w:t>
            </w:r>
            <w:bookmarkStart w:id="2" w:name="Text4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2"/>
          </w:p>
        </w:tc>
        <w:tc>
          <w:tcPr>
            <w:tcW w:w="4926" w:type="dxa"/>
            <w:vAlign w:val="center"/>
          </w:tcPr>
          <w:p w:rsidR="00DD5827" w:rsidRPr="00E26099" w:rsidRDefault="00396448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Community Liaison Volunteer</w:t>
            </w:r>
          </w:p>
        </w:tc>
      </w:tr>
    </w:tbl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811"/>
        <w:gridCol w:w="720"/>
        <w:gridCol w:w="5683"/>
      </w:tblGrid>
      <w:tr w:rsidR="00396448" w:rsidRPr="008478B2" w:rsidTr="00396448">
        <w:tc>
          <w:tcPr>
            <w:tcW w:w="617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811" w:type="dxa"/>
            <w:shd w:val="clear" w:color="auto" w:fill="C0C0C0"/>
            <w:vAlign w:val="center"/>
          </w:tcPr>
          <w:p w:rsidR="00396448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Potential Hazard</w:t>
            </w: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0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5683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Task details</w:t>
            </w:r>
          </w:p>
        </w:tc>
      </w:tr>
      <w:tr w:rsidR="00396448" w:rsidRPr="008478B2" w:rsidTr="00396448">
        <w:trPr>
          <w:trHeight w:val="255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Noise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Manual handling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Chairs/Tables/Bags containing leaflets and other items  that may need to be carried as part of the duties of the role – anticipated that lifting will not exceed 15kg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3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Climbing / working at height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4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Dust / Fumes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5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Chemicals / Radiation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6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Is good vision important?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7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Is good hearing important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811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Does the role involve: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396448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</w:p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5683" w:type="dxa"/>
            <w:shd w:val="clear" w:color="auto" w:fill="C0C0C0"/>
            <w:vAlign w:val="center"/>
          </w:tcPr>
          <w:p w:rsidR="00396448" w:rsidRPr="008478B2" w:rsidRDefault="00396448" w:rsidP="00AA0135">
            <w:pPr>
              <w:jc w:val="center"/>
              <w:rPr>
                <w:rFonts w:cs="Arial"/>
                <w:b/>
                <w:sz w:val="22"/>
              </w:rPr>
            </w:pPr>
            <w:r w:rsidRPr="008478B2">
              <w:rPr>
                <w:rFonts w:cs="Arial"/>
                <w:b/>
                <w:sz w:val="22"/>
              </w:rPr>
              <w:t>Task details</w:t>
            </w:r>
          </w:p>
          <w:p w:rsidR="00396448" w:rsidRPr="008478B2" w:rsidRDefault="00396448" w:rsidP="00AA0135">
            <w:pPr>
              <w:rPr>
                <w:rFonts w:cs="Arial"/>
                <w:b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8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Significant desk work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9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Use of a PC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10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Significant bending and stooping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Volunteers may be required to bend and stoop as part of the role in loading/unloading cars with items of manual handling. </w:t>
            </w:r>
          </w:p>
        </w:tc>
      </w:tr>
      <w:tr w:rsidR="00396448" w:rsidRPr="008478B2" w:rsidTr="00396448">
        <w:trPr>
          <w:trHeight w:val="19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11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PPE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Uniform will be provided, no specialist equipment will be needed. </w:t>
            </w:r>
          </w:p>
        </w:tc>
      </w:tr>
      <w:tr w:rsidR="00396448" w:rsidRPr="008478B2" w:rsidTr="00396448">
        <w:trPr>
          <w:trHeight w:val="198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12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Prolonged sitting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13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Prolonged standing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Could be standing at events for prolonged periods of up to 4 hours.  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14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Multiple short term deadlines: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266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15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Driving / LGV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Yes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Driving of personal car, if appropriate </w:t>
            </w:r>
          </w:p>
        </w:tc>
      </w:tr>
      <w:tr w:rsidR="00396448" w:rsidRPr="008478B2" w:rsidTr="00396448"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16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The making of safety critical decisions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758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lastRenderedPageBreak/>
              <w:t>17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Use of specialist equipment e</w:t>
            </w:r>
            <w:r>
              <w:rPr>
                <w:rFonts w:cs="Arial"/>
                <w:sz w:val="22"/>
              </w:rPr>
              <w:t>.</w:t>
            </w:r>
            <w:r w:rsidRPr="008478B2">
              <w:rPr>
                <w:rFonts w:cs="Arial"/>
                <w:sz w:val="22"/>
              </w:rPr>
              <w:t>g</w:t>
            </w:r>
            <w:r>
              <w:rPr>
                <w:rFonts w:cs="Arial"/>
                <w:sz w:val="22"/>
              </w:rPr>
              <w:t>.</w:t>
            </w:r>
            <w:r w:rsidRPr="008478B2">
              <w:rPr>
                <w:rFonts w:cs="Arial"/>
                <w:sz w:val="22"/>
              </w:rPr>
              <w:t xml:space="preserve"> vibrating tools, moving machinery etc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  <w:tr w:rsidR="00396448" w:rsidRPr="008478B2" w:rsidTr="00396448">
        <w:trPr>
          <w:trHeight w:val="274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18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Outdoor working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 outdoor events such as Northern Pride/Mela </w:t>
            </w:r>
          </w:p>
        </w:tc>
      </w:tr>
      <w:tr w:rsidR="00396448" w:rsidRPr="008478B2" w:rsidTr="00396448">
        <w:trPr>
          <w:trHeight w:val="26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19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Lone working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</w:t>
            </w: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But volunteers may be expected to lone work in the future. </w:t>
            </w:r>
          </w:p>
        </w:tc>
      </w:tr>
      <w:tr w:rsidR="00396448" w:rsidRPr="008478B2" w:rsidTr="00396448">
        <w:trPr>
          <w:trHeight w:val="313"/>
        </w:trPr>
        <w:tc>
          <w:tcPr>
            <w:tcW w:w="617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20</w:t>
            </w:r>
          </w:p>
        </w:tc>
        <w:tc>
          <w:tcPr>
            <w:tcW w:w="3811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  <w:r w:rsidRPr="008478B2">
              <w:rPr>
                <w:rFonts w:cs="Arial"/>
                <w:sz w:val="22"/>
              </w:rPr>
              <w:t>Other</w:t>
            </w:r>
          </w:p>
        </w:tc>
        <w:tc>
          <w:tcPr>
            <w:tcW w:w="720" w:type="dxa"/>
            <w:shd w:val="clear" w:color="auto" w:fill="auto"/>
          </w:tcPr>
          <w:p w:rsidR="00396448" w:rsidRPr="008478B2" w:rsidRDefault="00396448" w:rsidP="00AA013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396448" w:rsidRPr="008478B2" w:rsidRDefault="00396448" w:rsidP="00AA0135">
            <w:pPr>
              <w:rPr>
                <w:rFonts w:cs="Arial"/>
                <w:sz w:val="22"/>
              </w:rPr>
            </w:pPr>
          </w:p>
        </w:tc>
      </w:tr>
    </w:tbl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506D88" w:rsidRDefault="00506D88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Default="00365CFC" w:rsidP="005E3980">
      <w:pPr>
        <w:rPr>
          <w:rFonts w:eastAsia="Times New Roman" w:cs="Arial"/>
          <w:sz w:val="22"/>
          <w:lang w:eastAsia="en-GB"/>
        </w:rPr>
      </w:pPr>
    </w:p>
    <w:p w:rsidR="00365CFC" w:rsidRPr="005E3980" w:rsidRDefault="00365CFC" w:rsidP="005E3980">
      <w:pPr>
        <w:rPr>
          <w:rFonts w:eastAsia="Times New Roman" w:cs="Arial"/>
          <w:sz w:val="22"/>
          <w:lang w:eastAsia="en-GB"/>
        </w:rPr>
      </w:pPr>
    </w:p>
    <w:p w:rsidR="005E3980" w:rsidRDefault="005E3980" w:rsidP="005E3980">
      <w:pPr>
        <w:rPr>
          <w:rFonts w:eastAsia="Times New Roman" w:cs="Arial"/>
          <w:szCs w:val="24"/>
          <w:lang w:eastAsia="en-GB"/>
        </w:rPr>
      </w:pPr>
    </w:p>
    <w:p w:rsidR="00421C19" w:rsidRDefault="00421C19" w:rsidP="005E3980">
      <w:pPr>
        <w:rPr>
          <w:rFonts w:eastAsia="Times New Roman" w:cs="Arial"/>
          <w:szCs w:val="24"/>
          <w:lang w:eastAsia="en-GB"/>
        </w:rPr>
      </w:pPr>
    </w:p>
    <w:p w:rsidR="00421C19" w:rsidRPr="005E3980" w:rsidRDefault="00421C19" w:rsidP="005E3980">
      <w:pPr>
        <w:rPr>
          <w:rFonts w:eastAsia="Times New Roman" w:cs="Arial"/>
          <w:szCs w:val="24"/>
          <w:lang w:eastAsia="en-GB"/>
        </w:rPr>
      </w:pPr>
    </w:p>
    <w:p w:rsidR="005E3980" w:rsidRPr="005E3980" w:rsidRDefault="005E3980" w:rsidP="005E3980">
      <w:pPr>
        <w:rPr>
          <w:rFonts w:eastAsia="Times New Roman" w:cs="Arial"/>
          <w:szCs w:val="24"/>
          <w:lang w:eastAsia="en-GB"/>
        </w:rPr>
      </w:pPr>
    </w:p>
    <w:p w:rsidR="005E3980" w:rsidRPr="005E3980" w:rsidRDefault="005E3980" w:rsidP="005E3980">
      <w:pPr>
        <w:rPr>
          <w:rFonts w:eastAsia="Times New Roman" w:cs="Arial"/>
          <w:szCs w:val="24"/>
          <w:lang w:eastAsia="en-GB"/>
        </w:rPr>
      </w:pPr>
      <w:r w:rsidRPr="005E3980">
        <w:rPr>
          <w:rFonts w:eastAsia="Times New Roman" w:cs="Arial"/>
          <w:szCs w:val="24"/>
          <w:lang w:eastAsia="en-GB"/>
        </w:rPr>
        <w:tab/>
      </w:r>
      <w:r w:rsidRPr="005E3980">
        <w:rPr>
          <w:rFonts w:eastAsia="Times New Roman" w:cs="Arial"/>
          <w:szCs w:val="24"/>
          <w:lang w:eastAsia="en-GB"/>
        </w:rPr>
        <w:tab/>
      </w:r>
      <w:r w:rsidRPr="005E3980">
        <w:rPr>
          <w:rFonts w:eastAsia="Times New Roman" w:cs="Arial"/>
          <w:szCs w:val="24"/>
          <w:lang w:eastAsia="en-GB"/>
        </w:rPr>
        <w:tab/>
        <w:t xml:space="preserve">   </w:t>
      </w:r>
    </w:p>
    <w:p w:rsidR="00B420B6" w:rsidRDefault="00E448A2" w:rsidP="00E448A2">
      <w:pPr>
        <w:tabs>
          <w:tab w:val="left" w:pos="4350"/>
        </w:tabs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ab/>
      </w:r>
    </w:p>
    <w:p w:rsidR="00156B10" w:rsidRDefault="00156B10"/>
    <w:sectPr w:rsidR="00156B10" w:rsidSect="00DD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" w:right="709" w:bottom="1418" w:left="709" w:header="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7" w:rsidRDefault="00537467">
      <w:r>
        <w:separator/>
      </w:r>
    </w:p>
  </w:endnote>
  <w:endnote w:type="continuationSeparator" w:id="0">
    <w:p w:rsidR="00537467" w:rsidRDefault="005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B42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6D88" w:rsidRDefault="00506D88" w:rsidP="00B42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1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D88" w:rsidRDefault="00506D88">
        <w:pPr>
          <w:pStyle w:val="Footer"/>
          <w:jc w:val="center"/>
        </w:pPr>
        <w:r w:rsidRPr="00DD5827">
          <w:rPr>
            <w:sz w:val="20"/>
            <w:szCs w:val="20"/>
          </w:rPr>
          <w:fldChar w:fldCharType="begin"/>
        </w:r>
        <w:r w:rsidRPr="00DD5827">
          <w:rPr>
            <w:sz w:val="20"/>
            <w:szCs w:val="20"/>
          </w:rPr>
          <w:instrText xml:space="preserve"> PAGE   \* MERGEFORMAT </w:instrText>
        </w:r>
        <w:r w:rsidRPr="00DD5827">
          <w:rPr>
            <w:sz w:val="20"/>
            <w:szCs w:val="20"/>
          </w:rPr>
          <w:fldChar w:fldCharType="separate"/>
        </w:r>
        <w:r w:rsidR="00D87FC1">
          <w:rPr>
            <w:noProof/>
            <w:sz w:val="20"/>
            <w:szCs w:val="20"/>
          </w:rPr>
          <w:t>2</w:t>
        </w:r>
        <w:r w:rsidRPr="00DD5827">
          <w:rPr>
            <w:noProof/>
            <w:sz w:val="20"/>
            <w:szCs w:val="20"/>
          </w:rPr>
          <w:fldChar w:fldCharType="end"/>
        </w:r>
      </w:p>
    </w:sdtContent>
  </w:sdt>
  <w:p w:rsidR="00506D88" w:rsidRDefault="00506D88" w:rsidP="00B420B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7" w:rsidRDefault="00537467">
      <w:r>
        <w:separator/>
      </w:r>
    </w:p>
  </w:footnote>
  <w:footnote w:type="continuationSeparator" w:id="0">
    <w:p w:rsidR="00537467" w:rsidRDefault="0053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DD5827">
    <w:pPr>
      <w:pStyle w:val="Header"/>
      <w:jc w:val="right"/>
    </w:pPr>
  </w:p>
  <w:p w:rsidR="00506D88" w:rsidRDefault="0050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8" w:rsidRDefault="00506D88" w:rsidP="00DD5827">
    <w:pPr>
      <w:pStyle w:val="Header"/>
      <w:tabs>
        <w:tab w:val="clear" w:pos="4513"/>
        <w:tab w:val="clear" w:pos="9026"/>
        <w:tab w:val="left" w:pos="5865"/>
      </w:tabs>
      <w:jc w:val="right"/>
    </w:pPr>
    <w:r>
      <w:tab/>
    </w:r>
    <w:r>
      <w:rPr>
        <w:rFonts w:eastAsia="Times New Roman" w:cs="Arial"/>
        <w:b/>
        <w:noProof/>
        <w:szCs w:val="24"/>
        <w:lang w:eastAsia="en-GB"/>
      </w:rPr>
      <w:drawing>
        <wp:inline distT="0" distB="0" distL="0" distR="0" wp14:anchorId="5599F03E" wp14:editId="0DA24FCC">
          <wp:extent cx="4524375" cy="1319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08" cy="1322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0"/>
    <w:rsid w:val="00156B10"/>
    <w:rsid w:val="00160F78"/>
    <w:rsid w:val="001A717D"/>
    <w:rsid w:val="001C3D46"/>
    <w:rsid w:val="00264222"/>
    <w:rsid w:val="00267811"/>
    <w:rsid w:val="00365CFC"/>
    <w:rsid w:val="00396448"/>
    <w:rsid w:val="00421C19"/>
    <w:rsid w:val="00506D88"/>
    <w:rsid w:val="00537467"/>
    <w:rsid w:val="005A5480"/>
    <w:rsid w:val="005E3980"/>
    <w:rsid w:val="00696847"/>
    <w:rsid w:val="00993174"/>
    <w:rsid w:val="009D4F42"/>
    <w:rsid w:val="00B420B6"/>
    <w:rsid w:val="00BB2959"/>
    <w:rsid w:val="00C35102"/>
    <w:rsid w:val="00C511DC"/>
    <w:rsid w:val="00D87FC1"/>
    <w:rsid w:val="00DD5827"/>
    <w:rsid w:val="00E26099"/>
    <w:rsid w:val="00E448A2"/>
    <w:rsid w:val="00F754CD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joanne henry</cp:lastModifiedBy>
  <cp:revision>2</cp:revision>
  <cp:lastPrinted>2011-10-19T08:26:00Z</cp:lastPrinted>
  <dcterms:created xsi:type="dcterms:W3CDTF">2014-04-02T10:07:00Z</dcterms:created>
  <dcterms:modified xsi:type="dcterms:W3CDTF">2014-04-02T10:07:00Z</dcterms:modified>
</cp:coreProperties>
</file>