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8CF2" w14:textId="77777777" w:rsidR="00CD4334" w:rsidRPr="003B313E" w:rsidRDefault="00CD4334" w:rsidP="00CD4334">
      <w:pPr>
        <w:pStyle w:val="Title"/>
        <w:rPr>
          <w:color w:val="0000FF"/>
          <w:sz w:val="40"/>
          <w:szCs w:val="40"/>
        </w:rPr>
      </w:pPr>
      <w:bookmarkStart w:id="0" w:name="_GoBack"/>
      <w:bookmarkEnd w:id="0"/>
      <w:r>
        <w:rPr>
          <w:noProof/>
          <w:color w:val="0000FF"/>
          <w:sz w:val="40"/>
          <w:szCs w:val="40"/>
          <w:lang w:val="en-US"/>
        </w:rPr>
        <w:drawing>
          <wp:anchor distT="0" distB="0" distL="114300" distR="114300" simplePos="0" relativeHeight="251659264" behindDoc="0" locked="0" layoutInCell="1" allowOverlap="1" wp14:anchorId="134326D3" wp14:editId="123518A3">
            <wp:simplePos x="0" y="0"/>
            <wp:positionH relativeFrom="column">
              <wp:posOffset>76200</wp:posOffset>
            </wp:positionH>
            <wp:positionV relativeFrom="paragraph">
              <wp:posOffset>-188595</wp:posOffset>
            </wp:positionV>
            <wp:extent cx="765810" cy="800100"/>
            <wp:effectExtent l="0" t="0" r="0" b="12700"/>
            <wp:wrapThrough wrapText="bothSides">
              <wp:wrapPolygon edited="0">
                <wp:start x="0" y="0"/>
                <wp:lineTo x="0" y="21257"/>
                <wp:lineTo x="20776" y="21257"/>
                <wp:lineTo x="20776" y="0"/>
                <wp:lineTo x="0" y="0"/>
              </wp:wrapPolygon>
            </wp:wrapThrough>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40"/>
          <w:szCs w:val="40"/>
          <w:lang w:val="en-US"/>
        </w:rPr>
        <w:drawing>
          <wp:anchor distT="0" distB="0" distL="114300" distR="114300" simplePos="0" relativeHeight="251660288" behindDoc="0" locked="0" layoutInCell="1" allowOverlap="1" wp14:anchorId="19FEF098" wp14:editId="6460C6B7">
            <wp:simplePos x="0" y="0"/>
            <wp:positionH relativeFrom="column">
              <wp:posOffset>5562600</wp:posOffset>
            </wp:positionH>
            <wp:positionV relativeFrom="paragraph">
              <wp:posOffset>-114300</wp:posOffset>
            </wp:positionV>
            <wp:extent cx="850900" cy="781050"/>
            <wp:effectExtent l="0" t="0" r="12700" b="6350"/>
            <wp:wrapThrough wrapText="bothSides">
              <wp:wrapPolygon edited="0">
                <wp:start x="0" y="0"/>
                <wp:lineTo x="0" y="21073"/>
                <wp:lineTo x="21278" y="21073"/>
                <wp:lineTo x="21278" y="0"/>
                <wp:lineTo x="0" y="0"/>
              </wp:wrapPolygon>
            </wp:wrapThrough>
            <wp:docPr id="3" name="Picture 3"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circ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13E">
        <w:rPr>
          <w:color w:val="0000FF"/>
          <w:sz w:val="40"/>
          <w:szCs w:val="40"/>
        </w:rPr>
        <w:t>Easington Colliery Primary School</w:t>
      </w:r>
    </w:p>
    <w:p w14:paraId="268CC7A1" w14:textId="77777777" w:rsidR="00CD4334" w:rsidRDefault="00CD4334" w:rsidP="00CD4334">
      <w:pPr>
        <w:pStyle w:val="Title"/>
      </w:pPr>
    </w:p>
    <w:p w14:paraId="01D3294F" w14:textId="77777777" w:rsidR="00CD4334" w:rsidRPr="00DF1641" w:rsidRDefault="00CD4334" w:rsidP="00CD4334">
      <w:pPr>
        <w:pStyle w:val="Title"/>
        <w:rPr>
          <w:sz w:val="28"/>
          <w:szCs w:val="28"/>
        </w:rPr>
      </w:pPr>
      <w:r w:rsidRPr="00DF1641">
        <w:rPr>
          <w:sz w:val="28"/>
          <w:szCs w:val="28"/>
        </w:rPr>
        <w:t>Job Description</w:t>
      </w:r>
    </w:p>
    <w:p w14:paraId="1CE4698F" w14:textId="77777777" w:rsidR="00CD4334" w:rsidRPr="00DF1641" w:rsidRDefault="00CD4334" w:rsidP="00CD4334">
      <w:pPr>
        <w:ind w:left="1196" w:right="1178"/>
        <w:jc w:val="center"/>
        <w:rPr>
          <w:b/>
          <w:spacing w:val="-1"/>
          <w:sz w:val="28"/>
          <w:szCs w:val="28"/>
        </w:rPr>
      </w:pPr>
    </w:p>
    <w:p w14:paraId="01B24CBA" w14:textId="369076F2" w:rsidR="00CD4334" w:rsidRPr="00DF1641" w:rsidRDefault="0085475F" w:rsidP="00CD4334">
      <w:pPr>
        <w:ind w:right="49"/>
        <w:jc w:val="center"/>
        <w:rPr>
          <w:rFonts w:eastAsia="Arial" w:cs="Arial"/>
          <w:sz w:val="28"/>
          <w:szCs w:val="28"/>
        </w:rPr>
      </w:pPr>
      <w:r>
        <w:rPr>
          <w:b/>
          <w:spacing w:val="-1"/>
          <w:sz w:val="28"/>
          <w:szCs w:val="28"/>
        </w:rPr>
        <w:t>Higher Level Teaching</w:t>
      </w:r>
      <w:r w:rsidR="00CD4334" w:rsidRPr="00DF1641">
        <w:rPr>
          <w:b/>
          <w:spacing w:val="5"/>
          <w:sz w:val="28"/>
          <w:szCs w:val="28"/>
        </w:rPr>
        <w:t xml:space="preserve"> </w:t>
      </w:r>
      <w:r w:rsidR="00CD4334" w:rsidRPr="00DF1641">
        <w:rPr>
          <w:b/>
          <w:spacing w:val="-1"/>
          <w:sz w:val="28"/>
          <w:szCs w:val="28"/>
        </w:rPr>
        <w:t>Assistant</w:t>
      </w:r>
      <w:r w:rsidR="00CD4334" w:rsidRPr="00DF1641">
        <w:rPr>
          <w:b/>
          <w:sz w:val="28"/>
          <w:szCs w:val="28"/>
        </w:rPr>
        <w:t xml:space="preserve"> </w:t>
      </w:r>
      <w:r w:rsidR="00CD4334" w:rsidRPr="00DF1641">
        <w:rPr>
          <w:b/>
          <w:spacing w:val="-1"/>
          <w:sz w:val="28"/>
          <w:szCs w:val="28"/>
        </w:rPr>
        <w:t>for</w:t>
      </w:r>
      <w:r w:rsidR="00CD4334" w:rsidRPr="00DF1641">
        <w:rPr>
          <w:b/>
          <w:sz w:val="28"/>
          <w:szCs w:val="28"/>
        </w:rPr>
        <w:t xml:space="preserve"> </w:t>
      </w:r>
      <w:r w:rsidR="00CD4334" w:rsidRPr="00DF1641">
        <w:rPr>
          <w:b/>
          <w:spacing w:val="-1"/>
          <w:sz w:val="28"/>
          <w:szCs w:val="28"/>
        </w:rPr>
        <w:t>ASD</w:t>
      </w:r>
      <w:r w:rsidR="00CD4334" w:rsidRPr="00DF1641">
        <w:rPr>
          <w:b/>
          <w:sz w:val="28"/>
          <w:szCs w:val="28"/>
        </w:rPr>
        <w:t xml:space="preserve"> Mainstream P</w:t>
      </w:r>
      <w:r w:rsidR="00CD4334" w:rsidRPr="00DF1641">
        <w:rPr>
          <w:b/>
          <w:spacing w:val="-1"/>
          <w:sz w:val="28"/>
          <w:szCs w:val="28"/>
        </w:rPr>
        <w:t>rovision</w:t>
      </w:r>
    </w:p>
    <w:p w14:paraId="30362169" w14:textId="77777777" w:rsidR="00CD4334" w:rsidRDefault="00CD4334" w:rsidP="00CD4334">
      <w:pPr>
        <w:spacing w:before="6"/>
        <w:rPr>
          <w:rFonts w:eastAsia="Arial" w:cs="Arial"/>
          <w:sz w:val="22"/>
          <w:szCs w:val="22"/>
        </w:rPr>
      </w:pPr>
    </w:p>
    <w:p w14:paraId="27AC8893" w14:textId="77777777" w:rsidR="00DF1641" w:rsidRPr="00AE1494" w:rsidRDefault="00DF1641" w:rsidP="00CD4334">
      <w:pPr>
        <w:spacing w:before="6"/>
        <w:rPr>
          <w:rFonts w:eastAsia="Arial" w:cs="Arial"/>
          <w:sz w:val="22"/>
          <w:szCs w:val="22"/>
        </w:rPr>
      </w:pPr>
    </w:p>
    <w:p w14:paraId="21002833" w14:textId="77777777" w:rsidR="00CD4334" w:rsidRPr="00DF1641" w:rsidRDefault="00CD4334" w:rsidP="00CD4334">
      <w:pPr>
        <w:pStyle w:val="Heading2"/>
        <w:rPr>
          <w:rFonts w:cs="Arial"/>
          <w:b w:val="0"/>
          <w:bCs w:val="0"/>
          <w:sz w:val="22"/>
          <w:szCs w:val="22"/>
        </w:rPr>
      </w:pPr>
      <w:r w:rsidRPr="00DF1641">
        <w:rPr>
          <w:rFonts w:cs="Arial"/>
          <w:spacing w:val="-1"/>
          <w:sz w:val="22"/>
          <w:szCs w:val="22"/>
        </w:rPr>
        <w:t>Responsible</w:t>
      </w:r>
      <w:r w:rsidRPr="00DF1641">
        <w:rPr>
          <w:rFonts w:cs="Arial"/>
          <w:spacing w:val="-2"/>
          <w:sz w:val="22"/>
          <w:szCs w:val="22"/>
        </w:rPr>
        <w:t xml:space="preserve"> </w:t>
      </w:r>
      <w:r w:rsidRPr="00DF1641">
        <w:rPr>
          <w:rFonts w:cs="Arial"/>
          <w:spacing w:val="-1"/>
          <w:sz w:val="22"/>
          <w:szCs w:val="22"/>
        </w:rPr>
        <w:t>to</w:t>
      </w:r>
    </w:p>
    <w:p w14:paraId="1E12FA3B" w14:textId="386842D6" w:rsidR="00CD4334" w:rsidRPr="00DF1641" w:rsidRDefault="0048627B" w:rsidP="00CD4334">
      <w:pPr>
        <w:pStyle w:val="BodyText"/>
        <w:spacing w:before="1"/>
        <w:ind w:left="100" w:firstLine="0"/>
        <w:rPr>
          <w:rFonts w:cs="Arial"/>
          <w:sz w:val="22"/>
          <w:szCs w:val="22"/>
          <w:lang w:val="en-GB"/>
        </w:rPr>
      </w:pPr>
      <w:r>
        <w:rPr>
          <w:rFonts w:cs="Arial"/>
          <w:spacing w:val="-1"/>
          <w:sz w:val="22"/>
          <w:szCs w:val="22"/>
          <w:lang w:val="en-GB"/>
        </w:rPr>
        <w:t xml:space="preserve">The </w:t>
      </w:r>
      <w:r w:rsidR="00CD4334" w:rsidRPr="00DF1641">
        <w:rPr>
          <w:rFonts w:cs="Arial"/>
          <w:spacing w:val="-1"/>
          <w:sz w:val="22"/>
          <w:szCs w:val="22"/>
          <w:lang w:val="en-GB"/>
        </w:rPr>
        <w:t>Inclusion Manager (as per the staffing structure plan for the provision)</w:t>
      </w:r>
    </w:p>
    <w:p w14:paraId="59166AC5" w14:textId="77777777" w:rsidR="00CD4334" w:rsidRPr="00DF1641" w:rsidRDefault="00CD4334" w:rsidP="00CD4334">
      <w:pPr>
        <w:spacing w:before="10"/>
        <w:rPr>
          <w:rFonts w:eastAsia="Arial" w:cs="Arial"/>
          <w:sz w:val="22"/>
          <w:szCs w:val="22"/>
        </w:rPr>
      </w:pPr>
    </w:p>
    <w:p w14:paraId="4C0AF064" w14:textId="77777777" w:rsidR="00CD4334" w:rsidRPr="00DF1641" w:rsidRDefault="00CD4334" w:rsidP="00CD4334">
      <w:pPr>
        <w:pStyle w:val="Heading2"/>
        <w:rPr>
          <w:rFonts w:cs="Arial"/>
          <w:b w:val="0"/>
          <w:sz w:val="22"/>
          <w:szCs w:val="22"/>
        </w:rPr>
      </w:pPr>
      <w:r w:rsidRPr="00DF1641">
        <w:rPr>
          <w:rFonts w:cs="Arial"/>
          <w:spacing w:val="-1"/>
          <w:sz w:val="22"/>
          <w:szCs w:val="22"/>
        </w:rPr>
        <w:t>Purpose</w:t>
      </w:r>
      <w:r w:rsidRPr="00DF1641">
        <w:rPr>
          <w:rFonts w:cs="Arial"/>
          <w:spacing w:val="-5"/>
          <w:sz w:val="22"/>
          <w:szCs w:val="22"/>
        </w:rPr>
        <w:t xml:space="preserve"> </w:t>
      </w:r>
      <w:r w:rsidRPr="00DF1641">
        <w:rPr>
          <w:rFonts w:cs="Arial"/>
          <w:sz w:val="22"/>
          <w:szCs w:val="22"/>
        </w:rPr>
        <w:t>of</w:t>
      </w:r>
      <w:r w:rsidRPr="00DF1641">
        <w:rPr>
          <w:rFonts w:cs="Arial"/>
          <w:spacing w:val="-3"/>
          <w:sz w:val="22"/>
          <w:szCs w:val="22"/>
        </w:rPr>
        <w:t xml:space="preserve"> </w:t>
      </w:r>
      <w:r w:rsidRPr="00DF1641">
        <w:rPr>
          <w:rFonts w:cs="Arial"/>
          <w:sz w:val="22"/>
          <w:szCs w:val="22"/>
        </w:rPr>
        <w:t>Post</w:t>
      </w:r>
    </w:p>
    <w:p w14:paraId="5AB50A96" w14:textId="77777777" w:rsidR="00CD4334" w:rsidRPr="00DF1641" w:rsidRDefault="00CD4334" w:rsidP="00CD4334">
      <w:pPr>
        <w:rPr>
          <w:sz w:val="22"/>
          <w:szCs w:val="22"/>
        </w:rPr>
      </w:pPr>
    </w:p>
    <w:p w14:paraId="6E6409A9" w14:textId="77777777" w:rsidR="00CD4334" w:rsidRPr="00DF1641" w:rsidRDefault="00CD4334" w:rsidP="00CD4334">
      <w:pPr>
        <w:numPr>
          <w:ilvl w:val="0"/>
          <w:numId w:val="1"/>
        </w:numPr>
        <w:rPr>
          <w:sz w:val="22"/>
          <w:szCs w:val="22"/>
        </w:rPr>
      </w:pPr>
      <w:r w:rsidRPr="00DF1641">
        <w:rPr>
          <w:sz w:val="22"/>
          <w:szCs w:val="22"/>
        </w:rPr>
        <w:t>To undertake a specialist role utilising relevant expertise to ensure that all students on the Autistic Spectrum are able to access the curriculum</w:t>
      </w:r>
    </w:p>
    <w:p w14:paraId="0ED38B30" w14:textId="77777777" w:rsidR="00CD4334" w:rsidRPr="00DF1641" w:rsidRDefault="00CD4334" w:rsidP="00CD4334">
      <w:pPr>
        <w:numPr>
          <w:ilvl w:val="0"/>
          <w:numId w:val="1"/>
        </w:numPr>
        <w:rPr>
          <w:sz w:val="22"/>
          <w:szCs w:val="22"/>
        </w:rPr>
      </w:pPr>
      <w:r w:rsidRPr="00DF1641">
        <w:rPr>
          <w:sz w:val="22"/>
          <w:szCs w:val="22"/>
        </w:rPr>
        <w:t xml:space="preserve">To address a wide range of </w:t>
      </w:r>
      <w:proofErr w:type="spellStart"/>
      <w:r w:rsidRPr="00DF1641">
        <w:rPr>
          <w:sz w:val="22"/>
          <w:szCs w:val="22"/>
        </w:rPr>
        <w:t>childrens</w:t>
      </w:r>
      <w:proofErr w:type="spellEnd"/>
      <w:r w:rsidRPr="00DF1641">
        <w:rPr>
          <w:sz w:val="22"/>
          <w:szCs w:val="22"/>
        </w:rPr>
        <w:t>’ individual needs (relating to the triad of implements)</w:t>
      </w:r>
    </w:p>
    <w:p w14:paraId="648F6E67" w14:textId="77777777" w:rsidR="00CD4334" w:rsidRDefault="00CD4334" w:rsidP="00CD4334">
      <w:pPr>
        <w:numPr>
          <w:ilvl w:val="0"/>
          <w:numId w:val="1"/>
        </w:numPr>
        <w:rPr>
          <w:sz w:val="22"/>
          <w:szCs w:val="22"/>
        </w:rPr>
      </w:pPr>
      <w:r w:rsidRPr="00DF1641">
        <w:rPr>
          <w:sz w:val="22"/>
          <w:szCs w:val="22"/>
        </w:rPr>
        <w:t>To assist children in reaching their full potential and to support the implementation of strategies that will help AS children integrate into all aspects of school life</w:t>
      </w:r>
    </w:p>
    <w:p w14:paraId="1923191D" w14:textId="47414F3A" w:rsidR="0048627B" w:rsidRDefault="0048627B" w:rsidP="00CD4334">
      <w:pPr>
        <w:numPr>
          <w:ilvl w:val="0"/>
          <w:numId w:val="1"/>
        </w:numPr>
        <w:rPr>
          <w:sz w:val="22"/>
          <w:szCs w:val="22"/>
        </w:rPr>
      </w:pPr>
      <w:r>
        <w:rPr>
          <w:sz w:val="22"/>
          <w:szCs w:val="22"/>
        </w:rPr>
        <w:t xml:space="preserve">To take a proactive role in the line management of </w:t>
      </w:r>
      <w:r w:rsidR="00B30614">
        <w:rPr>
          <w:sz w:val="22"/>
          <w:szCs w:val="22"/>
        </w:rPr>
        <w:t>Learning S</w:t>
      </w:r>
      <w:r>
        <w:rPr>
          <w:sz w:val="22"/>
          <w:szCs w:val="22"/>
        </w:rPr>
        <w:t xml:space="preserve">upport </w:t>
      </w:r>
      <w:r w:rsidR="00B30614">
        <w:rPr>
          <w:sz w:val="22"/>
          <w:szCs w:val="22"/>
        </w:rPr>
        <w:t>A</w:t>
      </w:r>
      <w:r>
        <w:rPr>
          <w:sz w:val="22"/>
          <w:szCs w:val="22"/>
        </w:rPr>
        <w:t>ssistants</w:t>
      </w:r>
    </w:p>
    <w:p w14:paraId="12D8EFED" w14:textId="3092B160" w:rsidR="0048627B" w:rsidRPr="00DF1641" w:rsidRDefault="0048627B" w:rsidP="00CD4334">
      <w:pPr>
        <w:numPr>
          <w:ilvl w:val="0"/>
          <w:numId w:val="1"/>
        </w:numPr>
        <w:rPr>
          <w:sz w:val="22"/>
          <w:szCs w:val="22"/>
        </w:rPr>
      </w:pPr>
      <w:r>
        <w:rPr>
          <w:sz w:val="22"/>
          <w:szCs w:val="22"/>
        </w:rPr>
        <w:t xml:space="preserve">Ensure </w:t>
      </w:r>
      <w:r w:rsidR="00892E31">
        <w:rPr>
          <w:sz w:val="22"/>
          <w:szCs w:val="22"/>
        </w:rPr>
        <w:t>that the developmental needs of staff are both identified and responded to</w:t>
      </w:r>
    </w:p>
    <w:p w14:paraId="6D8B4792" w14:textId="77777777" w:rsidR="00CD4334" w:rsidRDefault="00DF1641" w:rsidP="00CD4334">
      <w:pPr>
        <w:numPr>
          <w:ilvl w:val="0"/>
          <w:numId w:val="1"/>
        </w:numPr>
        <w:rPr>
          <w:sz w:val="22"/>
          <w:szCs w:val="22"/>
        </w:rPr>
      </w:pPr>
      <w:r w:rsidRPr="00DF1641">
        <w:rPr>
          <w:sz w:val="22"/>
          <w:szCs w:val="22"/>
        </w:rPr>
        <w:t>To deliver individual and small group teaching to children</w:t>
      </w:r>
    </w:p>
    <w:p w14:paraId="691AFE38" w14:textId="471D625C" w:rsidR="006A3F96" w:rsidRDefault="006A3F96" w:rsidP="00CD4334">
      <w:pPr>
        <w:numPr>
          <w:ilvl w:val="0"/>
          <w:numId w:val="1"/>
        </w:numPr>
        <w:rPr>
          <w:sz w:val="22"/>
          <w:szCs w:val="22"/>
        </w:rPr>
      </w:pPr>
      <w:r>
        <w:rPr>
          <w:sz w:val="22"/>
          <w:szCs w:val="22"/>
        </w:rPr>
        <w:t>Assist the Inclusion Manager in the consistent use of whole school practices and policies</w:t>
      </w:r>
    </w:p>
    <w:p w14:paraId="2117019C" w14:textId="4B21C1FB" w:rsidR="009E2DED" w:rsidRPr="00DF1641" w:rsidRDefault="009E2DED" w:rsidP="00CD4334">
      <w:pPr>
        <w:numPr>
          <w:ilvl w:val="0"/>
          <w:numId w:val="1"/>
        </w:numPr>
        <w:rPr>
          <w:sz w:val="22"/>
          <w:szCs w:val="22"/>
        </w:rPr>
      </w:pPr>
      <w:r>
        <w:rPr>
          <w:sz w:val="22"/>
          <w:szCs w:val="22"/>
        </w:rPr>
        <w:t>Manage and develop the “Learning Space”</w:t>
      </w:r>
    </w:p>
    <w:p w14:paraId="1345AA4C" w14:textId="77777777" w:rsidR="00DF1641" w:rsidRPr="00DF1641" w:rsidRDefault="00DF1641" w:rsidP="00DF1641">
      <w:pPr>
        <w:rPr>
          <w:sz w:val="22"/>
          <w:szCs w:val="22"/>
        </w:rPr>
      </w:pPr>
    </w:p>
    <w:p w14:paraId="72A2DBA1" w14:textId="77777777" w:rsidR="00DF1641" w:rsidRPr="00DF1641" w:rsidRDefault="00DF1641" w:rsidP="00DF1641">
      <w:pPr>
        <w:rPr>
          <w:sz w:val="22"/>
          <w:szCs w:val="22"/>
        </w:rPr>
      </w:pPr>
    </w:p>
    <w:p w14:paraId="6CD0AE44" w14:textId="77777777" w:rsidR="00DF1641" w:rsidRPr="00DF1641" w:rsidRDefault="00DF1641" w:rsidP="00DF1641">
      <w:pPr>
        <w:rPr>
          <w:sz w:val="22"/>
          <w:szCs w:val="22"/>
        </w:rPr>
      </w:pPr>
      <w:r w:rsidRPr="00DF1641">
        <w:rPr>
          <w:b/>
          <w:sz w:val="22"/>
          <w:szCs w:val="22"/>
        </w:rPr>
        <w:t xml:space="preserve">Principal Accountability and </w:t>
      </w:r>
      <w:r w:rsidR="00763A9F" w:rsidRPr="00DF1641">
        <w:rPr>
          <w:b/>
          <w:sz w:val="22"/>
          <w:szCs w:val="22"/>
        </w:rPr>
        <w:t>Responsibilities</w:t>
      </w:r>
    </w:p>
    <w:p w14:paraId="1CBA4D6F" w14:textId="77777777" w:rsidR="00DF1641" w:rsidRPr="00DF1641" w:rsidRDefault="00DF1641" w:rsidP="00DF1641">
      <w:pPr>
        <w:rPr>
          <w:sz w:val="22"/>
          <w:szCs w:val="22"/>
        </w:rPr>
      </w:pPr>
    </w:p>
    <w:p w14:paraId="32395000" w14:textId="06AB890B" w:rsidR="00DF1641" w:rsidRDefault="001D7BDE" w:rsidP="00763A9F">
      <w:pPr>
        <w:pStyle w:val="ListParagraph"/>
        <w:numPr>
          <w:ilvl w:val="0"/>
          <w:numId w:val="2"/>
        </w:numPr>
        <w:rPr>
          <w:sz w:val="22"/>
          <w:szCs w:val="22"/>
        </w:rPr>
      </w:pPr>
      <w:r>
        <w:rPr>
          <w:sz w:val="22"/>
          <w:szCs w:val="22"/>
        </w:rPr>
        <w:t xml:space="preserve">To take a </w:t>
      </w:r>
      <w:r w:rsidR="00892E31">
        <w:rPr>
          <w:sz w:val="22"/>
          <w:szCs w:val="22"/>
        </w:rPr>
        <w:t xml:space="preserve">lead </w:t>
      </w:r>
      <w:r>
        <w:rPr>
          <w:sz w:val="22"/>
          <w:szCs w:val="22"/>
        </w:rPr>
        <w:t>role in supporting all aspects of learning for children</w:t>
      </w:r>
    </w:p>
    <w:p w14:paraId="563B1A58" w14:textId="60837DDE" w:rsidR="001D7BDE" w:rsidRDefault="001D7BDE" w:rsidP="00763A9F">
      <w:pPr>
        <w:pStyle w:val="ListParagraph"/>
        <w:numPr>
          <w:ilvl w:val="0"/>
          <w:numId w:val="2"/>
        </w:numPr>
        <w:rPr>
          <w:sz w:val="22"/>
          <w:szCs w:val="22"/>
        </w:rPr>
      </w:pPr>
      <w:r>
        <w:rPr>
          <w:sz w:val="22"/>
          <w:szCs w:val="22"/>
        </w:rPr>
        <w:t xml:space="preserve">To actively respond, and work flexibly, to </w:t>
      </w:r>
      <w:proofErr w:type="spellStart"/>
      <w:r>
        <w:rPr>
          <w:sz w:val="22"/>
          <w:szCs w:val="22"/>
        </w:rPr>
        <w:t>childrens</w:t>
      </w:r>
      <w:proofErr w:type="spellEnd"/>
      <w:r>
        <w:rPr>
          <w:sz w:val="22"/>
          <w:szCs w:val="22"/>
        </w:rPr>
        <w:t>’ diverse needs both in and out of the classroom environment, and when circumstances dictate, provide support during the unstructured times, such as break and lunch times</w:t>
      </w:r>
    </w:p>
    <w:p w14:paraId="5CEA6EFD" w14:textId="2A2D56D2" w:rsidR="001D7BDE" w:rsidRPr="001D7BDE" w:rsidRDefault="001D7BDE" w:rsidP="001D7BDE">
      <w:pPr>
        <w:pStyle w:val="ListParagraph"/>
        <w:numPr>
          <w:ilvl w:val="0"/>
          <w:numId w:val="2"/>
        </w:numPr>
        <w:rPr>
          <w:sz w:val="22"/>
          <w:szCs w:val="22"/>
        </w:rPr>
      </w:pPr>
      <w:r>
        <w:rPr>
          <w:sz w:val="22"/>
          <w:szCs w:val="22"/>
        </w:rPr>
        <w:t>To support identified children by:</w:t>
      </w:r>
    </w:p>
    <w:p w14:paraId="3081523E" w14:textId="54B4FFD0" w:rsidR="001D7BDE" w:rsidRDefault="00E14465" w:rsidP="001D7BDE">
      <w:pPr>
        <w:pStyle w:val="ListParagraph"/>
        <w:numPr>
          <w:ilvl w:val="0"/>
          <w:numId w:val="4"/>
        </w:numPr>
        <w:rPr>
          <w:sz w:val="22"/>
          <w:szCs w:val="22"/>
        </w:rPr>
      </w:pPr>
      <w:r>
        <w:rPr>
          <w:sz w:val="22"/>
          <w:szCs w:val="22"/>
        </w:rPr>
        <w:t>Liaising with Key workers and Teachers, relevant outside agencies and professional services</w:t>
      </w:r>
    </w:p>
    <w:p w14:paraId="1CF095F1" w14:textId="20CA5F18" w:rsidR="00E14465" w:rsidRDefault="006A4568" w:rsidP="001D7BDE">
      <w:pPr>
        <w:pStyle w:val="ListParagraph"/>
        <w:numPr>
          <w:ilvl w:val="0"/>
          <w:numId w:val="4"/>
        </w:numPr>
        <w:rPr>
          <w:sz w:val="22"/>
          <w:szCs w:val="22"/>
        </w:rPr>
      </w:pPr>
      <w:r>
        <w:rPr>
          <w:sz w:val="22"/>
          <w:szCs w:val="22"/>
        </w:rPr>
        <w:t>Assisting a designated teacher in creating behavioural contracts, child-centre</w:t>
      </w:r>
      <w:r w:rsidR="00FA41F2">
        <w:rPr>
          <w:sz w:val="22"/>
          <w:szCs w:val="22"/>
        </w:rPr>
        <w:t>d and highly differentiated programmes and visual timetables</w:t>
      </w:r>
    </w:p>
    <w:p w14:paraId="35372D1C" w14:textId="6EE24C75" w:rsidR="00FA41F2" w:rsidRDefault="00FA41F2" w:rsidP="001D7BDE">
      <w:pPr>
        <w:pStyle w:val="ListParagraph"/>
        <w:numPr>
          <w:ilvl w:val="0"/>
          <w:numId w:val="4"/>
        </w:numPr>
        <w:rPr>
          <w:sz w:val="22"/>
          <w:szCs w:val="22"/>
        </w:rPr>
      </w:pPr>
      <w:r>
        <w:rPr>
          <w:sz w:val="22"/>
          <w:szCs w:val="22"/>
        </w:rPr>
        <w:t>Creating differentiated resources to support pupils’ individual needs</w:t>
      </w:r>
    </w:p>
    <w:p w14:paraId="7A10BAFC" w14:textId="452A9B7F" w:rsidR="00FA41F2" w:rsidRDefault="00FA41F2" w:rsidP="001D7BDE">
      <w:pPr>
        <w:pStyle w:val="ListParagraph"/>
        <w:numPr>
          <w:ilvl w:val="0"/>
          <w:numId w:val="4"/>
        </w:numPr>
        <w:rPr>
          <w:sz w:val="22"/>
          <w:szCs w:val="22"/>
        </w:rPr>
      </w:pPr>
      <w:r>
        <w:rPr>
          <w:sz w:val="22"/>
          <w:szCs w:val="22"/>
        </w:rPr>
        <w:t>Identifying and championing opportunities to develop successful social interaction and encouraging peer support</w:t>
      </w:r>
    </w:p>
    <w:p w14:paraId="7DB52450" w14:textId="266EE879" w:rsidR="00892E31" w:rsidRDefault="00892E31" w:rsidP="001D7BDE">
      <w:pPr>
        <w:pStyle w:val="ListParagraph"/>
        <w:numPr>
          <w:ilvl w:val="0"/>
          <w:numId w:val="4"/>
        </w:numPr>
        <w:rPr>
          <w:sz w:val="22"/>
          <w:szCs w:val="22"/>
        </w:rPr>
      </w:pPr>
      <w:r>
        <w:rPr>
          <w:sz w:val="22"/>
          <w:szCs w:val="22"/>
        </w:rPr>
        <w:t>Take a lead role in assisting children to join in group and oral work</w:t>
      </w:r>
    </w:p>
    <w:p w14:paraId="0998C783" w14:textId="4D64C0FB" w:rsidR="00FA41F2" w:rsidRDefault="00FA41F2" w:rsidP="001D7BDE">
      <w:pPr>
        <w:pStyle w:val="ListParagraph"/>
        <w:numPr>
          <w:ilvl w:val="0"/>
          <w:numId w:val="4"/>
        </w:numPr>
        <w:rPr>
          <w:sz w:val="22"/>
          <w:szCs w:val="22"/>
        </w:rPr>
      </w:pPr>
      <w:r>
        <w:rPr>
          <w:sz w:val="22"/>
          <w:szCs w:val="22"/>
        </w:rPr>
        <w:t xml:space="preserve">Encouraging </w:t>
      </w:r>
      <w:proofErr w:type="spellStart"/>
      <w:r>
        <w:rPr>
          <w:sz w:val="22"/>
          <w:szCs w:val="22"/>
        </w:rPr>
        <w:t>childrens</w:t>
      </w:r>
      <w:proofErr w:type="spellEnd"/>
      <w:r>
        <w:rPr>
          <w:sz w:val="22"/>
          <w:szCs w:val="22"/>
        </w:rPr>
        <w:t>’ independence in all areas of life</w:t>
      </w:r>
    </w:p>
    <w:p w14:paraId="6900590A" w14:textId="7CFCAB33" w:rsidR="00FA41F2" w:rsidRDefault="00FA41F2" w:rsidP="001D7BDE">
      <w:pPr>
        <w:pStyle w:val="ListParagraph"/>
        <w:numPr>
          <w:ilvl w:val="0"/>
          <w:numId w:val="4"/>
        </w:numPr>
        <w:rPr>
          <w:sz w:val="22"/>
          <w:szCs w:val="22"/>
        </w:rPr>
      </w:pPr>
      <w:r>
        <w:rPr>
          <w:sz w:val="22"/>
          <w:szCs w:val="22"/>
        </w:rPr>
        <w:t>Working collaboratively with parents/carers, a broad range of professionals and voluntary bodies</w:t>
      </w:r>
    </w:p>
    <w:p w14:paraId="4EA9AC56" w14:textId="1E57F6D8" w:rsidR="00FA41F2" w:rsidRDefault="00FA41F2" w:rsidP="001D7BDE">
      <w:pPr>
        <w:pStyle w:val="ListParagraph"/>
        <w:numPr>
          <w:ilvl w:val="0"/>
          <w:numId w:val="4"/>
        </w:numPr>
        <w:rPr>
          <w:sz w:val="22"/>
          <w:szCs w:val="22"/>
        </w:rPr>
      </w:pPr>
      <w:r>
        <w:rPr>
          <w:sz w:val="22"/>
          <w:szCs w:val="22"/>
        </w:rPr>
        <w:t>Ensuring children remain on task and complete set work, and that learning accurately reflects the targets on the I</w:t>
      </w:r>
      <w:r w:rsidR="006906FA">
        <w:rPr>
          <w:sz w:val="22"/>
          <w:szCs w:val="22"/>
        </w:rPr>
        <w:t xml:space="preserve">ndividual </w:t>
      </w:r>
      <w:r>
        <w:rPr>
          <w:sz w:val="22"/>
          <w:szCs w:val="22"/>
        </w:rPr>
        <w:t>E</w:t>
      </w:r>
      <w:r w:rsidR="006906FA">
        <w:rPr>
          <w:sz w:val="22"/>
          <w:szCs w:val="22"/>
        </w:rPr>
        <w:t xml:space="preserve">ducation </w:t>
      </w:r>
      <w:r>
        <w:rPr>
          <w:sz w:val="22"/>
          <w:szCs w:val="22"/>
        </w:rPr>
        <w:t>P</w:t>
      </w:r>
      <w:r w:rsidR="006906FA">
        <w:rPr>
          <w:sz w:val="22"/>
          <w:szCs w:val="22"/>
        </w:rPr>
        <w:t>lan</w:t>
      </w:r>
      <w:r>
        <w:rPr>
          <w:sz w:val="22"/>
          <w:szCs w:val="22"/>
        </w:rPr>
        <w:t>s</w:t>
      </w:r>
    </w:p>
    <w:p w14:paraId="094741CE" w14:textId="39BC3CF9" w:rsidR="00FA41F2" w:rsidRDefault="00FA41F2" w:rsidP="001D7BDE">
      <w:pPr>
        <w:pStyle w:val="ListParagraph"/>
        <w:numPr>
          <w:ilvl w:val="0"/>
          <w:numId w:val="4"/>
        </w:numPr>
        <w:rPr>
          <w:sz w:val="22"/>
          <w:szCs w:val="22"/>
        </w:rPr>
      </w:pPr>
      <w:r>
        <w:rPr>
          <w:sz w:val="22"/>
          <w:szCs w:val="22"/>
        </w:rPr>
        <w:t>Promoting self esteem by praising effort and ensuring identifiable success in the classroom</w:t>
      </w:r>
    </w:p>
    <w:p w14:paraId="10EDB562" w14:textId="32EEFF5B" w:rsidR="00FA41F2" w:rsidRDefault="00A721CB" w:rsidP="001D7BDE">
      <w:pPr>
        <w:pStyle w:val="ListParagraph"/>
        <w:numPr>
          <w:ilvl w:val="0"/>
          <w:numId w:val="4"/>
        </w:numPr>
        <w:rPr>
          <w:sz w:val="22"/>
          <w:szCs w:val="22"/>
        </w:rPr>
      </w:pPr>
      <w:r>
        <w:rPr>
          <w:sz w:val="22"/>
          <w:szCs w:val="22"/>
        </w:rPr>
        <w:t>Ensuring the safety and integration of students with physical and sensory difficulties</w:t>
      </w:r>
    </w:p>
    <w:p w14:paraId="097A467E" w14:textId="70E9CCA4" w:rsidR="00A721CB" w:rsidRPr="001D7BDE" w:rsidRDefault="00A10F18" w:rsidP="001D7BDE">
      <w:pPr>
        <w:pStyle w:val="ListParagraph"/>
        <w:numPr>
          <w:ilvl w:val="0"/>
          <w:numId w:val="4"/>
        </w:numPr>
        <w:rPr>
          <w:sz w:val="22"/>
          <w:szCs w:val="22"/>
        </w:rPr>
      </w:pPr>
      <w:r>
        <w:rPr>
          <w:sz w:val="22"/>
          <w:szCs w:val="22"/>
        </w:rPr>
        <w:t xml:space="preserve">Helping to manage </w:t>
      </w:r>
      <w:proofErr w:type="spellStart"/>
      <w:r>
        <w:rPr>
          <w:sz w:val="22"/>
          <w:szCs w:val="22"/>
        </w:rPr>
        <w:t>childrens</w:t>
      </w:r>
      <w:proofErr w:type="spellEnd"/>
      <w:r>
        <w:rPr>
          <w:sz w:val="22"/>
          <w:szCs w:val="22"/>
        </w:rPr>
        <w:t>’ physical and medical needs as necessary [Training will be provided]</w:t>
      </w:r>
    </w:p>
    <w:p w14:paraId="6D8A6999" w14:textId="77777777" w:rsidR="00A87C73" w:rsidRDefault="00A87C73" w:rsidP="001D7BDE">
      <w:pPr>
        <w:pStyle w:val="ListParagraph"/>
        <w:numPr>
          <w:ilvl w:val="0"/>
          <w:numId w:val="2"/>
        </w:numPr>
        <w:rPr>
          <w:sz w:val="22"/>
          <w:szCs w:val="22"/>
        </w:rPr>
      </w:pPr>
      <w:r>
        <w:rPr>
          <w:sz w:val="22"/>
          <w:szCs w:val="22"/>
        </w:rPr>
        <w:t>To be proactive in the review of strategies and initiatives</w:t>
      </w:r>
    </w:p>
    <w:p w14:paraId="3366B1BE" w14:textId="77777777" w:rsidR="009C6116" w:rsidRDefault="009C6116" w:rsidP="009C6116">
      <w:pPr>
        <w:pStyle w:val="ListParagraph"/>
        <w:numPr>
          <w:ilvl w:val="0"/>
          <w:numId w:val="2"/>
        </w:numPr>
        <w:rPr>
          <w:sz w:val="22"/>
          <w:szCs w:val="22"/>
        </w:rPr>
      </w:pPr>
      <w:r>
        <w:rPr>
          <w:sz w:val="22"/>
          <w:szCs w:val="22"/>
        </w:rPr>
        <w:t>To plan and prepare specific interventions linked to individual need</w:t>
      </w:r>
    </w:p>
    <w:p w14:paraId="37DBE209" w14:textId="139A0C16" w:rsidR="006A3F96" w:rsidRDefault="006A3F96" w:rsidP="009C6116">
      <w:pPr>
        <w:pStyle w:val="ListParagraph"/>
        <w:numPr>
          <w:ilvl w:val="0"/>
          <w:numId w:val="2"/>
        </w:numPr>
        <w:rPr>
          <w:sz w:val="22"/>
          <w:szCs w:val="22"/>
        </w:rPr>
      </w:pPr>
      <w:r>
        <w:rPr>
          <w:sz w:val="22"/>
          <w:szCs w:val="22"/>
        </w:rPr>
        <w:t>Ensure a weekly contact with teacher regarding planning</w:t>
      </w:r>
    </w:p>
    <w:p w14:paraId="7EDA3116" w14:textId="7017C1C0" w:rsidR="006A3F96" w:rsidRDefault="006A3F96" w:rsidP="009C6116">
      <w:pPr>
        <w:pStyle w:val="ListParagraph"/>
        <w:numPr>
          <w:ilvl w:val="0"/>
          <w:numId w:val="2"/>
        </w:numPr>
        <w:rPr>
          <w:sz w:val="22"/>
          <w:szCs w:val="22"/>
        </w:rPr>
      </w:pPr>
      <w:r>
        <w:rPr>
          <w:sz w:val="22"/>
          <w:szCs w:val="22"/>
        </w:rPr>
        <w:t>Contribute to teachers’ planning from an inclusive perspective</w:t>
      </w:r>
    </w:p>
    <w:p w14:paraId="4EA376F7" w14:textId="5B1C6D50" w:rsidR="006A3F96" w:rsidRDefault="006A3F96" w:rsidP="009C6116">
      <w:pPr>
        <w:pStyle w:val="ListParagraph"/>
        <w:numPr>
          <w:ilvl w:val="0"/>
          <w:numId w:val="2"/>
        </w:numPr>
        <w:rPr>
          <w:sz w:val="22"/>
          <w:szCs w:val="22"/>
        </w:rPr>
      </w:pPr>
      <w:r>
        <w:rPr>
          <w:sz w:val="22"/>
          <w:szCs w:val="22"/>
        </w:rPr>
        <w:t xml:space="preserve">Devise programmes to meet </w:t>
      </w:r>
      <w:proofErr w:type="spellStart"/>
      <w:r>
        <w:rPr>
          <w:sz w:val="22"/>
          <w:szCs w:val="22"/>
        </w:rPr>
        <w:t>childrens</w:t>
      </w:r>
      <w:proofErr w:type="spellEnd"/>
      <w:r>
        <w:rPr>
          <w:sz w:val="22"/>
          <w:szCs w:val="22"/>
        </w:rPr>
        <w:t>’ specific needs</w:t>
      </w:r>
    </w:p>
    <w:p w14:paraId="4BC405AC" w14:textId="196C0AE3" w:rsidR="00D1025D" w:rsidRDefault="00A87C73" w:rsidP="001D7BDE">
      <w:pPr>
        <w:pStyle w:val="ListParagraph"/>
        <w:numPr>
          <w:ilvl w:val="0"/>
          <w:numId w:val="2"/>
        </w:numPr>
        <w:rPr>
          <w:sz w:val="22"/>
          <w:szCs w:val="22"/>
        </w:rPr>
      </w:pPr>
      <w:r>
        <w:rPr>
          <w:sz w:val="22"/>
          <w:szCs w:val="22"/>
        </w:rPr>
        <w:lastRenderedPageBreak/>
        <w:t>To actively participate in the delivery of a range of support programmes e.g., behaviour management classes, social skills, emotional literacy, PSHCE, etc</w:t>
      </w:r>
      <w:r w:rsidR="00D1025D">
        <w:rPr>
          <w:sz w:val="22"/>
          <w:szCs w:val="22"/>
        </w:rPr>
        <w:t>.</w:t>
      </w:r>
    </w:p>
    <w:p w14:paraId="09F51E6C" w14:textId="5200AA2F" w:rsidR="00892E31" w:rsidRPr="006A3F96" w:rsidRDefault="00892E31" w:rsidP="001D7BDE">
      <w:pPr>
        <w:pStyle w:val="ListParagraph"/>
        <w:numPr>
          <w:ilvl w:val="0"/>
          <w:numId w:val="2"/>
        </w:numPr>
        <w:rPr>
          <w:sz w:val="22"/>
          <w:szCs w:val="22"/>
        </w:rPr>
      </w:pPr>
      <w:r>
        <w:rPr>
          <w:sz w:val="22"/>
          <w:szCs w:val="22"/>
        </w:rPr>
        <w:t xml:space="preserve">To assist the Inclusion Manager in providing advice, support and training for non-specialist colleagues on effective inclusive autistic practices – friendly strategies and </w:t>
      </w:r>
      <w:r w:rsidR="006A3F96">
        <w:rPr>
          <w:sz w:val="22"/>
          <w:szCs w:val="22"/>
        </w:rPr>
        <w:t>approaches</w:t>
      </w:r>
      <w:r>
        <w:rPr>
          <w:sz w:val="22"/>
          <w:szCs w:val="22"/>
        </w:rPr>
        <w:t xml:space="preserve"> to assist in establishing an Autism-friendly learning environment</w:t>
      </w:r>
    </w:p>
    <w:p w14:paraId="60EA73DD" w14:textId="77777777" w:rsidR="00D1025D" w:rsidRDefault="00D1025D" w:rsidP="001D7BDE">
      <w:pPr>
        <w:pStyle w:val="ListParagraph"/>
        <w:numPr>
          <w:ilvl w:val="0"/>
          <w:numId w:val="2"/>
        </w:numPr>
        <w:rPr>
          <w:sz w:val="22"/>
          <w:szCs w:val="22"/>
        </w:rPr>
      </w:pPr>
      <w:r>
        <w:rPr>
          <w:sz w:val="22"/>
          <w:szCs w:val="22"/>
        </w:rPr>
        <w:t>To actively participate in CPD and the life of the school</w:t>
      </w:r>
    </w:p>
    <w:p w14:paraId="53700DF5" w14:textId="77777777" w:rsidR="00D1025D" w:rsidRDefault="00D1025D" w:rsidP="001D7BDE">
      <w:pPr>
        <w:pStyle w:val="ListParagraph"/>
        <w:numPr>
          <w:ilvl w:val="0"/>
          <w:numId w:val="2"/>
        </w:numPr>
        <w:rPr>
          <w:sz w:val="22"/>
          <w:szCs w:val="22"/>
        </w:rPr>
      </w:pPr>
      <w:r>
        <w:rPr>
          <w:sz w:val="22"/>
          <w:szCs w:val="22"/>
        </w:rPr>
        <w:t>To provide detailed feedback to Key Workers, Teachers, Phase Leaders, Inclusion Manager and parents/carers</w:t>
      </w:r>
    </w:p>
    <w:p w14:paraId="7E8DA064" w14:textId="4C95DE59" w:rsidR="006A3F96" w:rsidRDefault="006A3F96" w:rsidP="001D7BDE">
      <w:pPr>
        <w:pStyle w:val="ListParagraph"/>
        <w:numPr>
          <w:ilvl w:val="0"/>
          <w:numId w:val="2"/>
        </w:numPr>
        <w:rPr>
          <w:sz w:val="22"/>
          <w:szCs w:val="22"/>
        </w:rPr>
      </w:pPr>
      <w:r>
        <w:rPr>
          <w:sz w:val="22"/>
          <w:szCs w:val="22"/>
        </w:rPr>
        <w:t xml:space="preserve">Maintain a weekly contact with parents </w:t>
      </w:r>
    </w:p>
    <w:p w14:paraId="6C9A7C56" w14:textId="521E2269" w:rsidR="006A3F96" w:rsidRDefault="006A3F96" w:rsidP="001D7BDE">
      <w:pPr>
        <w:pStyle w:val="ListParagraph"/>
        <w:numPr>
          <w:ilvl w:val="0"/>
          <w:numId w:val="2"/>
        </w:numPr>
        <w:rPr>
          <w:sz w:val="22"/>
          <w:szCs w:val="22"/>
        </w:rPr>
      </w:pPr>
      <w:r>
        <w:rPr>
          <w:sz w:val="22"/>
          <w:szCs w:val="22"/>
        </w:rPr>
        <w:t>Monitor and record progress</w:t>
      </w:r>
    </w:p>
    <w:p w14:paraId="758756C4" w14:textId="77777777" w:rsidR="0047184F" w:rsidRDefault="00D1025D" w:rsidP="001D7BDE">
      <w:pPr>
        <w:pStyle w:val="ListParagraph"/>
        <w:numPr>
          <w:ilvl w:val="0"/>
          <w:numId w:val="2"/>
        </w:numPr>
        <w:rPr>
          <w:sz w:val="22"/>
          <w:szCs w:val="22"/>
        </w:rPr>
      </w:pPr>
      <w:r>
        <w:rPr>
          <w:sz w:val="22"/>
          <w:szCs w:val="22"/>
        </w:rPr>
        <w:t>To contribute to the development, implementation and evaluation of Individual Education Plans</w:t>
      </w:r>
      <w:r w:rsidR="0047184F">
        <w:rPr>
          <w:sz w:val="22"/>
          <w:szCs w:val="22"/>
        </w:rPr>
        <w:t xml:space="preserve">, Behaviour Plans and reports for Annual Reviews/School Reports, and to ensure all records detailing </w:t>
      </w:r>
      <w:proofErr w:type="spellStart"/>
      <w:r w:rsidR="0047184F">
        <w:rPr>
          <w:sz w:val="22"/>
          <w:szCs w:val="22"/>
        </w:rPr>
        <w:t>childrens</w:t>
      </w:r>
      <w:proofErr w:type="spellEnd"/>
      <w:r w:rsidR="0047184F">
        <w:rPr>
          <w:sz w:val="22"/>
          <w:szCs w:val="22"/>
        </w:rPr>
        <w:t>’ progress are both accurate and updated as per requirements</w:t>
      </w:r>
    </w:p>
    <w:p w14:paraId="7DB7E55F" w14:textId="77777777" w:rsidR="00AA3040" w:rsidRDefault="0047184F" w:rsidP="001D7BDE">
      <w:pPr>
        <w:pStyle w:val="ListParagraph"/>
        <w:numPr>
          <w:ilvl w:val="0"/>
          <w:numId w:val="2"/>
        </w:numPr>
        <w:rPr>
          <w:sz w:val="22"/>
          <w:szCs w:val="22"/>
        </w:rPr>
      </w:pPr>
      <w:r>
        <w:rPr>
          <w:sz w:val="22"/>
          <w:szCs w:val="22"/>
        </w:rPr>
        <w:t xml:space="preserve">To establish </w:t>
      </w:r>
      <w:r w:rsidR="00AA3040">
        <w:rPr>
          <w:sz w:val="22"/>
          <w:szCs w:val="22"/>
        </w:rPr>
        <w:t>constructive relationships with children, and interact with them according to their individual learning and emotional needs</w:t>
      </w:r>
    </w:p>
    <w:p w14:paraId="1223B34D" w14:textId="2C7FEBFA" w:rsidR="00B9253E" w:rsidRDefault="00B9253E" w:rsidP="001D7BDE">
      <w:pPr>
        <w:pStyle w:val="ListParagraph"/>
        <w:numPr>
          <w:ilvl w:val="0"/>
          <w:numId w:val="2"/>
        </w:numPr>
        <w:rPr>
          <w:sz w:val="22"/>
          <w:szCs w:val="22"/>
        </w:rPr>
      </w:pPr>
      <w:r>
        <w:rPr>
          <w:sz w:val="22"/>
          <w:szCs w:val="22"/>
        </w:rPr>
        <w:t xml:space="preserve">To </w:t>
      </w:r>
      <w:r w:rsidR="006A3F96">
        <w:rPr>
          <w:sz w:val="22"/>
          <w:szCs w:val="22"/>
        </w:rPr>
        <w:t xml:space="preserve">attend and </w:t>
      </w:r>
      <w:r>
        <w:rPr>
          <w:sz w:val="22"/>
          <w:szCs w:val="22"/>
        </w:rPr>
        <w:t>contribute to regular review meetings</w:t>
      </w:r>
    </w:p>
    <w:p w14:paraId="1CB4DC34" w14:textId="77777777" w:rsidR="00C50DF5" w:rsidRDefault="00B9253E" w:rsidP="001D7BDE">
      <w:pPr>
        <w:pStyle w:val="ListParagraph"/>
        <w:numPr>
          <w:ilvl w:val="0"/>
          <w:numId w:val="2"/>
        </w:numPr>
        <w:rPr>
          <w:sz w:val="22"/>
          <w:szCs w:val="22"/>
        </w:rPr>
      </w:pPr>
      <w:r>
        <w:rPr>
          <w:sz w:val="22"/>
          <w:szCs w:val="22"/>
        </w:rPr>
        <w:t>To assist wi</w:t>
      </w:r>
      <w:r w:rsidR="00C50DF5">
        <w:rPr>
          <w:sz w:val="22"/>
          <w:szCs w:val="22"/>
        </w:rPr>
        <w:t>th the management of transition between classes and Key Stages as appropriate</w:t>
      </w:r>
    </w:p>
    <w:p w14:paraId="0B8D52F8" w14:textId="77777777" w:rsidR="002B2221" w:rsidRDefault="00C50DF5" w:rsidP="001D7BDE">
      <w:pPr>
        <w:pStyle w:val="ListParagraph"/>
        <w:numPr>
          <w:ilvl w:val="0"/>
          <w:numId w:val="2"/>
        </w:numPr>
        <w:rPr>
          <w:sz w:val="22"/>
          <w:szCs w:val="22"/>
        </w:rPr>
      </w:pPr>
      <w:r>
        <w:rPr>
          <w:sz w:val="22"/>
          <w:szCs w:val="22"/>
        </w:rPr>
        <w:t xml:space="preserve">To support and supervise students </w:t>
      </w:r>
      <w:r w:rsidR="00015E69">
        <w:rPr>
          <w:sz w:val="22"/>
          <w:szCs w:val="22"/>
        </w:rPr>
        <w:t>during out of lesson times (e.g., before school, break times and lunch times, and on school visits, residentials and clubs</w:t>
      </w:r>
    </w:p>
    <w:p w14:paraId="428CA206" w14:textId="6FEB7B08" w:rsidR="006A3F96" w:rsidRDefault="006A3F96" w:rsidP="001D7BDE">
      <w:pPr>
        <w:pStyle w:val="ListParagraph"/>
        <w:numPr>
          <w:ilvl w:val="0"/>
          <w:numId w:val="2"/>
        </w:numPr>
        <w:rPr>
          <w:sz w:val="22"/>
          <w:szCs w:val="22"/>
        </w:rPr>
      </w:pPr>
      <w:r>
        <w:rPr>
          <w:sz w:val="22"/>
          <w:szCs w:val="22"/>
        </w:rPr>
        <w:t>To provide a range of clerical and administrative support to the Inclusion Manager</w:t>
      </w:r>
    </w:p>
    <w:p w14:paraId="7B1D4032" w14:textId="7FC743C8" w:rsidR="002B2221" w:rsidRDefault="002B2221" w:rsidP="001D7BDE">
      <w:pPr>
        <w:pStyle w:val="ListParagraph"/>
        <w:numPr>
          <w:ilvl w:val="0"/>
          <w:numId w:val="2"/>
        </w:numPr>
        <w:rPr>
          <w:sz w:val="22"/>
          <w:szCs w:val="22"/>
        </w:rPr>
      </w:pPr>
      <w:r>
        <w:rPr>
          <w:sz w:val="22"/>
          <w:szCs w:val="22"/>
        </w:rPr>
        <w:t>To take part in regular in-service training and CPD, and to take responsibility for the on-going development of your professional skills and knowledge</w:t>
      </w:r>
    </w:p>
    <w:p w14:paraId="50805F93" w14:textId="06E90419" w:rsidR="007F052F" w:rsidRDefault="00DA2D12" w:rsidP="001D7BDE">
      <w:pPr>
        <w:pStyle w:val="ListParagraph"/>
        <w:numPr>
          <w:ilvl w:val="0"/>
          <w:numId w:val="2"/>
        </w:numPr>
        <w:rPr>
          <w:sz w:val="22"/>
          <w:szCs w:val="22"/>
        </w:rPr>
      </w:pPr>
      <w:r>
        <w:rPr>
          <w:sz w:val="22"/>
          <w:szCs w:val="22"/>
        </w:rPr>
        <w:t xml:space="preserve">To accompany teaching staff on trips and school activities, and take responsibility for a named child/group under the general supervision of the </w:t>
      </w:r>
      <w:r w:rsidR="007F052F">
        <w:rPr>
          <w:sz w:val="22"/>
          <w:szCs w:val="22"/>
        </w:rPr>
        <w:t>teacher and/or Inclusion Manager</w:t>
      </w:r>
    </w:p>
    <w:p w14:paraId="417A586C" w14:textId="77777777" w:rsidR="009C6116" w:rsidRDefault="007F052F" w:rsidP="001D7BDE">
      <w:pPr>
        <w:pStyle w:val="ListParagraph"/>
        <w:numPr>
          <w:ilvl w:val="0"/>
          <w:numId w:val="2"/>
        </w:numPr>
        <w:rPr>
          <w:sz w:val="22"/>
          <w:szCs w:val="22"/>
        </w:rPr>
      </w:pPr>
      <w:r>
        <w:rPr>
          <w:sz w:val="22"/>
          <w:szCs w:val="22"/>
        </w:rPr>
        <w:t xml:space="preserve">To undertake additional duties that are commensurate with the level of responsibility of the post, as directed by the teacher/Inclusion Manager/Senior Leaders/Head Teacher </w:t>
      </w:r>
    </w:p>
    <w:p w14:paraId="6D5D9953" w14:textId="74B8FA71" w:rsidR="001D7BDE" w:rsidRDefault="009C6116" w:rsidP="001D7BDE">
      <w:pPr>
        <w:pStyle w:val="ListParagraph"/>
        <w:numPr>
          <w:ilvl w:val="0"/>
          <w:numId w:val="2"/>
        </w:numPr>
        <w:rPr>
          <w:sz w:val="22"/>
          <w:szCs w:val="22"/>
        </w:rPr>
      </w:pPr>
      <w:r>
        <w:rPr>
          <w:sz w:val="22"/>
          <w:szCs w:val="22"/>
        </w:rPr>
        <w:t>To be aware of, and to comply with, policies and procedures, and to report concerns to an appropriate person in respect of all school policies and procedures including Equal Opportunities, Child Protection, Safeguarding, Heath and Safety, Confidentiality and Data Protection</w:t>
      </w:r>
      <w:r w:rsidR="001D7BDE" w:rsidRPr="001D7BDE">
        <w:rPr>
          <w:sz w:val="22"/>
          <w:szCs w:val="22"/>
        </w:rPr>
        <w:br/>
      </w:r>
    </w:p>
    <w:p w14:paraId="597BA5A4" w14:textId="77777777" w:rsidR="001D7BDE" w:rsidRDefault="001D7BDE">
      <w:pPr>
        <w:rPr>
          <w:rFonts w:cs="Arial"/>
          <w:i/>
          <w:sz w:val="22"/>
          <w:szCs w:val="22"/>
        </w:rPr>
      </w:pPr>
      <w:r>
        <w:rPr>
          <w:rFonts w:cs="Arial"/>
          <w:i/>
          <w:sz w:val="22"/>
          <w:szCs w:val="22"/>
        </w:rPr>
        <w:br w:type="page"/>
      </w:r>
    </w:p>
    <w:p w14:paraId="5BBEDE13" w14:textId="4D809908" w:rsidR="00CD4334" w:rsidRPr="00DF1641" w:rsidRDefault="00CD4334" w:rsidP="00CD4334">
      <w:pPr>
        <w:rPr>
          <w:rFonts w:cs="Arial"/>
          <w:i/>
          <w:sz w:val="22"/>
          <w:szCs w:val="22"/>
        </w:rPr>
      </w:pPr>
      <w:r w:rsidRPr="00DF1641">
        <w:rPr>
          <w:rFonts w:cs="Arial"/>
          <w:i/>
          <w:sz w:val="22"/>
          <w:szCs w:val="22"/>
        </w:rPr>
        <w:t>This Job Description may be amended at any time following discussion between the Head Teacher and member of staff, and will be reviewed annually.</w:t>
      </w:r>
    </w:p>
    <w:p w14:paraId="445A6315" w14:textId="77777777" w:rsidR="00CD4334" w:rsidRPr="00DF1641" w:rsidRDefault="00CD4334" w:rsidP="00CD4334">
      <w:pPr>
        <w:rPr>
          <w:rFonts w:cs="Arial"/>
          <w:sz w:val="22"/>
          <w:szCs w:val="22"/>
        </w:rPr>
      </w:pPr>
    </w:p>
    <w:p w14:paraId="5A97F0D9" w14:textId="77777777" w:rsidR="00CD4334" w:rsidRPr="00DF1641" w:rsidRDefault="00CD4334" w:rsidP="00CD4334">
      <w:pPr>
        <w:rPr>
          <w:rFonts w:cs="Arial"/>
          <w:sz w:val="22"/>
          <w:szCs w:val="22"/>
        </w:rPr>
      </w:pPr>
    </w:p>
    <w:p w14:paraId="11FF94F8" w14:textId="77777777" w:rsidR="00CD4334" w:rsidRPr="00DF1641" w:rsidRDefault="00CD4334" w:rsidP="00CD4334">
      <w:pPr>
        <w:rPr>
          <w:rFonts w:cs="Arial"/>
          <w:b/>
          <w:bCs/>
          <w:sz w:val="22"/>
          <w:szCs w:val="22"/>
          <w:u w:val="single"/>
        </w:rPr>
      </w:pPr>
      <w:r w:rsidRPr="00DF1641">
        <w:rPr>
          <w:rFonts w:cs="Arial"/>
          <w:b/>
          <w:bCs/>
          <w:sz w:val="22"/>
          <w:szCs w:val="22"/>
          <w:u w:val="single"/>
        </w:rPr>
        <w:t>Agreed:</w:t>
      </w:r>
    </w:p>
    <w:p w14:paraId="1502A34C" w14:textId="77777777" w:rsidR="00CD4334" w:rsidRPr="00DF1641" w:rsidRDefault="00CD4334" w:rsidP="00CD4334">
      <w:pPr>
        <w:rPr>
          <w:rFonts w:cs="Arial"/>
          <w:sz w:val="22"/>
          <w:szCs w:val="22"/>
        </w:rPr>
      </w:pPr>
    </w:p>
    <w:p w14:paraId="213F4CBD" w14:textId="77777777" w:rsidR="00CD4334" w:rsidRPr="00DF1641" w:rsidRDefault="00CD4334" w:rsidP="00CD4334">
      <w:pPr>
        <w:rPr>
          <w:rFonts w:cs="Arial"/>
          <w:sz w:val="22"/>
          <w:szCs w:val="22"/>
        </w:rPr>
      </w:pPr>
      <w:r w:rsidRPr="00DF1641">
        <w:rPr>
          <w:rFonts w:cs="Arial"/>
          <w:sz w:val="22"/>
          <w:szCs w:val="22"/>
        </w:rPr>
        <w:t>Date:……………………………………………………….</w:t>
      </w:r>
    </w:p>
    <w:p w14:paraId="146FB5FF" w14:textId="77777777" w:rsidR="00CD4334" w:rsidRPr="00DF1641" w:rsidRDefault="00CD4334" w:rsidP="00CD4334">
      <w:pPr>
        <w:rPr>
          <w:rFonts w:cs="Arial"/>
          <w:sz w:val="22"/>
          <w:szCs w:val="22"/>
        </w:rPr>
      </w:pPr>
    </w:p>
    <w:p w14:paraId="1CA5A81E" w14:textId="77777777" w:rsidR="00CD4334" w:rsidRPr="00DF1641" w:rsidRDefault="00CD4334" w:rsidP="00CD4334">
      <w:pPr>
        <w:rPr>
          <w:rFonts w:cs="Arial"/>
          <w:sz w:val="22"/>
          <w:szCs w:val="22"/>
        </w:rPr>
      </w:pPr>
      <w:r w:rsidRPr="00DF1641">
        <w:rPr>
          <w:rFonts w:cs="Arial"/>
          <w:sz w:val="22"/>
          <w:szCs w:val="22"/>
        </w:rPr>
        <w:t>Signed   ………………………………………………  Post Holder</w:t>
      </w:r>
    </w:p>
    <w:p w14:paraId="1A2F4E62" w14:textId="77777777" w:rsidR="00CD4334" w:rsidRPr="00DF1641" w:rsidRDefault="00CD4334" w:rsidP="00CD4334">
      <w:pPr>
        <w:rPr>
          <w:rFonts w:cs="Arial"/>
          <w:sz w:val="22"/>
          <w:szCs w:val="22"/>
        </w:rPr>
      </w:pPr>
    </w:p>
    <w:p w14:paraId="23DEC405" w14:textId="77777777" w:rsidR="00CD4334" w:rsidRPr="00DF1641" w:rsidRDefault="00CD4334" w:rsidP="00CD4334">
      <w:pPr>
        <w:rPr>
          <w:rFonts w:cs="Arial"/>
          <w:sz w:val="22"/>
          <w:szCs w:val="22"/>
        </w:rPr>
      </w:pPr>
      <w:r w:rsidRPr="00DF1641">
        <w:rPr>
          <w:rFonts w:cs="Arial"/>
          <w:sz w:val="22"/>
          <w:szCs w:val="22"/>
        </w:rPr>
        <w:t>Signed   ………………………………………………  Head Teacher</w:t>
      </w:r>
    </w:p>
    <w:p w14:paraId="3412B30F" w14:textId="77777777" w:rsidR="00CD4334" w:rsidRPr="00DF1641" w:rsidRDefault="00CD4334" w:rsidP="00CD4334">
      <w:pPr>
        <w:rPr>
          <w:rFonts w:cs="Arial"/>
          <w:sz w:val="22"/>
          <w:szCs w:val="22"/>
        </w:rPr>
      </w:pPr>
    </w:p>
    <w:p w14:paraId="4C6C059D" w14:textId="77777777" w:rsidR="00CD4334" w:rsidRPr="00DF1641" w:rsidRDefault="00CD4334" w:rsidP="00CD4334">
      <w:pPr>
        <w:rPr>
          <w:rFonts w:cs="Arial"/>
          <w:sz w:val="22"/>
          <w:szCs w:val="22"/>
        </w:rPr>
      </w:pPr>
      <w:r w:rsidRPr="00DF1641">
        <w:rPr>
          <w:rFonts w:cs="Arial"/>
          <w:sz w:val="22"/>
          <w:szCs w:val="22"/>
        </w:rPr>
        <w:t>The work of schools changes and develops continuously which in turn requires staff to adapt and adjust. Whilst the main duties and responsibilities of the post are set out above, the job description is not an exhaustive list of tasks and each individual task to be undertaken has not been identified.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14:paraId="67203698" w14:textId="77777777" w:rsidR="00CD4334" w:rsidRPr="00DF1641" w:rsidRDefault="00CD4334" w:rsidP="00CD4334">
      <w:pPr>
        <w:rPr>
          <w:rFonts w:cs="Arial"/>
          <w:sz w:val="22"/>
          <w:szCs w:val="22"/>
        </w:rPr>
      </w:pPr>
    </w:p>
    <w:p w14:paraId="59DB47E6" w14:textId="77777777" w:rsidR="00CD4334" w:rsidRPr="00DF1641" w:rsidRDefault="00CD4334" w:rsidP="00CD4334">
      <w:pPr>
        <w:rPr>
          <w:rFonts w:cs="Arial"/>
          <w:sz w:val="22"/>
          <w:szCs w:val="22"/>
        </w:rPr>
      </w:pPr>
    </w:p>
    <w:p w14:paraId="4C6224DC" w14:textId="77777777" w:rsidR="00CD4334" w:rsidRPr="00DF1641" w:rsidRDefault="00CD4334" w:rsidP="00CD4334">
      <w:pPr>
        <w:rPr>
          <w:rFonts w:cs="Arial"/>
          <w:sz w:val="22"/>
          <w:szCs w:val="22"/>
        </w:rPr>
      </w:pPr>
    </w:p>
    <w:p w14:paraId="6C2CF1BF" w14:textId="77777777" w:rsidR="00652943" w:rsidRPr="00DF1641" w:rsidRDefault="00652943" w:rsidP="00CD4334">
      <w:pPr>
        <w:rPr>
          <w:sz w:val="22"/>
          <w:szCs w:val="22"/>
        </w:rPr>
      </w:pPr>
    </w:p>
    <w:sectPr w:rsidR="00652943" w:rsidRPr="00DF1641" w:rsidSect="00D1532A">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FBC91" w14:textId="77777777" w:rsidR="00892E31" w:rsidRDefault="00892E31" w:rsidP="00CD4334">
      <w:r>
        <w:separator/>
      </w:r>
    </w:p>
  </w:endnote>
  <w:endnote w:type="continuationSeparator" w:id="0">
    <w:p w14:paraId="785EE4D1" w14:textId="77777777" w:rsidR="00892E31" w:rsidRDefault="00892E31" w:rsidP="00CD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1A88" w14:textId="526B14A1" w:rsidR="00892E31" w:rsidRPr="00CD4334" w:rsidRDefault="00892E31" w:rsidP="00CD4334">
    <w:pPr>
      <w:pStyle w:val="Footer"/>
      <w:jc w:val="right"/>
      <w:rPr>
        <w:rFonts w:ascii="Arial Narrow" w:hAnsi="Arial Narrow"/>
        <w:sz w:val="20"/>
      </w:rPr>
    </w:pPr>
    <w:r w:rsidRPr="002B4C68">
      <w:rPr>
        <w:rFonts w:ascii="Arial Narrow" w:hAnsi="Arial Narrow"/>
        <w:sz w:val="20"/>
      </w:rPr>
      <w:t xml:space="preserve">Job Description – </w:t>
    </w:r>
    <w:r w:rsidR="005E3134">
      <w:rPr>
        <w:rFonts w:ascii="Arial Narrow" w:hAnsi="Arial Narrow"/>
        <w:sz w:val="20"/>
      </w:rPr>
      <w:t>H</w:t>
    </w:r>
    <w:r w:rsidR="00BE7B09">
      <w:rPr>
        <w:rFonts w:ascii="Arial Narrow" w:hAnsi="Arial Narrow"/>
        <w:sz w:val="20"/>
      </w:rPr>
      <w:t>L</w:t>
    </w:r>
    <w:r w:rsidR="005E3134">
      <w:rPr>
        <w:rFonts w:ascii="Arial Narrow" w:hAnsi="Arial Narrow"/>
        <w:sz w:val="20"/>
      </w:rPr>
      <w:t xml:space="preserve">TA </w:t>
    </w:r>
    <w:r>
      <w:rPr>
        <w:rFonts w:ascii="Arial Narrow" w:hAnsi="Arial Narrow"/>
        <w:sz w:val="20"/>
      </w:rPr>
      <w:t>ASD – 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44FF7" w14:textId="77777777" w:rsidR="00892E31" w:rsidRDefault="00892E31" w:rsidP="00CD4334">
      <w:r>
        <w:separator/>
      </w:r>
    </w:p>
  </w:footnote>
  <w:footnote w:type="continuationSeparator" w:id="0">
    <w:p w14:paraId="2B9ECCFD" w14:textId="77777777" w:rsidR="00892E31" w:rsidRDefault="00892E31" w:rsidP="00CD43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0D"/>
    <w:multiLevelType w:val="multilevel"/>
    <w:tmpl w:val="516043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C5463"/>
    <w:multiLevelType w:val="hybridMultilevel"/>
    <w:tmpl w:val="39B2E134"/>
    <w:lvl w:ilvl="0" w:tplc="781A1AFE">
      <w:start w:val="1"/>
      <w:numFmt w:val="bullet"/>
      <w:lvlText w:val="o"/>
      <w:lvlJc w:val="left"/>
      <w:pPr>
        <w:tabs>
          <w:tab w:val="num" w:pos="1474"/>
        </w:tabs>
        <w:ind w:left="1474" w:hanging="34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C3DD0"/>
    <w:multiLevelType w:val="hybridMultilevel"/>
    <w:tmpl w:val="D87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122D6"/>
    <w:multiLevelType w:val="hybridMultilevel"/>
    <w:tmpl w:val="51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34"/>
    <w:rsid w:val="00015E69"/>
    <w:rsid w:val="001D7BDE"/>
    <w:rsid w:val="002B2221"/>
    <w:rsid w:val="003E0935"/>
    <w:rsid w:val="0047184F"/>
    <w:rsid w:val="0048627B"/>
    <w:rsid w:val="005E3134"/>
    <w:rsid w:val="00652943"/>
    <w:rsid w:val="006906FA"/>
    <w:rsid w:val="006A3F96"/>
    <w:rsid w:val="006A4568"/>
    <w:rsid w:val="00763A9F"/>
    <w:rsid w:val="00770B89"/>
    <w:rsid w:val="007F052F"/>
    <w:rsid w:val="0085475F"/>
    <w:rsid w:val="00892E31"/>
    <w:rsid w:val="009C6116"/>
    <w:rsid w:val="009E2DED"/>
    <w:rsid w:val="00A10F18"/>
    <w:rsid w:val="00A42126"/>
    <w:rsid w:val="00A721CB"/>
    <w:rsid w:val="00A87C73"/>
    <w:rsid w:val="00AA3040"/>
    <w:rsid w:val="00B30614"/>
    <w:rsid w:val="00B9253E"/>
    <w:rsid w:val="00BE7B09"/>
    <w:rsid w:val="00C50DF5"/>
    <w:rsid w:val="00CD4334"/>
    <w:rsid w:val="00D1025D"/>
    <w:rsid w:val="00D1532A"/>
    <w:rsid w:val="00DA2D12"/>
    <w:rsid w:val="00DF1641"/>
    <w:rsid w:val="00E14465"/>
    <w:rsid w:val="00F11D38"/>
    <w:rsid w:val="00FA41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F9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34"/>
    <w:rPr>
      <w:rFonts w:eastAsia="Times New Roman"/>
      <w:sz w:val="24"/>
      <w:szCs w:val="20"/>
      <w:lang w:eastAsia="en-US"/>
    </w:rPr>
  </w:style>
  <w:style w:type="paragraph" w:styleId="Heading2">
    <w:name w:val="heading 2"/>
    <w:basedOn w:val="Normal"/>
    <w:next w:val="Normal"/>
    <w:link w:val="Heading2Char"/>
    <w:qFormat/>
    <w:rsid w:val="00CD433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334"/>
    <w:rPr>
      <w:rFonts w:eastAsia="Times New Roman"/>
      <w:b/>
      <w:bCs/>
      <w:sz w:val="24"/>
      <w:szCs w:val="20"/>
      <w:lang w:eastAsia="en-US"/>
    </w:rPr>
  </w:style>
  <w:style w:type="paragraph" w:styleId="Title">
    <w:name w:val="Title"/>
    <w:basedOn w:val="Normal"/>
    <w:link w:val="TitleChar"/>
    <w:qFormat/>
    <w:rsid w:val="00CD4334"/>
    <w:pPr>
      <w:jc w:val="center"/>
    </w:pPr>
    <w:rPr>
      <w:b/>
      <w:bCs/>
    </w:rPr>
  </w:style>
  <w:style w:type="character" w:customStyle="1" w:styleId="TitleChar">
    <w:name w:val="Title Char"/>
    <w:basedOn w:val="DefaultParagraphFont"/>
    <w:link w:val="Title"/>
    <w:rsid w:val="00CD4334"/>
    <w:rPr>
      <w:rFonts w:eastAsia="Times New Roman"/>
      <w:b/>
      <w:bCs/>
      <w:sz w:val="24"/>
      <w:szCs w:val="20"/>
      <w:lang w:eastAsia="en-US"/>
    </w:rPr>
  </w:style>
  <w:style w:type="paragraph" w:styleId="BodyText">
    <w:name w:val="Body Text"/>
    <w:basedOn w:val="Normal"/>
    <w:link w:val="BodyTextChar"/>
    <w:uiPriority w:val="1"/>
    <w:qFormat/>
    <w:rsid w:val="00CD4334"/>
    <w:pPr>
      <w:widowControl w:val="0"/>
      <w:ind w:left="460" w:hanging="360"/>
    </w:pPr>
    <w:rPr>
      <w:rFonts w:eastAsia="Arial"/>
      <w:sz w:val="20"/>
      <w:lang w:val="en-US"/>
    </w:rPr>
  </w:style>
  <w:style w:type="character" w:customStyle="1" w:styleId="BodyTextChar">
    <w:name w:val="Body Text Char"/>
    <w:basedOn w:val="DefaultParagraphFont"/>
    <w:link w:val="BodyText"/>
    <w:uiPriority w:val="1"/>
    <w:rsid w:val="00CD4334"/>
    <w:rPr>
      <w:rFonts w:eastAsia="Arial"/>
      <w:sz w:val="20"/>
      <w:szCs w:val="20"/>
      <w:lang w:val="en-US" w:eastAsia="en-US"/>
    </w:rPr>
  </w:style>
  <w:style w:type="paragraph" w:styleId="Header">
    <w:name w:val="header"/>
    <w:basedOn w:val="Normal"/>
    <w:link w:val="HeaderChar"/>
    <w:uiPriority w:val="99"/>
    <w:unhideWhenUsed/>
    <w:rsid w:val="00CD4334"/>
    <w:pPr>
      <w:tabs>
        <w:tab w:val="center" w:pos="4320"/>
        <w:tab w:val="right" w:pos="8640"/>
      </w:tabs>
    </w:pPr>
  </w:style>
  <w:style w:type="character" w:customStyle="1" w:styleId="HeaderChar">
    <w:name w:val="Header Char"/>
    <w:basedOn w:val="DefaultParagraphFont"/>
    <w:link w:val="Header"/>
    <w:uiPriority w:val="99"/>
    <w:rsid w:val="00CD4334"/>
    <w:rPr>
      <w:rFonts w:eastAsia="Times New Roman"/>
      <w:sz w:val="24"/>
      <w:szCs w:val="20"/>
      <w:lang w:eastAsia="en-US"/>
    </w:rPr>
  </w:style>
  <w:style w:type="paragraph" w:styleId="Footer">
    <w:name w:val="footer"/>
    <w:basedOn w:val="Normal"/>
    <w:link w:val="FooterChar"/>
    <w:unhideWhenUsed/>
    <w:rsid w:val="00CD4334"/>
    <w:pPr>
      <w:tabs>
        <w:tab w:val="center" w:pos="4320"/>
        <w:tab w:val="right" w:pos="8640"/>
      </w:tabs>
    </w:pPr>
  </w:style>
  <w:style w:type="character" w:customStyle="1" w:styleId="FooterChar">
    <w:name w:val="Footer Char"/>
    <w:basedOn w:val="DefaultParagraphFont"/>
    <w:link w:val="Footer"/>
    <w:uiPriority w:val="99"/>
    <w:rsid w:val="00CD4334"/>
    <w:rPr>
      <w:rFonts w:eastAsia="Times New Roman"/>
      <w:sz w:val="24"/>
      <w:szCs w:val="20"/>
      <w:lang w:eastAsia="en-US"/>
    </w:rPr>
  </w:style>
  <w:style w:type="paragraph" w:styleId="ListParagraph">
    <w:name w:val="List Paragraph"/>
    <w:basedOn w:val="Normal"/>
    <w:uiPriority w:val="34"/>
    <w:qFormat/>
    <w:rsid w:val="00763A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34"/>
    <w:rPr>
      <w:rFonts w:eastAsia="Times New Roman"/>
      <w:sz w:val="24"/>
      <w:szCs w:val="20"/>
      <w:lang w:eastAsia="en-US"/>
    </w:rPr>
  </w:style>
  <w:style w:type="paragraph" w:styleId="Heading2">
    <w:name w:val="heading 2"/>
    <w:basedOn w:val="Normal"/>
    <w:next w:val="Normal"/>
    <w:link w:val="Heading2Char"/>
    <w:qFormat/>
    <w:rsid w:val="00CD433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334"/>
    <w:rPr>
      <w:rFonts w:eastAsia="Times New Roman"/>
      <w:b/>
      <w:bCs/>
      <w:sz w:val="24"/>
      <w:szCs w:val="20"/>
      <w:lang w:eastAsia="en-US"/>
    </w:rPr>
  </w:style>
  <w:style w:type="paragraph" w:styleId="Title">
    <w:name w:val="Title"/>
    <w:basedOn w:val="Normal"/>
    <w:link w:val="TitleChar"/>
    <w:qFormat/>
    <w:rsid w:val="00CD4334"/>
    <w:pPr>
      <w:jc w:val="center"/>
    </w:pPr>
    <w:rPr>
      <w:b/>
      <w:bCs/>
    </w:rPr>
  </w:style>
  <w:style w:type="character" w:customStyle="1" w:styleId="TitleChar">
    <w:name w:val="Title Char"/>
    <w:basedOn w:val="DefaultParagraphFont"/>
    <w:link w:val="Title"/>
    <w:rsid w:val="00CD4334"/>
    <w:rPr>
      <w:rFonts w:eastAsia="Times New Roman"/>
      <w:b/>
      <w:bCs/>
      <w:sz w:val="24"/>
      <w:szCs w:val="20"/>
      <w:lang w:eastAsia="en-US"/>
    </w:rPr>
  </w:style>
  <w:style w:type="paragraph" w:styleId="BodyText">
    <w:name w:val="Body Text"/>
    <w:basedOn w:val="Normal"/>
    <w:link w:val="BodyTextChar"/>
    <w:uiPriority w:val="1"/>
    <w:qFormat/>
    <w:rsid w:val="00CD4334"/>
    <w:pPr>
      <w:widowControl w:val="0"/>
      <w:ind w:left="460" w:hanging="360"/>
    </w:pPr>
    <w:rPr>
      <w:rFonts w:eastAsia="Arial"/>
      <w:sz w:val="20"/>
      <w:lang w:val="en-US"/>
    </w:rPr>
  </w:style>
  <w:style w:type="character" w:customStyle="1" w:styleId="BodyTextChar">
    <w:name w:val="Body Text Char"/>
    <w:basedOn w:val="DefaultParagraphFont"/>
    <w:link w:val="BodyText"/>
    <w:uiPriority w:val="1"/>
    <w:rsid w:val="00CD4334"/>
    <w:rPr>
      <w:rFonts w:eastAsia="Arial"/>
      <w:sz w:val="20"/>
      <w:szCs w:val="20"/>
      <w:lang w:val="en-US" w:eastAsia="en-US"/>
    </w:rPr>
  </w:style>
  <w:style w:type="paragraph" w:styleId="Header">
    <w:name w:val="header"/>
    <w:basedOn w:val="Normal"/>
    <w:link w:val="HeaderChar"/>
    <w:uiPriority w:val="99"/>
    <w:unhideWhenUsed/>
    <w:rsid w:val="00CD4334"/>
    <w:pPr>
      <w:tabs>
        <w:tab w:val="center" w:pos="4320"/>
        <w:tab w:val="right" w:pos="8640"/>
      </w:tabs>
    </w:pPr>
  </w:style>
  <w:style w:type="character" w:customStyle="1" w:styleId="HeaderChar">
    <w:name w:val="Header Char"/>
    <w:basedOn w:val="DefaultParagraphFont"/>
    <w:link w:val="Header"/>
    <w:uiPriority w:val="99"/>
    <w:rsid w:val="00CD4334"/>
    <w:rPr>
      <w:rFonts w:eastAsia="Times New Roman"/>
      <w:sz w:val="24"/>
      <w:szCs w:val="20"/>
      <w:lang w:eastAsia="en-US"/>
    </w:rPr>
  </w:style>
  <w:style w:type="paragraph" w:styleId="Footer">
    <w:name w:val="footer"/>
    <w:basedOn w:val="Normal"/>
    <w:link w:val="FooterChar"/>
    <w:unhideWhenUsed/>
    <w:rsid w:val="00CD4334"/>
    <w:pPr>
      <w:tabs>
        <w:tab w:val="center" w:pos="4320"/>
        <w:tab w:val="right" w:pos="8640"/>
      </w:tabs>
    </w:pPr>
  </w:style>
  <w:style w:type="character" w:customStyle="1" w:styleId="FooterChar">
    <w:name w:val="Footer Char"/>
    <w:basedOn w:val="DefaultParagraphFont"/>
    <w:link w:val="Footer"/>
    <w:uiPriority w:val="99"/>
    <w:rsid w:val="00CD4334"/>
    <w:rPr>
      <w:rFonts w:eastAsia="Times New Roman"/>
      <w:sz w:val="24"/>
      <w:szCs w:val="20"/>
      <w:lang w:eastAsia="en-US"/>
    </w:rPr>
  </w:style>
  <w:style w:type="paragraph" w:styleId="ListParagraph">
    <w:name w:val="List Paragraph"/>
    <w:basedOn w:val="Normal"/>
    <w:uiPriority w:val="34"/>
    <w:qFormat/>
    <w:rsid w:val="0076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Macintosh Word</Application>
  <DocSecurity>0</DocSecurity>
  <Lines>41</Lines>
  <Paragraphs>11</Paragraphs>
  <ScaleCrop>false</ScaleCrop>
  <Company>Easington Colliery Primary</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Loomes</dc:creator>
  <cp:keywords/>
  <dc:description/>
  <cp:lastModifiedBy>Katrina Coxon</cp:lastModifiedBy>
  <cp:revision>2</cp:revision>
  <dcterms:created xsi:type="dcterms:W3CDTF">2014-04-10T19:01:00Z</dcterms:created>
  <dcterms:modified xsi:type="dcterms:W3CDTF">2014-04-10T19:01:00Z</dcterms:modified>
</cp:coreProperties>
</file>