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C8" w:rsidRDefault="00AA76C8">
      <w:pPr>
        <w:pStyle w:val="Title"/>
      </w:pPr>
    </w:p>
    <w:p w:rsidR="00AA76C8" w:rsidRDefault="00AA76C8">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A76C8">
        <w:tc>
          <w:tcPr>
            <w:tcW w:w="828" w:type="dxa"/>
          </w:tcPr>
          <w:p w:rsidR="00AA76C8" w:rsidRDefault="00AA76C8">
            <w:pPr>
              <w:numPr>
                <w:ilvl w:val="0"/>
                <w:numId w:val="9"/>
              </w:numPr>
              <w:rPr>
                <w:rFonts w:ascii="Arial" w:hAnsi="Arial"/>
              </w:rPr>
            </w:pPr>
            <w:r>
              <w:rPr>
                <w:rFonts w:ascii="Arial" w:hAnsi="Arial"/>
              </w:rPr>
              <w:tab/>
            </w:r>
            <w:r>
              <w:rPr>
                <w:rFonts w:ascii="Arial" w:hAnsi="Arial"/>
              </w:rPr>
              <w:tab/>
            </w:r>
          </w:p>
        </w:tc>
        <w:tc>
          <w:tcPr>
            <w:tcW w:w="2880" w:type="dxa"/>
          </w:tcPr>
          <w:p w:rsidR="00AA76C8" w:rsidRDefault="00AA76C8">
            <w:pPr>
              <w:rPr>
                <w:rFonts w:ascii="Arial" w:hAnsi="Arial"/>
              </w:rPr>
            </w:pPr>
            <w:r>
              <w:rPr>
                <w:rFonts w:ascii="Arial" w:hAnsi="Arial"/>
                <w:b/>
                <w:bCs/>
              </w:rPr>
              <w:t>POST TITLE:</w:t>
            </w:r>
          </w:p>
        </w:tc>
        <w:tc>
          <w:tcPr>
            <w:tcW w:w="5993" w:type="dxa"/>
          </w:tcPr>
          <w:p w:rsidR="00AA76C8" w:rsidRDefault="00AA76C8" w:rsidP="004C40FE">
            <w:pPr>
              <w:rPr>
                <w:rFonts w:ascii="Arial" w:hAnsi="Arial"/>
                <w:bCs/>
              </w:rPr>
            </w:pPr>
            <w:r>
              <w:rPr>
                <w:rFonts w:ascii="Arial" w:hAnsi="Arial"/>
                <w:bCs/>
              </w:rPr>
              <w:t>Gas Service Engineer / Plumber</w:t>
            </w:r>
          </w:p>
        </w:tc>
      </w:tr>
      <w:tr w:rsidR="00AA76C8">
        <w:tc>
          <w:tcPr>
            <w:tcW w:w="828" w:type="dxa"/>
          </w:tcPr>
          <w:p w:rsidR="00AA76C8" w:rsidRDefault="00AA76C8">
            <w:pPr>
              <w:numPr>
                <w:ilvl w:val="0"/>
                <w:numId w:val="9"/>
              </w:numPr>
              <w:rPr>
                <w:rFonts w:ascii="Arial" w:hAnsi="Arial"/>
                <w:b/>
                <w:bCs/>
              </w:rPr>
            </w:pPr>
            <w:r>
              <w:rPr>
                <w:rFonts w:ascii="Arial" w:hAnsi="Arial"/>
                <w:b/>
                <w:bCs/>
              </w:rPr>
              <w:t>2.</w:t>
            </w:r>
          </w:p>
        </w:tc>
        <w:tc>
          <w:tcPr>
            <w:tcW w:w="2880" w:type="dxa"/>
          </w:tcPr>
          <w:p w:rsidR="00AA76C8" w:rsidRDefault="00AA76C8">
            <w:pPr>
              <w:rPr>
                <w:rFonts w:ascii="Arial" w:hAnsi="Arial"/>
                <w:b/>
                <w:bCs/>
              </w:rPr>
            </w:pPr>
            <w:r>
              <w:rPr>
                <w:rFonts w:ascii="Arial" w:hAnsi="Arial"/>
                <w:b/>
                <w:bCs/>
              </w:rPr>
              <w:t>POST NUMBER:</w:t>
            </w:r>
            <w:r>
              <w:rPr>
                <w:rFonts w:ascii="Arial" w:hAnsi="Arial"/>
                <w:b/>
                <w:bCs/>
              </w:rPr>
              <w:tab/>
            </w:r>
          </w:p>
        </w:tc>
        <w:tc>
          <w:tcPr>
            <w:tcW w:w="5993" w:type="dxa"/>
          </w:tcPr>
          <w:p w:rsidR="00AA76C8" w:rsidRDefault="00AA76C8" w:rsidP="001518FD">
            <w:pPr>
              <w:rPr>
                <w:rFonts w:ascii="Arial" w:hAnsi="Arial"/>
              </w:rPr>
            </w:pPr>
          </w:p>
        </w:tc>
      </w:tr>
      <w:tr w:rsidR="00AA76C8">
        <w:tc>
          <w:tcPr>
            <w:tcW w:w="828" w:type="dxa"/>
          </w:tcPr>
          <w:p w:rsidR="00AA76C8" w:rsidRDefault="00AA76C8">
            <w:pPr>
              <w:numPr>
                <w:ilvl w:val="0"/>
                <w:numId w:val="9"/>
              </w:numPr>
              <w:rPr>
                <w:rFonts w:ascii="Arial" w:hAnsi="Arial"/>
                <w:b/>
                <w:bCs/>
              </w:rPr>
            </w:pPr>
            <w:r>
              <w:rPr>
                <w:rFonts w:ascii="Arial" w:hAnsi="Arial"/>
                <w:b/>
                <w:bCs/>
              </w:rPr>
              <w:t>3.</w:t>
            </w:r>
          </w:p>
        </w:tc>
        <w:tc>
          <w:tcPr>
            <w:tcW w:w="2880" w:type="dxa"/>
          </w:tcPr>
          <w:p w:rsidR="00AA76C8" w:rsidRDefault="00AA76C8">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rsidR="0003161B" w:rsidRDefault="00AA76C8" w:rsidP="000959E3">
            <w:pPr>
              <w:rPr>
                <w:rFonts w:ascii="Arial" w:hAnsi="Arial"/>
              </w:rPr>
            </w:pPr>
            <w:r>
              <w:rPr>
                <w:rFonts w:ascii="Arial" w:hAnsi="Arial"/>
              </w:rPr>
              <w:t>Tradesman rate plus</w:t>
            </w:r>
            <w:r w:rsidR="0003161B">
              <w:rPr>
                <w:rFonts w:ascii="Arial" w:hAnsi="Arial"/>
              </w:rPr>
              <w:t xml:space="preserve"> up to 10% additional skills allowance plus additional 50%</w:t>
            </w:r>
            <w:r>
              <w:rPr>
                <w:rFonts w:ascii="Arial" w:hAnsi="Arial"/>
              </w:rPr>
              <w:t xml:space="preserve"> interim operational allowance </w:t>
            </w:r>
          </w:p>
          <w:p w:rsidR="00AA76C8" w:rsidRDefault="00AA76C8" w:rsidP="000959E3">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ab/>
            </w:r>
            <w:r>
              <w:rPr>
                <w:rFonts w:ascii="Arial" w:hAnsi="Arial"/>
                <w:b/>
                <w:bCs/>
              </w:rPr>
              <w:tab/>
            </w:r>
          </w:p>
        </w:tc>
      </w:tr>
      <w:tr w:rsidR="00AA76C8">
        <w:tc>
          <w:tcPr>
            <w:tcW w:w="828" w:type="dxa"/>
          </w:tcPr>
          <w:p w:rsidR="00AA76C8" w:rsidRDefault="00AA76C8">
            <w:pPr>
              <w:numPr>
                <w:ilvl w:val="0"/>
                <w:numId w:val="9"/>
              </w:numPr>
              <w:rPr>
                <w:rFonts w:ascii="Arial" w:hAnsi="Arial"/>
                <w:b/>
                <w:bCs/>
              </w:rPr>
            </w:pPr>
          </w:p>
        </w:tc>
        <w:tc>
          <w:tcPr>
            <w:tcW w:w="2880" w:type="dxa"/>
          </w:tcPr>
          <w:p w:rsidR="00AA76C8" w:rsidRDefault="00AA76C8">
            <w:pPr>
              <w:rPr>
                <w:rFonts w:ascii="Arial" w:hAnsi="Arial"/>
              </w:rPr>
            </w:pPr>
            <w:r>
              <w:rPr>
                <w:rFonts w:ascii="Arial" w:hAnsi="Arial"/>
                <w:b/>
                <w:bCs/>
              </w:rPr>
              <w:t>LOCATION:</w:t>
            </w:r>
          </w:p>
        </w:tc>
        <w:tc>
          <w:tcPr>
            <w:tcW w:w="5993" w:type="dxa"/>
          </w:tcPr>
          <w:p w:rsidR="00AA76C8" w:rsidRDefault="00AA76C8">
            <w:pPr>
              <w:rPr>
                <w:rFonts w:ascii="Arial" w:hAnsi="Arial"/>
              </w:rPr>
            </w:pPr>
            <w:r>
              <w:rPr>
                <w:rFonts w:ascii="Arial" w:hAnsi="Arial"/>
              </w:rPr>
              <w:t>Y</w:t>
            </w:r>
            <w:r w:rsidR="0003161B">
              <w:rPr>
                <w:rFonts w:ascii="Arial" w:hAnsi="Arial"/>
              </w:rPr>
              <w:t xml:space="preserve">ou will be based at </w:t>
            </w:r>
            <w:proofErr w:type="spellStart"/>
            <w:r w:rsidR="0003161B">
              <w:rPr>
                <w:rFonts w:ascii="Arial" w:hAnsi="Arial"/>
              </w:rPr>
              <w:t>Meadowfield</w:t>
            </w:r>
            <w:proofErr w:type="spellEnd"/>
            <w:r w:rsidR="0003161B">
              <w:rPr>
                <w:rFonts w:ascii="Arial" w:hAnsi="Arial"/>
              </w:rPr>
              <w:t xml:space="preserve"> Depot</w:t>
            </w:r>
            <w:r>
              <w:rPr>
                <w:rFonts w:ascii="Arial" w:hAnsi="Arial"/>
              </w:rPr>
              <w:t xml:space="preserve"> and will work at any council workplace within County Durham as directed.  </w:t>
            </w:r>
          </w:p>
        </w:tc>
      </w:tr>
    </w:tbl>
    <w:p w:rsidR="00AA76C8" w:rsidRDefault="00AA76C8">
      <w:pPr>
        <w:jc w:val="center"/>
        <w:rPr>
          <w:rFonts w:ascii="Arial" w:hAnsi="Arial"/>
          <w:b/>
          <w:bCs/>
        </w:rPr>
      </w:pPr>
    </w:p>
    <w:p w:rsidR="00AA76C8" w:rsidRDefault="00AA76C8">
      <w:pPr>
        <w:ind w:left="720"/>
        <w:rPr>
          <w:rFonts w:ascii="Arial" w:hAnsi="Arial"/>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r>
        <w:rPr>
          <w:rFonts w:ascii="Arial" w:hAnsi="Arial"/>
          <w:b/>
        </w:rPr>
        <w:t>5.</w:t>
      </w:r>
      <w:r>
        <w:rPr>
          <w:rFonts w:ascii="Arial" w:hAnsi="Arial"/>
          <w:b/>
        </w:rPr>
        <w:tab/>
        <w:t>RELEVANT TO THIS POST:</w:t>
      </w:r>
    </w:p>
    <w:p w:rsidR="00AA76C8" w:rsidRDefault="00AA76C8">
      <w:pPr>
        <w:rPr>
          <w:rFonts w:ascii="Arial" w:hAnsi="Arial"/>
        </w:rPr>
      </w:pPr>
    </w:p>
    <w:p w:rsidR="00AA76C8" w:rsidRDefault="00AA76C8">
      <w:pPr>
        <w:ind w:left="3600" w:hanging="2880"/>
        <w:rPr>
          <w:rFonts w:ascii="Arial" w:hAnsi="Arial"/>
          <w:b/>
        </w:rPr>
      </w:pPr>
    </w:p>
    <w:p w:rsidR="00AA76C8" w:rsidRDefault="00AA76C8" w:rsidP="000959E3">
      <w:pPr>
        <w:ind w:left="3600" w:hanging="2880"/>
        <w:rPr>
          <w:rFonts w:ascii="Arial" w:hAnsi="Arial"/>
        </w:rPr>
      </w:pPr>
      <w:r>
        <w:rPr>
          <w:rFonts w:ascii="Arial" w:hAnsi="Arial"/>
          <w:b/>
        </w:rPr>
        <w:t>Flexible Working:</w:t>
      </w:r>
      <w:r>
        <w:rPr>
          <w:rFonts w:ascii="Arial" w:hAnsi="Arial"/>
        </w:rPr>
        <w:tab/>
        <w:t>Due to service needs the council’s flexible working policy is not applicable to this post</w:t>
      </w:r>
    </w:p>
    <w:p w:rsidR="00AA76C8" w:rsidRDefault="00AA76C8">
      <w:pPr>
        <w:ind w:left="3600" w:hanging="2880"/>
        <w:rPr>
          <w:rFonts w:ascii="Arial" w:hAnsi="Arial"/>
        </w:rPr>
      </w:pPr>
    </w:p>
    <w:p w:rsidR="00AA76C8" w:rsidRDefault="00AA76C8">
      <w:pPr>
        <w:ind w:left="3600" w:hanging="2880"/>
        <w:rPr>
          <w:rFonts w:ascii="Arial" w:hAnsi="Arial"/>
        </w:rPr>
      </w:pPr>
    </w:p>
    <w:p w:rsidR="00AA76C8" w:rsidRDefault="00AA76C8">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6.</w:t>
      </w:r>
      <w:r>
        <w:rPr>
          <w:rFonts w:ascii="Arial" w:hAnsi="Arial"/>
          <w:b/>
          <w:bCs/>
        </w:rPr>
        <w:tab/>
        <w:t xml:space="preserve">ORGANISATIONAL </w:t>
      </w:r>
      <w:r>
        <w:rPr>
          <w:rFonts w:ascii="Arial" w:hAnsi="Arial"/>
          <w:b/>
        </w:rPr>
        <w:t>RELATIONSHIPS:</w:t>
      </w:r>
    </w:p>
    <w:p w:rsidR="00AA76C8" w:rsidRDefault="00AA76C8">
      <w:pPr>
        <w:rPr>
          <w:rFonts w:ascii="Arial" w:hAnsi="Arial"/>
        </w:rPr>
      </w:pPr>
    </w:p>
    <w:p w:rsidR="00AA76C8" w:rsidRDefault="00AA76C8" w:rsidP="00E31D39">
      <w:pPr>
        <w:ind w:left="720" w:hanging="720"/>
        <w:jc w:val="both"/>
        <w:rPr>
          <w:rFonts w:ascii="Arial" w:hAnsi="Arial"/>
        </w:rPr>
      </w:pPr>
      <w:r>
        <w:rPr>
          <w:rFonts w:ascii="Arial" w:hAnsi="Arial"/>
        </w:rPr>
        <w:t>6.1</w:t>
      </w:r>
      <w:r>
        <w:rPr>
          <w:rFonts w:ascii="Arial" w:hAnsi="Arial"/>
        </w:rPr>
        <w:tab/>
        <w:t>The post holder will be accountable to the Gas Supervisor.</w:t>
      </w:r>
    </w:p>
    <w:p w:rsidR="00AA76C8" w:rsidRDefault="00AA76C8" w:rsidP="00E31D39">
      <w:pPr>
        <w:ind w:left="720" w:hanging="720"/>
        <w:jc w:val="both"/>
        <w:rPr>
          <w:rFonts w:ascii="Arial" w:hAnsi="Arial"/>
        </w:rPr>
      </w:pPr>
    </w:p>
    <w:p w:rsidR="00AA76C8" w:rsidRDefault="00AA76C8" w:rsidP="00E31D39">
      <w:pPr>
        <w:jc w:val="both"/>
        <w:rPr>
          <w:rFonts w:ascii="Arial" w:hAnsi="Arial"/>
        </w:rPr>
      </w:pPr>
    </w:p>
    <w:p w:rsidR="00AA76C8" w:rsidRDefault="00AA76C8" w:rsidP="00E31D39">
      <w:pPr>
        <w:jc w:val="both"/>
        <w:rPr>
          <w:rFonts w:ascii="Arial" w:hAnsi="Arial"/>
        </w:rPr>
      </w:pPr>
      <w:r>
        <w:rPr>
          <w:rFonts w:ascii="Arial" w:hAnsi="Arial"/>
          <w:b/>
          <w:bCs/>
        </w:rPr>
        <w:t>7.</w:t>
      </w:r>
      <w:r>
        <w:rPr>
          <w:rFonts w:ascii="Arial" w:hAnsi="Arial"/>
          <w:b/>
          <w:bCs/>
        </w:rPr>
        <w:tab/>
        <w:t>DESCRIPTION OF ROLE:</w:t>
      </w:r>
    </w:p>
    <w:p w:rsidR="00AA76C8" w:rsidRDefault="00AA76C8" w:rsidP="00E31D39">
      <w:pPr>
        <w:jc w:val="both"/>
        <w:rPr>
          <w:rFonts w:ascii="Arial" w:hAnsi="Arial"/>
        </w:rPr>
      </w:pPr>
    </w:p>
    <w:p w:rsidR="00AA76C8" w:rsidRPr="000D25A4" w:rsidRDefault="00AA76C8" w:rsidP="00B316E1">
      <w:pPr>
        <w:ind w:left="709" w:hanging="709"/>
        <w:rPr>
          <w:rFonts w:ascii="Arial" w:hAnsi="Arial"/>
        </w:rPr>
      </w:pPr>
      <w:r>
        <w:rPr>
          <w:rFonts w:ascii="Arial" w:hAnsi="Arial"/>
        </w:rPr>
        <w:t>7.1</w:t>
      </w:r>
      <w:r>
        <w:rPr>
          <w:rFonts w:ascii="Arial" w:hAnsi="Arial"/>
        </w:rPr>
        <w:tab/>
      </w:r>
      <w:r>
        <w:rPr>
          <w:rFonts w:ascii="Arial" w:hAnsi="Arial"/>
          <w:sz w:val="22"/>
        </w:rPr>
        <w:t>To carry out Gas/plumbing work to client specification and satisfaction</w:t>
      </w:r>
    </w:p>
    <w:p w:rsidR="00AA76C8" w:rsidRPr="000D25A4" w:rsidRDefault="00AA76C8" w:rsidP="000D25A4">
      <w:pPr>
        <w:ind w:left="709" w:hanging="709"/>
        <w:rPr>
          <w:rFonts w:ascii="Arial" w:hAnsi="Arial"/>
        </w:rPr>
      </w:pPr>
    </w:p>
    <w:p w:rsidR="00AA76C8" w:rsidRDefault="00AA76C8" w:rsidP="000D25A4">
      <w:pPr>
        <w:tabs>
          <w:tab w:val="num" w:pos="1134"/>
        </w:tabs>
        <w:ind w:left="720" w:hanging="720"/>
        <w:rPr>
          <w:rFonts w:ascii="Arial" w:hAnsi="Arial"/>
        </w:rPr>
      </w:pPr>
      <w:r>
        <w:rPr>
          <w:rFonts w:ascii="Arial" w:hAnsi="Arial"/>
        </w:rPr>
        <w:tab/>
      </w:r>
    </w:p>
    <w:p w:rsidR="00AA76C8" w:rsidRDefault="00AA76C8">
      <w:pPr>
        <w:ind w:left="720" w:firstLine="720"/>
        <w:jc w:val="both"/>
        <w:rPr>
          <w:rFonts w:ascii="Arial" w:hAnsi="Arial"/>
        </w:rPr>
      </w:pPr>
    </w:p>
    <w:p w:rsidR="00AA76C8" w:rsidRDefault="00AA76C8">
      <w:pPr>
        <w:jc w:val="both"/>
        <w:rPr>
          <w:rFonts w:ascii="Arial" w:hAnsi="Arial"/>
        </w:rPr>
      </w:pPr>
      <w:r>
        <w:rPr>
          <w:rFonts w:ascii="Arial" w:hAnsi="Arial"/>
          <w:b/>
          <w:bCs/>
        </w:rPr>
        <w:t>8.</w:t>
      </w:r>
      <w:r>
        <w:rPr>
          <w:rFonts w:ascii="Arial" w:hAnsi="Arial"/>
          <w:b/>
          <w:bCs/>
        </w:rPr>
        <w:tab/>
        <w:t xml:space="preserve">DUTIES AND RESPONSIBILITIES </w:t>
      </w:r>
      <w:r>
        <w:rPr>
          <w:rFonts w:ascii="Arial" w:hAnsi="Arial"/>
          <w:b/>
          <w:bCs/>
          <w:i/>
          <w:iCs/>
          <w:u w:val="single"/>
        </w:rPr>
        <w:t>SPECIFIC</w:t>
      </w:r>
      <w:r>
        <w:rPr>
          <w:rFonts w:ascii="Arial" w:hAnsi="Arial"/>
          <w:b/>
          <w:bCs/>
        </w:rPr>
        <w:t xml:space="preserve"> TO THIS POST:</w:t>
      </w:r>
    </w:p>
    <w:p w:rsidR="00AA76C8" w:rsidRDefault="00AA76C8">
      <w:pPr>
        <w:jc w:val="both"/>
        <w:rPr>
          <w:rFonts w:ascii="Arial" w:hAnsi="Arial"/>
        </w:rPr>
      </w:pPr>
    </w:p>
    <w:p w:rsidR="00AA76C8" w:rsidRDefault="00AA76C8">
      <w:pPr>
        <w:ind w:left="720"/>
        <w:jc w:val="both"/>
        <w:rPr>
          <w:rFonts w:ascii="Arial" w:hAnsi="Arial"/>
        </w:rPr>
      </w:pPr>
      <w:r>
        <w:rPr>
          <w:rFonts w:ascii="Arial" w:hAnsi="Arial"/>
        </w:rPr>
        <w:t>Listed below are the responsibilities this role will be primarily responsible for:</w:t>
      </w:r>
    </w:p>
    <w:p w:rsidR="00AA76C8" w:rsidRDefault="00AA76C8">
      <w:pPr>
        <w:ind w:left="720"/>
        <w:jc w:val="both"/>
        <w:rPr>
          <w:rFonts w:ascii="Arial" w:hAnsi="Arial"/>
        </w:rPr>
      </w:pPr>
    </w:p>
    <w:p w:rsidR="00AA76C8" w:rsidRDefault="00AA76C8" w:rsidP="005D00F9">
      <w:pPr>
        <w:overflowPunct w:val="0"/>
        <w:autoSpaceDE w:val="0"/>
        <w:autoSpaceDN w:val="0"/>
        <w:adjustRightInd w:val="0"/>
        <w:textAlignment w:val="baseline"/>
        <w:rPr>
          <w:rFonts w:ascii="Arial" w:hAnsi="Arial"/>
        </w:rPr>
      </w:pPr>
      <w:r>
        <w:t xml:space="preserve">8.1   </w:t>
      </w:r>
      <w:r>
        <w:tab/>
        <w:t xml:space="preserve">The installation, repair, maintenance and servicing of mechanical, plumbing and </w:t>
      </w:r>
      <w:r>
        <w:rPr>
          <w:rFonts w:ascii="Arial" w:hAnsi="Arial"/>
        </w:rPr>
        <w:t xml:space="preserve">gas </w:t>
      </w:r>
    </w:p>
    <w:p w:rsidR="00AA76C8" w:rsidRDefault="00AA76C8" w:rsidP="005D00F9">
      <w:pPr>
        <w:overflowPunct w:val="0"/>
        <w:autoSpaceDE w:val="0"/>
        <w:autoSpaceDN w:val="0"/>
        <w:adjustRightInd w:val="0"/>
        <w:ind w:left="720"/>
        <w:textAlignment w:val="baseline"/>
        <w:rPr>
          <w:rFonts w:ascii="Arial" w:hAnsi="Arial"/>
        </w:rPr>
      </w:pPr>
      <w:proofErr w:type="gramStart"/>
      <w:r>
        <w:rPr>
          <w:rFonts w:ascii="Arial" w:hAnsi="Arial"/>
        </w:rPr>
        <w:t>systems</w:t>
      </w:r>
      <w:proofErr w:type="gramEnd"/>
      <w:r w:rsidRPr="000D25A4">
        <w:rPr>
          <w:rFonts w:ascii="Arial" w:hAnsi="Arial"/>
        </w:rPr>
        <w:t xml:space="preserve"> to drawing, specification </w:t>
      </w:r>
      <w:r>
        <w:rPr>
          <w:rFonts w:ascii="Arial" w:hAnsi="Arial"/>
        </w:rPr>
        <w:t>or as instructed including electrical connections.</w:t>
      </w:r>
    </w:p>
    <w:p w:rsidR="00AA76C8" w:rsidRPr="000D25A4" w:rsidRDefault="00AA76C8" w:rsidP="005D00F9">
      <w:pPr>
        <w:overflowPunct w:val="0"/>
        <w:autoSpaceDE w:val="0"/>
        <w:autoSpaceDN w:val="0"/>
        <w:adjustRightInd w:val="0"/>
        <w:textAlignment w:val="baseline"/>
      </w:pPr>
      <w:r w:rsidRPr="000D25A4">
        <w:br/>
      </w:r>
    </w:p>
    <w:p w:rsidR="00AA76C8" w:rsidRDefault="00AA76C8" w:rsidP="005D00F9">
      <w:pPr>
        <w:overflowPunct w:val="0"/>
        <w:autoSpaceDE w:val="0"/>
        <w:autoSpaceDN w:val="0"/>
        <w:adjustRightInd w:val="0"/>
        <w:textAlignment w:val="baseline"/>
      </w:pPr>
      <w:r>
        <w:t xml:space="preserve">8.2 </w:t>
      </w:r>
      <w:r>
        <w:tab/>
        <w:t xml:space="preserve">To work in accordance with the information, instruction and training given and to inform  </w:t>
      </w:r>
    </w:p>
    <w:p w:rsidR="00AA76C8" w:rsidRDefault="00AA76C8" w:rsidP="000D25A4">
      <w:pPr>
        <w:tabs>
          <w:tab w:val="num" w:pos="709"/>
        </w:tabs>
        <w:overflowPunct w:val="0"/>
        <w:autoSpaceDE w:val="0"/>
        <w:autoSpaceDN w:val="0"/>
        <w:adjustRightInd w:val="0"/>
        <w:ind w:hanging="360"/>
        <w:textAlignment w:val="baseline"/>
      </w:pPr>
      <w:r>
        <w:t xml:space="preserve">           </w:t>
      </w:r>
      <w:r>
        <w:tab/>
      </w:r>
      <w:proofErr w:type="gramStart"/>
      <w:r>
        <w:t>the</w:t>
      </w:r>
      <w:proofErr w:type="gramEnd"/>
      <w:r>
        <w:t xml:space="preserve"> Gas Supervisor of any potential safety hazards not adequately controlled.</w:t>
      </w:r>
    </w:p>
    <w:p w:rsidR="00AA76C8" w:rsidRDefault="00AA76C8" w:rsidP="000D25A4">
      <w:pPr>
        <w:tabs>
          <w:tab w:val="num" w:pos="709"/>
        </w:tabs>
        <w:overflowPunct w:val="0"/>
        <w:autoSpaceDE w:val="0"/>
        <w:autoSpaceDN w:val="0"/>
        <w:adjustRightInd w:val="0"/>
        <w:ind w:hanging="360"/>
        <w:textAlignment w:val="baseline"/>
      </w:pPr>
    </w:p>
    <w:p w:rsidR="00AA76C8" w:rsidRDefault="00AA76C8" w:rsidP="005D00F9">
      <w:pPr>
        <w:overflowPunct w:val="0"/>
        <w:autoSpaceDE w:val="0"/>
        <w:autoSpaceDN w:val="0"/>
        <w:adjustRightInd w:val="0"/>
        <w:textAlignment w:val="baseline"/>
      </w:pPr>
      <w:r>
        <w:t>8.3      Maintain personal protective equipment to prescribed standards.</w:t>
      </w:r>
      <w:r>
        <w:br/>
      </w:r>
    </w:p>
    <w:p w:rsidR="00AA76C8" w:rsidRDefault="00AA76C8" w:rsidP="005D00F9">
      <w:pPr>
        <w:overflowPunct w:val="0"/>
        <w:autoSpaceDE w:val="0"/>
        <w:autoSpaceDN w:val="0"/>
        <w:adjustRightInd w:val="0"/>
        <w:textAlignment w:val="baseline"/>
      </w:pPr>
      <w:r>
        <w:t>8.4</w:t>
      </w:r>
      <w:r>
        <w:tab/>
        <w:t>Complete timesheets and other relevant documentation.</w:t>
      </w: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B316E1">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rPr>
          <w:rFonts w:ascii="Arial" w:hAnsi="Arial"/>
          <w:szCs w:val="20"/>
        </w:rPr>
      </w:pPr>
    </w:p>
    <w:p w:rsidR="00AA76C8" w:rsidRDefault="00AA76C8">
      <w:pPr>
        <w:jc w:val="both"/>
        <w:rPr>
          <w:rFonts w:ascii="Arial" w:hAnsi="Arial"/>
        </w:rPr>
      </w:pPr>
      <w:r>
        <w:rPr>
          <w:rFonts w:ascii="Arial" w:hAnsi="Arial"/>
          <w:szCs w:val="20"/>
        </w:rPr>
        <w:t>The above is not exhaustive and the post holder will be expected to undertake any duties which may reasonably fall within the level of responsibility and the competence of the post as directed by the Heating Foreman.</w:t>
      </w:r>
    </w:p>
    <w:p w:rsidR="00AA76C8" w:rsidRDefault="00AA76C8">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Cs w:val="20"/>
        </w:rPr>
      </w:pPr>
    </w:p>
    <w:p w:rsidR="00AA76C8" w:rsidRDefault="00AA76C8">
      <w:pPr>
        <w:jc w:val="both"/>
        <w:rPr>
          <w:rFonts w:ascii="Arial" w:hAnsi="Arial"/>
          <w:bCs/>
        </w:rPr>
      </w:pPr>
    </w:p>
    <w:p w:rsidR="00AA76C8" w:rsidRDefault="00AA76C8">
      <w:pPr>
        <w:jc w:val="both"/>
        <w:rPr>
          <w:rFonts w:ascii="Arial" w:hAnsi="Arial"/>
          <w:b/>
          <w:bCs/>
        </w:rPr>
      </w:pPr>
      <w:r>
        <w:rPr>
          <w:rFonts w:ascii="Arial" w:hAnsi="Arial"/>
          <w:b/>
          <w:bCs/>
        </w:rPr>
        <w:t>9.</w:t>
      </w:r>
      <w:r>
        <w:rPr>
          <w:rFonts w:ascii="Arial" w:hAnsi="Arial"/>
          <w:b/>
          <w:bCs/>
        </w:rPr>
        <w:tab/>
        <w:t>COMMON DUTIES AND RESPONSIBILITIES:</w:t>
      </w:r>
    </w:p>
    <w:p w:rsidR="00AA76C8" w:rsidRDefault="00AA76C8">
      <w:pPr>
        <w:ind w:left="720" w:hanging="720"/>
        <w:jc w:val="both"/>
        <w:rPr>
          <w:rFonts w:ascii="Arial" w:hAnsi="Arial"/>
        </w:rPr>
      </w:pPr>
    </w:p>
    <w:p w:rsidR="00AA76C8" w:rsidRDefault="00AA76C8">
      <w:pPr>
        <w:pStyle w:val="Header"/>
        <w:tabs>
          <w:tab w:val="clear" w:pos="4153"/>
          <w:tab w:val="clear" w:pos="8306"/>
        </w:tabs>
        <w:spacing w:after="240"/>
        <w:jc w:val="both"/>
        <w:rPr>
          <w:rFonts w:ascii="Arial" w:hAnsi="Arial"/>
        </w:rPr>
      </w:pPr>
      <w:r>
        <w:rPr>
          <w:rFonts w:ascii="Arial" w:hAnsi="Arial"/>
        </w:rPr>
        <w:t>9.1</w:t>
      </w:r>
      <w:r>
        <w:rPr>
          <w:rFonts w:ascii="Arial" w:hAnsi="Arial"/>
        </w:rPr>
        <w:tab/>
      </w:r>
      <w:r>
        <w:rPr>
          <w:rFonts w:ascii="Arial" w:hAnsi="Arial"/>
          <w:b/>
          <w:bCs/>
          <w:u w:val="single"/>
        </w:rPr>
        <w:t>Quality Assurance</w:t>
      </w:r>
    </w:p>
    <w:p w:rsidR="00AA76C8" w:rsidRDefault="00AA76C8">
      <w:pPr>
        <w:spacing w:after="240"/>
        <w:ind w:left="709" w:hanging="709"/>
        <w:jc w:val="both"/>
        <w:rPr>
          <w:rFonts w:ascii="Arial" w:hAnsi="Arial"/>
        </w:rPr>
      </w:pPr>
      <w:r>
        <w:rPr>
          <w:rFonts w:ascii="Arial" w:hAnsi="Arial"/>
        </w:rPr>
        <w:tab/>
        <w:t>To set, monitor and evaluate standards at individual, team performance and service quality so that the user and the Service’s requirements are met and that the highest standards are maintained.</w:t>
      </w:r>
    </w:p>
    <w:p w:rsidR="00AA76C8" w:rsidRDefault="00AA76C8">
      <w:pPr>
        <w:ind w:left="720"/>
        <w:jc w:val="both"/>
        <w:rPr>
          <w:rFonts w:ascii="Arial" w:hAnsi="Arial"/>
        </w:rPr>
      </w:pPr>
      <w:r>
        <w:rPr>
          <w:rFonts w:ascii="Arial" w:hAnsi="Arial"/>
        </w:rPr>
        <w:t>To establish and monitor appropriate procedures to ensure that quality data are reported and used in decision making processes, and to demonstrate through behaviour and actions a firm commitment to data security and confidentiality as appropriate.</w:t>
      </w:r>
    </w:p>
    <w:p w:rsidR="00AA76C8" w:rsidRDefault="00AA76C8">
      <w:pPr>
        <w:spacing w:after="240"/>
        <w:ind w:left="709" w:hanging="709"/>
        <w:jc w:val="both"/>
        <w:rPr>
          <w:rFonts w:ascii="Arial" w:hAnsi="Arial"/>
        </w:rPr>
      </w:pPr>
    </w:p>
    <w:p w:rsidR="00AA76C8" w:rsidRDefault="00AA76C8">
      <w:pPr>
        <w:spacing w:after="240"/>
        <w:jc w:val="both"/>
        <w:rPr>
          <w:rFonts w:ascii="Arial" w:hAnsi="Arial"/>
          <w:b/>
          <w:bCs/>
          <w:u w:val="single"/>
        </w:rPr>
      </w:pPr>
      <w:r>
        <w:rPr>
          <w:rFonts w:ascii="Arial" w:hAnsi="Arial"/>
          <w:bCs/>
        </w:rPr>
        <w:t>9.2</w:t>
      </w:r>
      <w:r>
        <w:rPr>
          <w:rFonts w:ascii="Arial" w:hAnsi="Arial"/>
          <w:bCs/>
        </w:rPr>
        <w:tab/>
      </w:r>
      <w:r>
        <w:rPr>
          <w:rFonts w:ascii="Arial" w:hAnsi="Arial"/>
          <w:b/>
          <w:bCs/>
          <w:u w:val="single"/>
        </w:rPr>
        <w:t>Communication</w:t>
      </w:r>
    </w:p>
    <w:p w:rsidR="00AA76C8" w:rsidRDefault="00AA76C8">
      <w:pPr>
        <w:spacing w:after="240"/>
        <w:ind w:left="709"/>
        <w:jc w:val="both"/>
        <w:rPr>
          <w:rFonts w:ascii="Arial" w:hAnsi="Arial"/>
        </w:rPr>
      </w:pPr>
      <w:r>
        <w:rPr>
          <w:rFonts w:ascii="Arial" w:hAnsi="Arial"/>
        </w:rPr>
        <w:t>To establish and manage the team communications systems ensuring that the Service’s procedures, policies, strategies and objectives are effectively communicated to all team members.</w:t>
      </w:r>
    </w:p>
    <w:p w:rsidR="00AA76C8" w:rsidRDefault="00AA76C8">
      <w:pPr>
        <w:spacing w:after="240"/>
        <w:ind w:left="709" w:hanging="709"/>
        <w:jc w:val="both"/>
        <w:rPr>
          <w:rFonts w:ascii="Arial" w:hAnsi="Arial"/>
        </w:rPr>
      </w:pPr>
      <w:r>
        <w:rPr>
          <w:rFonts w:ascii="Arial" w:hAnsi="Arial"/>
        </w:rPr>
        <w:t>9.3</w:t>
      </w:r>
      <w:r>
        <w:rPr>
          <w:rFonts w:ascii="Arial" w:hAnsi="Arial"/>
        </w:rPr>
        <w:tab/>
      </w:r>
      <w:r>
        <w:rPr>
          <w:rFonts w:ascii="Arial" w:hAnsi="Arial"/>
          <w:b/>
          <w:bCs/>
          <w:u w:val="single"/>
        </w:rPr>
        <w:t>Professional Practice</w:t>
      </w:r>
    </w:p>
    <w:p w:rsidR="00AA76C8" w:rsidRDefault="00AA76C8">
      <w:pPr>
        <w:spacing w:after="240"/>
        <w:ind w:left="709" w:hanging="709"/>
        <w:jc w:val="both"/>
        <w:rPr>
          <w:rFonts w:ascii="Arial" w:hAnsi="Arial"/>
        </w:rPr>
      </w:pPr>
      <w:r>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AA76C8" w:rsidRDefault="00AA76C8">
      <w:pPr>
        <w:spacing w:after="240"/>
        <w:jc w:val="both"/>
        <w:rPr>
          <w:rFonts w:ascii="Arial" w:hAnsi="Arial"/>
          <w:b/>
          <w:bCs/>
          <w:u w:val="single"/>
        </w:rPr>
      </w:pPr>
      <w:r>
        <w:rPr>
          <w:rFonts w:ascii="Arial" w:hAnsi="Arial"/>
          <w:bCs/>
        </w:rPr>
        <w:t>9.4</w:t>
      </w:r>
      <w:r>
        <w:rPr>
          <w:rFonts w:ascii="Arial" w:hAnsi="Arial"/>
          <w:bCs/>
        </w:rPr>
        <w:tab/>
      </w:r>
      <w:r>
        <w:rPr>
          <w:rFonts w:ascii="Arial" w:hAnsi="Arial"/>
          <w:b/>
          <w:bCs/>
          <w:u w:val="single"/>
        </w:rPr>
        <w:t>Health and Safety</w:t>
      </w:r>
    </w:p>
    <w:p w:rsidR="00AA76C8" w:rsidRDefault="00AA76C8">
      <w:pPr>
        <w:spacing w:after="240"/>
        <w:ind w:left="709"/>
        <w:jc w:val="both"/>
        <w:rPr>
          <w:rFonts w:ascii="Arial" w:hAnsi="Arial"/>
        </w:rPr>
      </w:pPr>
      <w:r>
        <w:rPr>
          <w:rFonts w:ascii="Arial" w:hAnsi="Arial"/>
        </w:rPr>
        <w:t>To ensure that the Health and Safety policy, organisation arrangements and procedures as they related to areas, activities and personnel under your control are understood, implemented and monitored.</w:t>
      </w:r>
    </w:p>
    <w:p w:rsidR="00AA76C8" w:rsidRDefault="00AA76C8">
      <w:pPr>
        <w:pStyle w:val="Header"/>
        <w:tabs>
          <w:tab w:val="clear" w:pos="4153"/>
          <w:tab w:val="clear" w:pos="8306"/>
        </w:tabs>
        <w:spacing w:after="240"/>
        <w:jc w:val="both"/>
        <w:rPr>
          <w:rFonts w:ascii="Arial" w:hAnsi="Arial"/>
          <w:b/>
          <w:bCs/>
        </w:rPr>
      </w:pPr>
      <w:r>
        <w:rPr>
          <w:rFonts w:ascii="Arial" w:hAnsi="Arial"/>
        </w:rPr>
        <w:t>9.5</w:t>
      </w:r>
      <w:r>
        <w:rPr>
          <w:rFonts w:ascii="Arial" w:hAnsi="Arial"/>
          <w:b/>
          <w:bCs/>
        </w:rPr>
        <w:tab/>
      </w:r>
      <w:r>
        <w:rPr>
          <w:rFonts w:ascii="Arial" w:hAnsi="Arial"/>
          <w:b/>
          <w:bCs/>
          <w:u w:val="single"/>
        </w:rPr>
        <w:t>Appraisal</w:t>
      </w:r>
    </w:p>
    <w:p w:rsidR="00AA76C8" w:rsidRDefault="00AA76C8">
      <w:pPr>
        <w:spacing w:after="240"/>
        <w:ind w:left="720" w:hanging="720"/>
        <w:jc w:val="both"/>
        <w:rPr>
          <w:rFonts w:ascii="Arial" w:hAnsi="Arial"/>
        </w:rPr>
      </w:pPr>
      <w:r>
        <w:rPr>
          <w:rFonts w:ascii="Arial" w:hAnsi="Arial"/>
        </w:rPr>
        <w:tab/>
        <w:t>All members of staff will receive appraisals and it is the responsibility of each member of staff to follow guidance on the appraisal process.</w:t>
      </w:r>
    </w:p>
    <w:p w:rsidR="00AA76C8" w:rsidRDefault="00AA76C8">
      <w:pPr>
        <w:spacing w:after="240"/>
        <w:ind w:left="720" w:hanging="720"/>
        <w:jc w:val="both"/>
        <w:rPr>
          <w:rFonts w:ascii="Arial" w:hAnsi="Arial"/>
        </w:rPr>
      </w:pPr>
      <w:r>
        <w:rPr>
          <w:rFonts w:ascii="Arial" w:hAnsi="Arial"/>
        </w:rPr>
        <w:t>9.6</w:t>
      </w:r>
      <w:r>
        <w:rPr>
          <w:rFonts w:ascii="Arial" w:hAnsi="Arial"/>
          <w:b/>
          <w:bCs/>
        </w:rPr>
        <w:tab/>
      </w:r>
      <w:r>
        <w:rPr>
          <w:rFonts w:ascii="Arial" w:hAnsi="Arial"/>
          <w:b/>
          <w:bCs/>
          <w:u w:val="single"/>
        </w:rPr>
        <w:t>Equality and Diversity</w:t>
      </w:r>
    </w:p>
    <w:p w:rsidR="00AA76C8" w:rsidRDefault="00AA76C8">
      <w:pPr>
        <w:spacing w:after="240"/>
        <w:ind w:left="720" w:hanging="720"/>
        <w:jc w:val="both"/>
        <w:rPr>
          <w:rFonts w:ascii="Arial" w:hAnsi="Arial"/>
        </w:rPr>
      </w:pPr>
      <w:r>
        <w:rPr>
          <w:rFonts w:ascii="Arial" w:hAnsi="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AA76C8" w:rsidRDefault="00AA76C8">
      <w:pPr>
        <w:pStyle w:val="BodyTextIndent3"/>
        <w:spacing w:after="240"/>
        <w:jc w:val="both"/>
        <w:rPr>
          <w:rFonts w:ascii="Arial" w:hAnsi="Arial"/>
          <w:sz w:val="24"/>
          <w:szCs w:val="24"/>
        </w:rPr>
      </w:pPr>
      <w:r>
        <w:rPr>
          <w:rFonts w:ascii="Arial" w:hAnsi="Arial"/>
          <w:sz w:val="24"/>
          <w:szCs w:val="24"/>
        </w:rPr>
        <w:tab/>
        <w:t>These policies apply to all employees of Durham County Council.</w:t>
      </w:r>
    </w:p>
    <w:p w:rsidR="00AA76C8" w:rsidRDefault="00AA76C8">
      <w:pPr>
        <w:spacing w:after="240"/>
        <w:ind w:left="720" w:hanging="720"/>
        <w:jc w:val="both"/>
        <w:rPr>
          <w:rFonts w:ascii="Arial" w:hAnsi="Arial"/>
        </w:rPr>
      </w:pPr>
      <w:r>
        <w:rPr>
          <w:rFonts w:ascii="Arial" w:hAnsi="Arial"/>
        </w:rPr>
        <w:br w:type="page"/>
      </w:r>
    </w:p>
    <w:p w:rsidR="00AA76C8" w:rsidRDefault="00AA76C8">
      <w:pPr>
        <w:spacing w:after="240"/>
        <w:ind w:left="720" w:hanging="720"/>
        <w:jc w:val="both"/>
        <w:rPr>
          <w:rFonts w:ascii="Arial" w:hAnsi="Arial"/>
        </w:rPr>
      </w:pPr>
    </w:p>
    <w:p w:rsidR="00AA76C8" w:rsidRDefault="00AA76C8">
      <w:pPr>
        <w:spacing w:after="240"/>
        <w:ind w:left="720" w:hanging="720"/>
        <w:jc w:val="both"/>
        <w:rPr>
          <w:rFonts w:ascii="Arial" w:hAnsi="Arial"/>
        </w:rPr>
      </w:pPr>
      <w:r>
        <w:rPr>
          <w:rFonts w:ascii="Arial" w:hAnsi="Arial"/>
        </w:rPr>
        <w:t>9.7</w:t>
      </w:r>
      <w:r>
        <w:rPr>
          <w:rFonts w:ascii="Arial" w:hAnsi="Arial"/>
          <w:b/>
          <w:bCs/>
        </w:rPr>
        <w:tab/>
      </w:r>
      <w:r>
        <w:rPr>
          <w:rFonts w:ascii="Arial" w:hAnsi="Arial"/>
          <w:b/>
          <w:bCs/>
          <w:u w:val="single"/>
        </w:rPr>
        <w:t>Confidentiality</w:t>
      </w:r>
    </w:p>
    <w:p w:rsidR="00AA76C8" w:rsidRDefault="00AA76C8">
      <w:pPr>
        <w:spacing w:after="240"/>
        <w:ind w:left="720" w:hanging="720"/>
        <w:jc w:val="both"/>
        <w:rPr>
          <w:rFonts w:ascii="Arial" w:hAnsi="Arial"/>
        </w:rPr>
      </w:pPr>
      <w:r>
        <w:rPr>
          <w:rFonts w:ascii="Arial" w:hAnsi="Arial"/>
        </w:rPr>
        <w:tab/>
        <w:t>All members of staff are required to undertake that they will not divulge to anyone personal and/or confidential information to which they may have access during the course of their work.</w:t>
      </w:r>
    </w:p>
    <w:p w:rsidR="00AA76C8" w:rsidRDefault="00AA76C8">
      <w:pPr>
        <w:spacing w:after="240"/>
        <w:ind w:left="720"/>
        <w:jc w:val="both"/>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A76C8" w:rsidRDefault="00AA76C8">
      <w:pPr>
        <w:spacing w:after="240"/>
        <w:ind w:left="720" w:hanging="720"/>
        <w:jc w:val="both"/>
        <w:rPr>
          <w:rFonts w:ascii="Arial" w:hAnsi="Arial"/>
        </w:rPr>
      </w:pPr>
      <w:r>
        <w:rPr>
          <w:rFonts w:ascii="Arial" w:hAnsi="Arial"/>
        </w:rPr>
        <w:t>9.8</w:t>
      </w:r>
      <w:r>
        <w:rPr>
          <w:rFonts w:ascii="Arial" w:hAnsi="Arial"/>
          <w:b/>
          <w:bCs/>
        </w:rPr>
        <w:tab/>
      </w:r>
      <w:r>
        <w:rPr>
          <w:rFonts w:ascii="Arial" w:hAnsi="Arial"/>
          <w:b/>
          <w:bCs/>
          <w:u w:val="single"/>
        </w:rPr>
        <w:t>Induction</w:t>
      </w:r>
    </w:p>
    <w:p w:rsidR="00AA76C8" w:rsidRDefault="00AA76C8">
      <w:pPr>
        <w:ind w:left="720"/>
        <w:jc w:val="both"/>
        <w:rPr>
          <w:rFonts w:ascii="Arial" w:hAnsi="Arial"/>
        </w:rPr>
      </w:pPr>
      <w:r>
        <w:rPr>
          <w:rFonts w:ascii="Arial" w:hAnsi="Arial"/>
        </w:rPr>
        <w:t>The Council has in place an induction programme designed to help new employees to become effective in their roles and to find their way in the organisation.</w:t>
      </w: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sectPr w:rsidR="00AA76C8">
          <w:headerReference w:type="default" r:id="rId8"/>
          <w:footerReference w:type="default" r:id="rId9"/>
          <w:headerReference w:type="first" r:id="rId10"/>
          <w:pgSz w:w="11907" w:h="16840"/>
          <w:pgMar w:top="77" w:right="851" w:bottom="561" w:left="851" w:header="239" w:footer="236" w:gutter="0"/>
          <w:cols w:space="720"/>
        </w:sectPr>
      </w:pPr>
    </w:p>
    <w:p w:rsidR="00AA76C8" w:rsidRDefault="00B64479">
      <w:pPr>
        <w:pStyle w:val="aHeaderLevel3"/>
        <w:numPr>
          <w:ilvl w:val="0"/>
          <w:numId w:val="0"/>
        </w:numPr>
        <w:rPr>
          <w:rFonts w:ascii="Arial" w:hAnsi="Arial" w:cs="Arial"/>
        </w:rPr>
      </w:pPr>
      <w:r>
        <w:rPr>
          <w:rFonts w:ascii="Arial" w:hAnsi="Arial" w:cs="Arial"/>
        </w:rPr>
        <w:lastRenderedPageBreak/>
        <w:t xml:space="preserve">Person Specification – Gas Service </w:t>
      </w:r>
      <w:r w:rsidR="00AA76C8">
        <w:rPr>
          <w:rFonts w:ascii="Arial" w:hAnsi="Arial" w:cs="Arial"/>
        </w:rPr>
        <w:t>Engineer</w:t>
      </w:r>
      <w:r>
        <w:rPr>
          <w:rFonts w:ascii="Arial" w:hAnsi="Arial" w:cs="Arial"/>
        </w:rPr>
        <w:t>/ Plumber</w:t>
      </w:r>
    </w:p>
    <w:p w:rsidR="00AA76C8" w:rsidRDefault="00AA76C8">
      <w:pPr>
        <w:pStyle w:val="Title"/>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AA76C8">
        <w:tc>
          <w:tcPr>
            <w:tcW w:w="2109" w:type="dxa"/>
          </w:tcPr>
          <w:p w:rsidR="00AA76C8" w:rsidRDefault="00AA76C8" w:rsidP="00EB0B37">
            <w:pPr>
              <w:rPr>
                <w:rFonts w:ascii="Arial" w:hAnsi="Arial"/>
                <w:b/>
                <w:bCs/>
              </w:rPr>
            </w:pPr>
          </w:p>
        </w:tc>
        <w:tc>
          <w:tcPr>
            <w:tcW w:w="3762" w:type="dxa"/>
          </w:tcPr>
          <w:p w:rsidR="00AA76C8" w:rsidRDefault="00AA76C8" w:rsidP="00EB0B37">
            <w:pPr>
              <w:rPr>
                <w:rFonts w:ascii="Arial" w:hAnsi="Arial"/>
                <w:b/>
                <w:bCs/>
              </w:rPr>
            </w:pPr>
            <w:r>
              <w:rPr>
                <w:rFonts w:ascii="Arial" w:hAnsi="Arial"/>
                <w:b/>
                <w:bCs/>
                <w:sz w:val="22"/>
                <w:szCs w:val="22"/>
              </w:rPr>
              <w:t>Essential</w:t>
            </w:r>
          </w:p>
        </w:tc>
        <w:tc>
          <w:tcPr>
            <w:tcW w:w="2877" w:type="dxa"/>
          </w:tcPr>
          <w:p w:rsidR="00AA76C8" w:rsidRDefault="00AA76C8" w:rsidP="00EB0B37">
            <w:pPr>
              <w:rPr>
                <w:rFonts w:ascii="Arial" w:hAnsi="Arial"/>
                <w:b/>
                <w:bCs/>
              </w:rPr>
            </w:pPr>
            <w:r>
              <w:rPr>
                <w:rFonts w:ascii="Arial" w:hAnsi="Arial"/>
                <w:b/>
                <w:bCs/>
                <w:sz w:val="22"/>
                <w:szCs w:val="22"/>
              </w:rPr>
              <w:t>Desirable</w:t>
            </w:r>
          </w:p>
        </w:tc>
        <w:tc>
          <w:tcPr>
            <w:tcW w:w="2340" w:type="dxa"/>
          </w:tcPr>
          <w:p w:rsidR="00AA76C8" w:rsidRDefault="00AA76C8" w:rsidP="00EB0B37">
            <w:pPr>
              <w:rPr>
                <w:rFonts w:ascii="Arial" w:hAnsi="Arial"/>
                <w:b/>
                <w:bCs/>
              </w:rPr>
            </w:pPr>
            <w:r>
              <w:rPr>
                <w:rFonts w:ascii="Arial" w:hAnsi="Arial"/>
                <w:b/>
                <w:bCs/>
                <w:sz w:val="22"/>
                <w:szCs w:val="22"/>
              </w:rPr>
              <w:t>Method of Assessment</w:t>
            </w:r>
          </w:p>
        </w:tc>
      </w:tr>
      <w:tr w:rsidR="00AA76C8">
        <w:trPr>
          <w:trHeight w:val="1645"/>
        </w:trPr>
        <w:tc>
          <w:tcPr>
            <w:tcW w:w="2109" w:type="dxa"/>
          </w:tcPr>
          <w:p w:rsidR="00AA76C8" w:rsidRDefault="00AA76C8" w:rsidP="00EB0B37">
            <w:pPr>
              <w:rPr>
                <w:rFonts w:ascii="Arial" w:hAnsi="Arial"/>
              </w:rPr>
            </w:pPr>
            <w:r>
              <w:rPr>
                <w:rFonts w:ascii="Arial" w:hAnsi="Arial"/>
                <w:sz w:val="22"/>
                <w:szCs w:val="22"/>
              </w:rPr>
              <w:t>Qualification</w:t>
            </w:r>
          </w:p>
        </w:tc>
        <w:tc>
          <w:tcPr>
            <w:tcW w:w="3762" w:type="dxa"/>
          </w:tcPr>
          <w:p w:rsidR="00AA76C8" w:rsidRDefault="00AA76C8" w:rsidP="00EB0B37">
            <w:pPr>
              <w:numPr>
                <w:ilvl w:val="0"/>
                <w:numId w:val="34"/>
              </w:numPr>
              <w:rPr>
                <w:rFonts w:ascii="Arial" w:hAnsi="Arial"/>
              </w:rPr>
            </w:pPr>
            <w:r>
              <w:rPr>
                <w:rFonts w:ascii="Arial" w:hAnsi="Arial"/>
                <w:sz w:val="22"/>
                <w:szCs w:val="22"/>
              </w:rPr>
              <w:t>Heating trade apprenticeship up to NVQ Level 3 (or equivalent)</w:t>
            </w:r>
          </w:p>
          <w:p w:rsidR="00AA76C8" w:rsidRDefault="00AA76C8" w:rsidP="00EB0B37">
            <w:pPr>
              <w:numPr>
                <w:ilvl w:val="0"/>
                <w:numId w:val="34"/>
              </w:numPr>
              <w:rPr>
                <w:rFonts w:ascii="Arial" w:hAnsi="Arial"/>
              </w:rPr>
            </w:pPr>
            <w:r>
              <w:rPr>
                <w:rFonts w:ascii="Arial" w:hAnsi="Arial"/>
                <w:sz w:val="22"/>
                <w:szCs w:val="22"/>
              </w:rPr>
              <w:t>Ga</w:t>
            </w:r>
            <w:r w:rsidR="00E12DFE">
              <w:rPr>
                <w:rFonts w:ascii="Arial" w:hAnsi="Arial"/>
                <w:sz w:val="22"/>
                <w:szCs w:val="22"/>
              </w:rPr>
              <w:t>s ACS qualifications CCN1, CEN1 , WAT1</w:t>
            </w:r>
            <w:r>
              <w:rPr>
                <w:rFonts w:ascii="Arial" w:hAnsi="Arial"/>
                <w:sz w:val="22"/>
                <w:szCs w:val="22"/>
              </w:rPr>
              <w:t xml:space="preserve">, CPA1, </w:t>
            </w:r>
          </w:p>
          <w:p w:rsidR="00AA76C8" w:rsidRDefault="00AA76C8" w:rsidP="00323B70">
            <w:pPr>
              <w:numPr>
                <w:ilvl w:val="0"/>
                <w:numId w:val="34"/>
              </w:numPr>
              <w:rPr>
                <w:rFonts w:ascii="Arial" w:hAnsi="Arial"/>
              </w:rPr>
            </w:pPr>
            <w:r>
              <w:rPr>
                <w:rFonts w:ascii="Arial" w:hAnsi="Arial"/>
                <w:sz w:val="22"/>
                <w:szCs w:val="22"/>
              </w:rPr>
              <w:t>Gas Safe registered</w:t>
            </w:r>
          </w:p>
          <w:p w:rsidR="00AA76C8" w:rsidRDefault="00AA76C8" w:rsidP="00323B70">
            <w:pPr>
              <w:numPr>
                <w:ilvl w:val="0"/>
                <w:numId w:val="34"/>
              </w:numPr>
              <w:rPr>
                <w:rFonts w:ascii="Arial" w:hAnsi="Arial"/>
              </w:rPr>
            </w:pPr>
            <w:r>
              <w:rPr>
                <w:rFonts w:ascii="Arial" w:hAnsi="Arial"/>
                <w:sz w:val="22"/>
                <w:szCs w:val="22"/>
              </w:rPr>
              <w:t>Asbestos Awareness</w:t>
            </w:r>
          </w:p>
          <w:p w:rsidR="00AA76C8" w:rsidRDefault="00AA76C8" w:rsidP="008E32A0">
            <w:pPr>
              <w:ind w:left="360"/>
              <w:rPr>
                <w:rFonts w:ascii="Arial" w:hAnsi="Arial"/>
              </w:rPr>
            </w:pPr>
          </w:p>
        </w:tc>
        <w:tc>
          <w:tcPr>
            <w:tcW w:w="2877" w:type="dxa"/>
          </w:tcPr>
          <w:p w:rsidR="00AA76C8" w:rsidRDefault="00AA76C8" w:rsidP="00B9581E">
            <w:pPr>
              <w:ind w:left="83"/>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p w:rsidR="00AA76C8" w:rsidRDefault="00AA76C8" w:rsidP="00EB0B37">
            <w:pPr>
              <w:rPr>
                <w:rFonts w:ascii="Arial" w:hAnsi="Arial"/>
              </w:rPr>
            </w:pPr>
          </w:p>
        </w:tc>
      </w:tr>
      <w:tr w:rsidR="00AA76C8">
        <w:trPr>
          <w:trHeight w:val="1772"/>
        </w:trPr>
        <w:tc>
          <w:tcPr>
            <w:tcW w:w="2109" w:type="dxa"/>
          </w:tcPr>
          <w:p w:rsidR="00AA76C8" w:rsidRDefault="00AA76C8" w:rsidP="00EB0B37">
            <w:pPr>
              <w:rPr>
                <w:rFonts w:ascii="Arial" w:hAnsi="Arial"/>
              </w:rPr>
            </w:pPr>
            <w:r>
              <w:rPr>
                <w:rFonts w:ascii="Arial" w:hAnsi="Arial"/>
                <w:sz w:val="22"/>
                <w:szCs w:val="22"/>
              </w:rPr>
              <w:t>Experience</w:t>
            </w:r>
          </w:p>
        </w:tc>
        <w:tc>
          <w:tcPr>
            <w:tcW w:w="3762" w:type="dxa"/>
          </w:tcPr>
          <w:p w:rsidR="00AA76C8" w:rsidRDefault="00AA76C8" w:rsidP="00EB0B37">
            <w:pPr>
              <w:numPr>
                <w:ilvl w:val="0"/>
                <w:numId w:val="35"/>
              </w:numPr>
              <w:rPr>
                <w:rFonts w:ascii="Arial" w:hAnsi="Arial"/>
              </w:rPr>
            </w:pPr>
            <w:r>
              <w:rPr>
                <w:rFonts w:ascii="Arial" w:hAnsi="Arial"/>
                <w:sz w:val="22"/>
                <w:szCs w:val="22"/>
              </w:rPr>
              <w:t>Previously experience of working in domestic buildings</w:t>
            </w:r>
          </w:p>
          <w:p w:rsidR="00AA76C8" w:rsidRDefault="00AA76C8" w:rsidP="00EB0B37">
            <w:pPr>
              <w:numPr>
                <w:ilvl w:val="0"/>
                <w:numId w:val="35"/>
              </w:numPr>
              <w:rPr>
                <w:rFonts w:ascii="Arial" w:hAnsi="Arial"/>
              </w:rPr>
            </w:pPr>
            <w:r>
              <w:rPr>
                <w:rFonts w:ascii="Arial" w:hAnsi="Arial"/>
                <w:sz w:val="22"/>
                <w:szCs w:val="22"/>
              </w:rPr>
              <w:t xml:space="preserve">Previously employed in a domestic repairs and maintenance environment </w:t>
            </w:r>
          </w:p>
          <w:p w:rsidR="00AA76C8" w:rsidRDefault="00AA76C8" w:rsidP="00A51B91">
            <w:pPr>
              <w:numPr>
                <w:ilvl w:val="0"/>
                <w:numId w:val="35"/>
              </w:numPr>
              <w:rPr>
                <w:rFonts w:ascii="Arial" w:hAnsi="Arial"/>
              </w:rPr>
            </w:pPr>
            <w:r>
              <w:rPr>
                <w:rFonts w:ascii="Arial" w:hAnsi="Arial"/>
                <w:sz w:val="22"/>
                <w:szCs w:val="22"/>
              </w:rPr>
              <w:t>Relevant heating/gas and plumbing experience</w:t>
            </w:r>
          </w:p>
          <w:p w:rsidR="00AA76C8" w:rsidRDefault="00AA76C8" w:rsidP="00A51B91">
            <w:pPr>
              <w:ind w:left="360"/>
              <w:rPr>
                <w:rFonts w:ascii="Arial" w:hAnsi="Arial"/>
              </w:rPr>
            </w:pPr>
          </w:p>
        </w:tc>
        <w:tc>
          <w:tcPr>
            <w:tcW w:w="2877" w:type="dxa"/>
          </w:tcPr>
          <w:p w:rsidR="00AA76C8" w:rsidRDefault="00AA76C8" w:rsidP="00AF225D">
            <w:pPr>
              <w:numPr>
                <w:ilvl w:val="0"/>
                <w:numId w:val="35"/>
              </w:numPr>
              <w:tabs>
                <w:tab w:val="clear" w:pos="720"/>
                <w:tab w:val="num" w:pos="366"/>
              </w:tabs>
              <w:ind w:left="366" w:hanging="283"/>
              <w:rPr>
                <w:rFonts w:ascii="Arial" w:hAnsi="Arial"/>
              </w:rPr>
            </w:pPr>
            <w:r>
              <w:rPr>
                <w:rFonts w:ascii="Arial" w:hAnsi="Arial"/>
                <w:sz w:val="22"/>
                <w:szCs w:val="22"/>
              </w:rPr>
              <w:t>Experience of using PDA wireless technology/laptops</w:t>
            </w:r>
          </w:p>
          <w:p w:rsidR="00AA76C8" w:rsidRPr="00A15DFF" w:rsidRDefault="00AA76C8" w:rsidP="00292BA3">
            <w:pPr>
              <w:numPr>
                <w:ilvl w:val="0"/>
                <w:numId w:val="35"/>
              </w:numPr>
              <w:tabs>
                <w:tab w:val="clear" w:pos="720"/>
              </w:tabs>
              <w:ind w:left="366" w:hanging="283"/>
              <w:rPr>
                <w:rFonts w:ascii="Arial" w:hAnsi="Arial"/>
              </w:rPr>
            </w:pPr>
            <w:r>
              <w:rPr>
                <w:sz w:val="22"/>
              </w:rPr>
              <w:t>Being able to work with no direct supervision</w:t>
            </w:r>
          </w:p>
          <w:p w:rsidR="00AA76C8" w:rsidRDefault="00AA76C8" w:rsidP="00B90278">
            <w:pPr>
              <w:ind w:left="83"/>
              <w:rPr>
                <w:rFonts w:ascii="Arial" w:hAnsi="Arial"/>
              </w:rPr>
            </w:pPr>
          </w:p>
          <w:p w:rsidR="00AA76C8" w:rsidRDefault="00AA76C8" w:rsidP="00B9581E">
            <w:pPr>
              <w:ind w:left="83"/>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80"/>
        </w:trPr>
        <w:tc>
          <w:tcPr>
            <w:tcW w:w="2109" w:type="dxa"/>
          </w:tcPr>
          <w:p w:rsidR="00AA76C8" w:rsidRDefault="00AA76C8" w:rsidP="00EB0B37">
            <w:pPr>
              <w:rPr>
                <w:rFonts w:ascii="Arial" w:hAnsi="Arial"/>
              </w:rPr>
            </w:pPr>
            <w:r>
              <w:rPr>
                <w:rFonts w:ascii="Arial" w:hAnsi="Arial"/>
                <w:sz w:val="22"/>
                <w:szCs w:val="22"/>
              </w:rPr>
              <w:t>Skills/knowledge</w:t>
            </w:r>
          </w:p>
        </w:tc>
        <w:tc>
          <w:tcPr>
            <w:tcW w:w="3762" w:type="dxa"/>
          </w:tcPr>
          <w:p w:rsidR="00AA76C8" w:rsidRDefault="00AA76C8" w:rsidP="00EB0B37">
            <w:pPr>
              <w:numPr>
                <w:ilvl w:val="0"/>
                <w:numId w:val="36"/>
              </w:numPr>
              <w:rPr>
                <w:rFonts w:ascii="Arial" w:hAnsi="Arial"/>
              </w:rPr>
            </w:pPr>
            <w:r>
              <w:rPr>
                <w:rFonts w:ascii="Arial" w:hAnsi="Arial"/>
                <w:sz w:val="22"/>
                <w:szCs w:val="22"/>
              </w:rPr>
              <w:t>Knowledge of health and safety regulations</w:t>
            </w:r>
          </w:p>
          <w:p w:rsidR="00AA76C8" w:rsidRDefault="00AA76C8" w:rsidP="00EB0B37">
            <w:pPr>
              <w:numPr>
                <w:ilvl w:val="0"/>
                <w:numId w:val="36"/>
              </w:numPr>
              <w:rPr>
                <w:rFonts w:ascii="Arial" w:hAnsi="Arial"/>
              </w:rPr>
            </w:pPr>
            <w:r>
              <w:rPr>
                <w:rFonts w:ascii="Arial" w:hAnsi="Arial"/>
                <w:sz w:val="22"/>
                <w:szCs w:val="22"/>
              </w:rPr>
              <w:t>Customer care skills</w:t>
            </w:r>
          </w:p>
          <w:p w:rsidR="00AA76C8" w:rsidRDefault="00AA76C8" w:rsidP="00EB0B37">
            <w:pPr>
              <w:numPr>
                <w:ilvl w:val="0"/>
                <w:numId w:val="36"/>
              </w:numPr>
              <w:rPr>
                <w:rFonts w:ascii="Arial" w:hAnsi="Arial"/>
              </w:rPr>
            </w:pPr>
            <w:r>
              <w:rPr>
                <w:rFonts w:ascii="Arial" w:hAnsi="Arial"/>
                <w:sz w:val="22"/>
                <w:szCs w:val="22"/>
              </w:rPr>
              <w:t>IT skills</w:t>
            </w:r>
          </w:p>
          <w:p w:rsidR="00AA76C8" w:rsidRDefault="00AA76C8" w:rsidP="00292BA3">
            <w:pPr>
              <w:numPr>
                <w:ilvl w:val="0"/>
                <w:numId w:val="36"/>
              </w:numPr>
              <w:rPr>
                <w:rFonts w:ascii="Arial" w:hAnsi="Arial"/>
              </w:rPr>
            </w:pPr>
            <w:r>
              <w:rPr>
                <w:rFonts w:ascii="Arial" w:hAnsi="Arial"/>
                <w:sz w:val="22"/>
                <w:szCs w:val="22"/>
              </w:rPr>
              <w:t>Good communication skills</w:t>
            </w:r>
          </w:p>
          <w:p w:rsidR="00AA76C8" w:rsidRDefault="00AA76C8" w:rsidP="00CB56D8">
            <w:pPr>
              <w:ind w:left="360"/>
              <w:rPr>
                <w:rFonts w:ascii="Arial" w:hAnsi="Arial"/>
              </w:rPr>
            </w:pPr>
          </w:p>
        </w:tc>
        <w:tc>
          <w:tcPr>
            <w:tcW w:w="2877" w:type="dxa"/>
          </w:tcPr>
          <w:p w:rsidR="00AA76C8" w:rsidRDefault="00AA76C8" w:rsidP="00B90278">
            <w:pPr>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58"/>
        </w:trPr>
        <w:tc>
          <w:tcPr>
            <w:tcW w:w="2109" w:type="dxa"/>
          </w:tcPr>
          <w:p w:rsidR="00AA76C8" w:rsidRDefault="00AA76C8" w:rsidP="00EB0B37">
            <w:pPr>
              <w:rPr>
                <w:rFonts w:ascii="Arial" w:hAnsi="Arial"/>
              </w:rPr>
            </w:pPr>
            <w:r>
              <w:rPr>
                <w:rFonts w:ascii="Arial" w:hAnsi="Arial"/>
                <w:sz w:val="22"/>
                <w:szCs w:val="22"/>
              </w:rPr>
              <w:t>Personal Qualities</w:t>
            </w:r>
          </w:p>
        </w:tc>
        <w:tc>
          <w:tcPr>
            <w:tcW w:w="3762" w:type="dxa"/>
          </w:tcPr>
          <w:p w:rsidR="00AA76C8" w:rsidRDefault="00AA76C8" w:rsidP="00EB0B37">
            <w:pPr>
              <w:numPr>
                <w:ilvl w:val="0"/>
                <w:numId w:val="37"/>
              </w:numPr>
              <w:rPr>
                <w:rFonts w:ascii="Arial" w:hAnsi="Arial"/>
              </w:rPr>
            </w:pPr>
            <w:r>
              <w:rPr>
                <w:rFonts w:ascii="Arial" w:hAnsi="Arial"/>
                <w:sz w:val="22"/>
                <w:szCs w:val="22"/>
              </w:rPr>
              <w:t>Self motivated</w:t>
            </w:r>
          </w:p>
          <w:p w:rsidR="00AA76C8" w:rsidRDefault="00AA76C8" w:rsidP="00EB0B37">
            <w:pPr>
              <w:numPr>
                <w:ilvl w:val="0"/>
                <w:numId w:val="37"/>
              </w:numPr>
              <w:rPr>
                <w:rFonts w:ascii="Arial" w:hAnsi="Arial"/>
              </w:rPr>
            </w:pPr>
            <w:r>
              <w:rPr>
                <w:rFonts w:ascii="Arial" w:hAnsi="Arial"/>
                <w:sz w:val="22"/>
                <w:szCs w:val="22"/>
              </w:rPr>
              <w:t>Good team worker</w:t>
            </w:r>
          </w:p>
          <w:p w:rsidR="00AA76C8" w:rsidRDefault="00AA76C8" w:rsidP="00EB0B37">
            <w:pPr>
              <w:numPr>
                <w:ilvl w:val="0"/>
                <w:numId w:val="37"/>
              </w:numPr>
              <w:rPr>
                <w:rFonts w:ascii="Arial" w:hAnsi="Arial"/>
              </w:rPr>
            </w:pPr>
            <w:r>
              <w:rPr>
                <w:rFonts w:ascii="Arial" w:hAnsi="Arial"/>
                <w:sz w:val="22"/>
                <w:szCs w:val="22"/>
              </w:rPr>
              <w:t>Ability to work on own initiative</w:t>
            </w:r>
          </w:p>
          <w:p w:rsidR="00AA76C8" w:rsidRDefault="00AA76C8" w:rsidP="00292BA3">
            <w:pPr>
              <w:ind w:left="360"/>
              <w:rPr>
                <w:rFonts w:ascii="Arial" w:hAnsi="Arial"/>
              </w:rPr>
            </w:pPr>
          </w:p>
        </w:tc>
        <w:tc>
          <w:tcPr>
            <w:tcW w:w="2877" w:type="dxa"/>
          </w:tcPr>
          <w:p w:rsidR="00AA76C8" w:rsidRDefault="00AA76C8" w:rsidP="00CB56D8">
            <w:pPr>
              <w:pStyle w:val="BodyText"/>
              <w:ind w:left="360"/>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58"/>
        </w:trPr>
        <w:tc>
          <w:tcPr>
            <w:tcW w:w="2109" w:type="dxa"/>
          </w:tcPr>
          <w:p w:rsidR="00AA76C8" w:rsidRDefault="00AA76C8" w:rsidP="00EB0B37">
            <w:pPr>
              <w:rPr>
                <w:rFonts w:ascii="Arial" w:hAnsi="Arial"/>
              </w:rPr>
            </w:pPr>
            <w:r>
              <w:rPr>
                <w:rFonts w:ascii="Arial" w:hAnsi="Arial"/>
                <w:sz w:val="22"/>
                <w:szCs w:val="22"/>
              </w:rPr>
              <w:t>Special Requirements</w:t>
            </w:r>
          </w:p>
        </w:tc>
        <w:tc>
          <w:tcPr>
            <w:tcW w:w="3762" w:type="dxa"/>
          </w:tcPr>
          <w:p w:rsidR="00AA76C8" w:rsidRDefault="00AA76C8" w:rsidP="00EB0B37">
            <w:pPr>
              <w:numPr>
                <w:ilvl w:val="0"/>
                <w:numId w:val="37"/>
              </w:numPr>
              <w:rPr>
                <w:rFonts w:ascii="Arial" w:hAnsi="Arial"/>
              </w:rPr>
            </w:pPr>
            <w:r>
              <w:rPr>
                <w:rFonts w:ascii="Arial" w:hAnsi="Arial"/>
                <w:sz w:val="22"/>
                <w:szCs w:val="22"/>
              </w:rPr>
              <w:t>Able to work flexibly and under pressure to ensure deadlines are met</w:t>
            </w:r>
          </w:p>
          <w:p w:rsidR="00AA76C8" w:rsidRPr="00181452" w:rsidRDefault="00AA76C8" w:rsidP="00EB0B37">
            <w:pPr>
              <w:numPr>
                <w:ilvl w:val="0"/>
                <w:numId w:val="37"/>
              </w:numPr>
              <w:rPr>
                <w:rFonts w:ascii="Arial" w:hAnsi="Arial"/>
              </w:rPr>
            </w:pPr>
            <w:r>
              <w:rPr>
                <w:rFonts w:ascii="Arial" w:hAnsi="Arial"/>
                <w:sz w:val="22"/>
                <w:szCs w:val="22"/>
              </w:rPr>
              <w:t>A willingness to undertake further training</w:t>
            </w:r>
          </w:p>
          <w:p w:rsidR="00AA76C8" w:rsidRDefault="00181452" w:rsidP="00C355DB">
            <w:pPr>
              <w:pStyle w:val="ListParagraph"/>
              <w:numPr>
                <w:ilvl w:val="0"/>
                <w:numId w:val="37"/>
              </w:numPr>
              <w:rPr>
                <w:rFonts w:ascii="Arial" w:hAnsi="Arial"/>
              </w:rPr>
            </w:pPr>
            <w:r w:rsidRPr="00C355DB">
              <w:rPr>
                <w:sz w:val="22"/>
                <w:szCs w:val="22"/>
              </w:rPr>
              <w:t>Access to a car or means of mobility support (if driving then you must have a current valid driving licence, appropriate insurance &amp; a minimum of 6 months driving experience following passing your vehicle test to be eligible to drive a County Council vehicle</w:t>
            </w:r>
            <w:bookmarkStart w:id="0" w:name="_GoBack"/>
            <w:bookmarkEnd w:id="0"/>
          </w:p>
        </w:tc>
        <w:tc>
          <w:tcPr>
            <w:tcW w:w="2877" w:type="dxa"/>
          </w:tcPr>
          <w:p w:rsidR="00AA76C8" w:rsidRDefault="00AA76C8" w:rsidP="00AF225D">
            <w:pPr>
              <w:pStyle w:val="BodyText"/>
              <w:rPr>
                <w:rFonts w:ascii="Arial" w:hAnsi="Arial"/>
              </w:rPr>
            </w:pPr>
          </w:p>
        </w:tc>
        <w:tc>
          <w:tcPr>
            <w:tcW w:w="2340" w:type="dxa"/>
          </w:tcPr>
          <w:p w:rsidR="00AA76C8" w:rsidRDefault="00AA76C8" w:rsidP="00676277">
            <w:pPr>
              <w:numPr>
                <w:ilvl w:val="0"/>
                <w:numId w:val="21"/>
              </w:numPr>
              <w:rPr>
                <w:rFonts w:ascii="Arial" w:hAnsi="Arial"/>
              </w:rPr>
            </w:pPr>
            <w:r>
              <w:rPr>
                <w:rFonts w:ascii="Arial" w:hAnsi="Arial"/>
                <w:sz w:val="22"/>
                <w:szCs w:val="22"/>
              </w:rPr>
              <w:t>Selection Process</w:t>
            </w:r>
          </w:p>
          <w:p w:rsidR="00AA76C8" w:rsidRDefault="00AA76C8" w:rsidP="00676277">
            <w:pPr>
              <w:numPr>
                <w:ilvl w:val="0"/>
                <w:numId w:val="21"/>
              </w:numPr>
              <w:rPr>
                <w:rFonts w:ascii="Arial" w:hAnsi="Arial"/>
              </w:rPr>
            </w:pPr>
            <w:r>
              <w:rPr>
                <w:rFonts w:ascii="Arial" w:hAnsi="Arial"/>
                <w:sz w:val="22"/>
                <w:szCs w:val="22"/>
              </w:rPr>
              <w:t>Pre-employment checks</w:t>
            </w:r>
          </w:p>
        </w:tc>
      </w:tr>
    </w:tbl>
    <w:p w:rsidR="00AA76C8" w:rsidRDefault="00AA76C8" w:rsidP="00392B76">
      <w:pPr>
        <w:pStyle w:val="aHeaderLevel3"/>
        <w:numPr>
          <w:ilvl w:val="0"/>
          <w:numId w:val="0"/>
        </w:numPr>
        <w:rPr>
          <w:rFonts w:ascii="Arial" w:hAnsi="Arial" w:cs="Arial"/>
        </w:rPr>
      </w:pPr>
    </w:p>
    <w:sectPr w:rsidR="00AA76C8" w:rsidSect="002B074E">
      <w:pgSz w:w="11907" w:h="16840"/>
      <w:pgMar w:top="295" w:right="851" w:bottom="561" w:left="540"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C8" w:rsidRDefault="00AA76C8">
      <w:r>
        <w:separator/>
      </w:r>
    </w:p>
  </w:endnote>
  <w:endnote w:type="continuationSeparator" w:id="0">
    <w:p w:rsidR="00AA76C8" w:rsidRDefault="00A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ayout w:type="fixed"/>
      <w:tblLook w:val="0000" w:firstRow="0" w:lastRow="0" w:firstColumn="0" w:lastColumn="0" w:noHBand="0" w:noVBand="0"/>
    </w:tblPr>
    <w:tblGrid>
      <w:gridCol w:w="900"/>
      <w:gridCol w:w="4154"/>
      <w:gridCol w:w="958"/>
      <w:gridCol w:w="4788"/>
    </w:tblGrid>
    <w:tr w:rsidR="00AA76C8">
      <w:trPr>
        <w:cantSplit/>
        <w:trHeight w:val="170"/>
      </w:trPr>
      <w:tc>
        <w:tcPr>
          <w:tcW w:w="900" w:type="dxa"/>
          <w:shd w:val="clear" w:color="auto" w:fill="FFFFFF"/>
        </w:tcPr>
        <w:p w:rsidR="00AA76C8" w:rsidRDefault="00AA76C8">
          <w:pPr>
            <w:pStyle w:val="Footer"/>
            <w:rPr>
              <w:rFonts w:ascii="Arial" w:hAnsi="Arial"/>
              <w:sz w:val="12"/>
              <w:szCs w:val="12"/>
            </w:rPr>
          </w:pPr>
          <w:r>
            <w:rPr>
              <w:rFonts w:ascii="Arial" w:hAnsi="Arial"/>
              <w:sz w:val="12"/>
              <w:szCs w:val="12"/>
            </w:rPr>
            <w:t>Version No:</w:t>
          </w:r>
        </w:p>
      </w:tc>
      <w:tc>
        <w:tcPr>
          <w:tcW w:w="4154" w:type="dxa"/>
          <w:shd w:val="clear" w:color="auto" w:fill="FFFFFF"/>
        </w:tcPr>
        <w:p w:rsidR="00AA76C8" w:rsidRDefault="00AA76C8">
          <w:pPr>
            <w:pStyle w:val="Footer"/>
            <w:rPr>
              <w:rFonts w:ascii="Arial" w:hAnsi="Arial"/>
              <w:sz w:val="12"/>
              <w:szCs w:val="12"/>
            </w:rPr>
          </w:pPr>
          <w:r>
            <w:rPr>
              <w:rFonts w:ascii="Arial" w:hAnsi="Arial"/>
              <w:sz w:val="12"/>
              <w:szCs w:val="12"/>
            </w:rPr>
            <w:t xml:space="preserve">1 - Page </w:t>
          </w:r>
          <w:r>
            <w:rPr>
              <w:rFonts w:ascii="Arial" w:hAnsi="Arial"/>
              <w:sz w:val="12"/>
              <w:szCs w:val="12"/>
            </w:rPr>
            <w:fldChar w:fldCharType="begin"/>
          </w:r>
          <w:r>
            <w:rPr>
              <w:rFonts w:ascii="Arial" w:hAnsi="Arial"/>
              <w:sz w:val="12"/>
              <w:szCs w:val="12"/>
            </w:rPr>
            <w:instrText xml:space="preserve"> PAGE </w:instrText>
          </w:r>
          <w:r>
            <w:rPr>
              <w:rFonts w:ascii="Arial" w:hAnsi="Arial"/>
              <w:sz w:val="12"/>
              <w:szCs w:val="12"/>
            </w:rPr>
            <w:fldChar w:fldCharType="separate"/>
          </w:r>
          <w:r w:rsidR="00C355DB">
            <w:rPr>
              <w:rFonts w:ascii="Arial" w:hAnsi="Arial"/>
              <w:noProof/>
              <w:sz w:val="12"/>
              <w:szCs w:val="12"/>
            </w:rPr>
            <w:t>4</w:t>
          </w:r>
          <w:r>
            <w:rPr>
              <w:rFonts w:ascii="Arial" w:hAnsi="Arial"/>
              <w:sz w:val="12"/>
              <w:szCs w:val="12"/>
            </w:rPr>
            <w:fldChar w:fldCharType="end"/>
          </w:r>
          <w:r>
            <w:rPr>
              <w:rFonts w:ascii="Arial" w:hAnsi="Arial"/>
              <w:sz w:val="12"/>
              <w:szCs w:val="12"/>
            </w:rPr>
            <w:t xml:space="preserve"> of </w:t>
          </w:r>
          <w:r>
            <w:rPr>
              <w:rFonts w:ascii="Arial" w:hAnsi="Arial"/>
              <w:sz w:val="12"/>
              <w:szCs w:val="12"/>
            </w:rPr>
            <w:fldChar w:fldCharType="begin"/>
          </w:r>
          <w:r>
            <w:rPr>
              <w:rFonts w:ascii="Arial" w:hAnsi="Arial"/>
              <w:sz w:val="12"/>
              <w:szCs w:val="12"/>
            </w:rPr>
            <w:instrText xml:space="preserve"> NUMPAGES </w:instrText>
          </w:r>
          <w:r>
            <w:rPr>
              <w:rFonts w:ascii="Arial" w:hAnsi="Arial"/>
              <w:sz w:val="12"/>
              <w:szCs w:val="12"/>
            </w:rPr>
            <w:fldChar w:fldCharType="separate"/>
          </w:r>
          <w:r w:rsidR="00C355DB">
            <w:rPr>
              <w:rFonts w:ascii="Arial" w:hAnsi="Arial"/>
              <w:noProof/>
              <w:sz w:val="12"/>
              <w:szCs w:val="12"/>
            </w:rPr>
            <w:t>5</w:t>
          </w:r>
          <w:r>
            <w:rPr>
              <w:rFonts w:ascii="Arial" w:hAnsi="Arial"/>
              <w:sz w:val="12"/>
              <w:szCs w:val="12"/>
            </w:rPr>
            <w:fldChar w:fldCharType="end"/>
          </w:r>
        </w:p>
      </w:tc>
      <w:tc>
        <w:tcPr>
          <w:tcW w:w="958" w:type="dxa"/>
          <w:shd w:val="clear" w:color="auto" w:fill="FFFFFF"/>
        </w:tcPr>
        <w:p w:rsidR="00AA76C8" w:rsidRDefault="00AA76C8">
          <w:pPr>
            <w:pStyle w:val="Footer"/>
            <w:rPr>
              <w:rFonts w:ascii="Arial" w:hAnsi="Arial"/>
              <w:sz w:val="12"/>
              <w:szCs w:val="12"/>
            </w:rPr>
          </w:pPr>
          <w:r>
            <w:rPr>
              <w:rFonts w:ascii="Arial" w:hAnsi="Arial"/>
              <w:sz w:val="12"/>
              <w:szCs w:val="12"/>
            </w:rPr>
            <w:t>Prepared by:</w:t>
          </w:r>
        </w:p>
      </w:tc>
      <w:tc>
        <w:tcPr>
          <w:tcW w:w="4788" w:type="dxa"/>
          <w:shd w:val="clear" w:color="auto" w:fill="FFFFFF"/>
        </w:tcPr>
        <w:p w:rsidR="00AA76C8" w:rsidRDefault="00AA76C8">
          <w:pPr>
            <w:pStyle w:val="Footer"/>
            <w:rPr>
              <w:rFonts w:ascii="Arial" w:hAnsi="Arial"/>
              <w:sz w:val="12"/>
              <w:szCs w:val="12"/>
            </w:rPr>
          </w:pPr>
          <w:r>
            <w:rPr>
              <w:rFonts w:ascii="Arial" w:hAnsi="Arial"/>
              <w:sz w:val="12"/>
              <w:szCs w:val="12"/>
            </w:rPr>
            <w:t>Repairs &amp; Maintenance Manager</w:t>
          </w:r>
        </w:p>
      </w:tc>
    </w:tr>
    <w:tr w:rsidR="00AA76C8">
      <w:trPr>
        <w:cantSplit/>
        <w:trHeight w:val="170"/>
      </w:trPr>
      <w:tc>
        <w:tcPr>
          <w:tcW w:w="900" w:type="dxa"/>
          <w:shd w:val="clear" w:color="auto" w:fill="FFFFFF"/>
        </w:tcPr>
        <w:p w:rsidR="00AA76C8" w:rsidRDefault="00AA76C8">
          <w:pPr>
            <w:pStyle w:val="Footer"/>
            <w:rPr>
              <w:rFonts w:ascii="Arial" w:hAnsi="Arial"/>
              <w:sz w:val="12"/>
              <w:szCs w:val="12"/>
            </w:rPr>
          </w:pPr>
          <w:r>
            <w:rPr>
              <w:rFonts w:ascii="Arial" w:hAnsi="Arial"/>
              <w:sz w:val="12"/>
              <w:szCs w:val="12"/>
            </w:rPr>
            <w:t>Date:</w:t>
          </w:r>
        </w:p>
      </w:tc>
      <w:tc>
        <w:tcPr>
          <w:tcW w:w="4154" w:type="dxa"/>
          <w:shd w:val="clear" w:color="auto" w:fill="FFFFFF"/>
        </w:tcPr>
        <w:p w:rsidR="00AA76C8" w:rsidRDefault="00AA76C8">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DATE \@ "dd/MM/yyyy" </w:instrText>
          </w:r>
          <w:r>
            <w:rPr>
              <w:rFonts w:ascii="Arial" w:hAnsi="Arial"/>
              <w:sz w:val="12"/>
              <w:szCs w:val="12"/>
            </w:rPr>
            <w:fldChar w:fldCharType="separate"/>
          </w:r>
          <w:r w:rsidR="00181452">
            <w:rPr>
              <w:rFonts w:ascii="Arial" w:hAnsi="Arial"/>
              <w:noProof/>
              <w:sz w:val="12"/>
              <w:szCs w:val="12"/>
            </w:rPr>
            <w:t>16/09/2014</w:t>
          </w:r>
          <w:r>
            <w:rPr>
              <w:rFonts w:ascii="Arial" w:hAnsi="Arial"/>
              <w:sz w:val="12"/>
              <w:szCs w:val="12"/>
            </w:rPr>
            <w:fldChar w:fldCharType="end"/>
          </w:r>
          <w:r w:rsidR="00353171">
            <w:rPr>
              <w:rFonts w:ascii="Arial" w:hAnsi="Arial"/>
              <w:sz w:val="12"/>
              <w:szCs w:val="12"/>
            </w:rPr>
            <w:t xml:space="preserve"> </w:t>
          </w:r>
        </w:p>
        <w:p w:rsidR="00353171" w:rsidRDefault="00353171">
          <w:pPr>
            <w:pStyle w:val="Footer"/>
            <w:rPr>
              <w:rFonts w:ascii="Arial" w:hAnsi="Arial"/>
              <w:sz w:val="12"/>
              <w:szCs w:val="12"/>
            </w:rPr>
          </w:pPr>
          <w:r>
            <w:rPr>
              <w:rFonts w:ascii="Arial" w:hAnsi="Arial"/>
              <w:sz w:val="12"/>
              <w:szCs w:val="12"/>
            </w:rPr>
            <w:t>Location/allowances updated 02/04/2014 EA</w:t>
          </w:r>
        </w:p>
      </w:tc>
      <w:tc>
        <w:tcPr>
          <w:tcW w:w="958" w:type="dxa"/>
          <w:shd w:val="clear" w:color="auto" w:fill="FFFFFF"/>
        </w:tcPr>
        <w:p w:rsidR="00AA76C8" w:rsidRDefault="00AA76C8">
          <w:pPr>
            <w:pStyle w:val="Footer"/>
            <w:rPr>
              <w:rFonts w:ascii="Arial" w:hAnsi="Arial"/>
              <w:sz w:val="12"/>
              <w:szCs w:val="12"/>
            </w:rPr>
          </w:pPr>
          <w:r>
            <w:rPr>
              <w:rFonts w:ascii="Arial" w:hAnsi="Arial"/>
              <w:sz w:val="12"/>
              <w:szCs w:val="12"/>
            </w:rPr>
            <w:t>Approved by:</w:t>
          </w:r>
        </w:p>
      </w:tc>
      <w:tc>
        <w:tcPr>
          <w:tcW w:w="4788" w:type="dxa"/>
          <w:shd w:val="clear" w:color="auto" w:fill="FFFFFF"/>
        </w:tcPr>
        <w:p w:rsidR="00AA76C8" w:rsidRDefault="00AA76C8">
          <w:pPr>
            <w:pStyle w:val="Footer"/>
            <w:rPr>
              <w:rFonts w:ascii="Arial" w:hAnsi="Arial"/>
              <w:sz w:val="12"/>
              <w:szCs w:val="12"/>
            </w:rPr>
          </w:pPr>
          <w:r>
            <w:rPr>
              <w:rFonts w:ascii="Arial" w:hAnsi="Arial"/>
              <w:sz w:val="12"/>
              <w:szCs w:val="12"/>
            </w:rPr>
            <w:t>HR</w:t>
          </w:r>
        </w:p>
      </w:tc>
    </w:tr>
  </w:tbl>
  <w:p w:rsidR="00AA76C8" w:rsidRDefault="00AA76C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C8" w:rsidRDefault="00AA76C8">
      <w:r>
        <w:separator/>
      </w:r>
    </w:p>
  </w:footnote>
  <w:footnote w:type="continuationSeparator" w:id="0">
    <w:p w:rsidR="00AA76C8" w:rsidRDefault="00AA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AA76C8">
      <w:tc>
        <w:tcPr>
          <w:tcW w:w="1908" w:type="dxa"/>
        </w:tcPr>
        <w:p w:rsidR="00AA76C8" w:rsidRDefault="00AA76C8">
          <w:pPr>
            <w:pStyle w:val="Header"/>
            <w:rPr>
              <w:b/>
              <w:sz w:val="16"/>
              <w:szCs w:val="16"/>
            </w:rPr>
          </w:pPr>
          <w:r>
            <w:rPr>
              <w:b/>
              <w:sz w:val="16"/>
              <w:szCs w:val="16"/>
            </w:rPr>
            <w:t>SERVICE:</w:t>
          </w:r>
        </w:p>
        <w:p w:rsidR="00AA76C8" w:rsidRDefault="00AA76C8">
          <w:pPr>
            <w:pStyle w:val="Header"/>
            <w:rPr>
              <w:b/>
              <w:sz w:val="16"/>
              <w:szCs w:val="16"/>
            </w:rPr>
          </w:pPr>
        </w:p>
      </w:tc>
      <w:tc>
        <w:tcPr>
          <w:tcW w:w="8646" w:type="dxa"/>
        </w:tcPr>
        <w:p w:rsidR="00AA76C8" w:rsidRDefault="00AA76C8">
          <w:pPr>
            <w:pStyle w:val="Header"/>
            <w:rPr>
              <w:b/>
              <w:sz w:val="16"/>
              <w:szCs w:val="16"/>
            </w:rPr>
          </w:pPr>
          <w:r>
            <w:rPr>
              <w:b/>
              <w:sz w:val="16"/>
              <w:szCs w:val="16"/>
            </w:rPr>
            <w:t>Neighbourhood Services</w:t>
          </w:r>
        </w:p>
      </w:tc>
    </w:tr>
    <w:tr w:rsidR="00AA76C8">
      <w:tc>
        <w:tcPr>
          <w:tcW w:w="1908" w:type="dxa"/>
        </w:tcPr>
        <w:p w:rsidR="00AA76C8" w:rsidRDefault="00AA76C8">
          <w:pPr>
            <w:pStyle w:val="Header"/>
            <w:rPr>
              <w:b/>
              <w:sz w:val="16"/>
              <w:szCs w:val="16"/>
            </w:rPr>
          </w:pPr>
          <w:r>
            <w:rPr>
              <w:b/>
              <w:sz w:val="16"/>
              <w:szCs w:val="16"/>
            </w:rPr>
            <w:t>SERVICE GROUPING:</w:t>
          </w:r>
        </w:p>
        <w:p w:rsidR="00AA76C8" w:rsidRDefault="00AA76C8">
          <w:pPr>
            <w:pStyle w:val="Header"/>
            <w:rPr>
              <w:b/>
              <w:sz w:val="16"/>
              <w:szCs w:val="16"/>
            </w:rPr>
          </w:pPr>
        </w:p>
      </w:tc>
      <w:tc>
        <w:tcPr>
          <w:tcW w:w="8646" w:type="dxa"/>
        </w:tcPr>
        <w:p w:rsidR="00AA76C8" w:rsidRDefault="00AA76C8" w:rsidP="00566A88">
          <w:pPr>
            <w:pStyle w:val="Header"/>
            <w:rPr>
              <w:b/>
              <w:sz w:val="16"/>
              <w:szCs w:val="16"/>
            </w:rPr>
          </w:pPr>
          <w:smartTag w:uri="urn:schemas-microsoft-com:office:smarttags" w:element="place">
            <w:smartTag w:uri="urn:schemas-microsoft-com:office:smarttags" w:element="City">
              <w:r>
                <w:rPr>
                  <w:b/>
                  <w:sz w:val="16"/>
                  <w:szCs w:val="16"/>
                </w:rPr>
                <w:t>Durham</w:t>
              </w:r>
            </w:smartTag>
          </w:smartTag>
          <w:r>
            <w:rPr>
              <w:b/>
              <w:sz w:val="16"/>
              <w:szCs w:val="16"/>
            </w:rPr>
            <w:t xml:space="preserve"> Housing Maintenance</w:t>
          </w:r>
        </w:p>
      </w:tc>
    </w:tr>
  </w:tbl>
  <w:p w:rsidR="00AA76C8" w:rsidRDefault="00E12DFE">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8" w:rsidRDefault="00AA76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5mAUtqwIAAKkFAAAOAAAAAAAA&#10;AAAAAAAAAC4CAABkcnMvZTJvRG9jLnhtbFBLAQItABQABgAIAAAAIQDyDL503wAAAAkBAAAPAAAA&#10;AAAAAAAAAAAAAAUFAABkcnMvZG93bnJldi54bWxQSwUGAAAAAAQABADzAAAAEQYAAAAA&#10;" filled="f" stroked="f">
              <v:textbox inset="0,0,0,0">
                <w:txbxContent>
                  <w:p w:rsidR="00AA76C8" w:rsidRDefault="00AA76C8"/>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C8" w:rsidRDefault="00E12DFE">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8" w:rsidRDefault="00AA76C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AA76C8" w:rsidRDefault="00AA76C8">
                          <w:pPr>
                            <w:pStyle w:val="Heading1"/>
                            <w:ind w:left="0" w:firstLine="0"/>
                            <w:rPr>
                              <w:b w:val="0"/>
                            </w:rPr>
                          </w:pPr>
                          <w:r>
                            <w:rPr>
                              <w:b w:val="0"/>
                            </w:rPr>
                            <w:t>Human Resources Division</w:t>
                          </w:r>
                        </w:p>
                        <w:p w:rsidR="00AA76C8" w:rsidRDefault="00AA76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AA76C8" w:rsidRDefault="00AA76C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AA76C8" w:rsidRDefault="00AA76C8">
                    <w:pPr>
                      <w:pStyle w:val="Heading1"/>
                      <w:ind w:left="0" w:firstLine="0"/>
                      <w:rPr>
                        <w:b w:val="0"/>
                      </w:rPr>
                    </w:pPr>
                    <w:r>
                      <w:rPr>
                        <w:b w:val="0"/>
                      </w:rPr>
                      <w:t>Human Resources Division</w:t>
                    </w:r>
                  </w:p>
                  <w:p w:rsidR="00AA76C8" w:rsidRDefault="00AA76C8"/>
                </w:txbxContent>
              </v:textbox>
            </v:shape>
          </w:pict>
        </mc:Fallback>
      </mc:AlternateContent>
    </w:r>
    <w:r>
      <w:rPr>
        <w:noProof/>
        <w:lang w:eastAsia="en-GB"/>
      </w:rPr>
      <w:drawing>
        <wp:inline distT="0" distB="0" distL="0" distR="0">
          <wp:extent cx="1438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AA76C8">
      <w:t xml:space="preserve">              </w:t>
    </w:r>
  </w:p>
  <w:p w:rsidR="00AA76C8" w:rsidRDefault="00C355DB">
    <w:pPr>
      <w:pStyle w:val="Header"/>
      <w:jc w:val="right"/>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E12DFE">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6tHg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002D01"/>
    <w:multiLevelType w:val="hybridMultilevel"/>
    <w:tmpl w:val="55367C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2185044"/>
    <w:multiLevelType w:val="hybridMultilevel"/>
    <w:tmpl w:val="F0824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3E1979"/>
    <w:multiLevelType w:val="multilevel"/>
    <w:tmpl w:val="174AF924"/>
    <w:lvl w:ilvl="0">
      <w:start w:val="1"/>
      <w:numFmt w:val="decimal"/>
      <w:lvlText w:val="%1."/>
      <w:lvlJc w:val="left"/>
      <w:pPr>
        <w:tabs>
          <w:tab w:val="num" w:pos="720"/>
        </w:tabs>
        <w:ind w:left="720" w:hanging="720"/>
      </w:pPr>
      <w:rPr>
        <w:rFonts w:cs="Times New Roman"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086151"/>
    <w:multiLevelType w:val="hybridMultilevel"/>
    <w:tmpl w:val="9954D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0A47D2C"/>
    <w:multiLevelType w:val="multilevel"/>
    <w:tmpl w:val="C65C517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D10D78"/>
    <w:multiLevelType w:val="multilevel"/>
    <w:tmpl w:val="C1A8BE8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5FA1596"/>
    <w:multiLevelType w:val="hybridMultilevel"/>
    <w:tmpl w:val="B4745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63156CA"/>
    <w:multiLevelType w:val="multilevel"/>
    <w:tmpl w:val="9D623610"/>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5F195C"/>
    <w:multiLevelType w:val="multilevel"/>
    <w:tmpl w:val="26CCAC48"/>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16">
    <w:nsid w:val="2AD032CE"/>
    <w:multiLevelType w:val="multilevel"/>
    <w:tmpl w:val="89C6F5DE"/>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8351C1"/>
    <w:multiLevelType w:val="multilevel"/>
    <w:tmpl w:val="5D54E83E"/>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21">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B932DB1"/>
    <w:multiLevelType w:val="hybridMultilevel"/>
    <w:tmpl w:val="A4CCA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42626278"/>
    <w:multiLevelType w:val="multilevel"/>
    <w:tmpl w:val="A4340E9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1A27C9B"/>
    <w:multiLevelType w:val="hybridMultilevel"/>
    <w:tmpl w:val="15D2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BA24E7"/>
    <w:multiLevelType w:val="multilevel"/>
    <w:tmpl w:val="EE48006A"/>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6565B0F"/>
    <w:multiLevelType w:val="multilevel"/>
    <w:tmpl w:val="111E1D8E"/>
    <w:lvl w:ilvl="0">
      <w:start w:val="8"/>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imes New Roman"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cs="Times New Roman"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nsid w:val="5F2902F9"/>
    <w:multiLevelType w:val="multilevel"/>
    <w:tmpl w:val="7D244C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690FC5"/>
    <w:multiLevelType w:val="hybridMultilevel"/>
    <w:tmpl w:val="57E0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E932872"/>
    <w:multiLevelType w:val="multilevel"/>
    <w:tmpl w:val="AC6E6C8A"/>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46">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26"/>
  </w:num>
  <w:num w:numId="3">
    <w:abstractNumId w:val="21"/>
  </w:num>
  <w:num w:numId="4">
    <w:abstractNumId w:val="18"/>
  </w:num>
  <w:num w:numId="5">
    <w:abstractNumId w:val="33"/>
  </w:num>
  <w:num w:numId="6">
    <w:abstractNumId w:val="23"/>
  </w:num>
  <w:num w:numId="7">
    <w:abstractNumId w:val="46"/>
  </w:num>
  <w:num w:numId="8">
    <w:abstractNumId w:val="30"/>
  </w:num>
  <w:num w:numId="9">
    <w:abstractNumId w:val="31"/>
  </w:num>
  <w:num w:numId="10">
    <w:abstractNumId w:val="40"/>
  </w:num>
  <w:num w:numId="11">
    <w:abstractNumId w:val="2"/>
  </w:num>
  <w:num w:numId="12">
    <w:abstractNumId w:val="43"/>
  </w:num>
  <w:num w:numId="13">
    <w:abstractNumId w:val="0"/>
  </w:num>
  <w:num w:numId="14">
    <w:abstractNumId w:val="5"/>
  </w:num>
  <w:num w:numId="15">
    <w:abstractNumId w:val="7"/>
  </w:num>
  <w:num w:numId="16">
    <w:abstractNumId w:val="27"/>
  </w:num>
  <w:num w:numId="17">
    <w:abstractNumId w:val="11"/>
  </w:num>
  <w:num w:numId="18">
    <w:abstractNumId w:val="24"/>
  </w:num>
  <w:num w:numId="19">
    <w:abstractNumId w:val="28"/>
  </w:num>
  <w:num w:numId="20">
    <w:abstractNumId w:val="25"/>
  </w:num>
  <w:num w:numId="21">
    <w:abstractNumId w:val="9"/>
  </w:num>
  <w:num w:numId="22">
    <w:abstractNumId w:val="37"/>
  </w:num>
  <w:num w:numId="23">
    <w:abstractNumId w:val="44"/>
  </w:num>
  <w:num w:numId="24">
    <w:abstractNumId w:val="1"/>
  </w:num>
  <w:num w:numId="25">
    <w:abstractNumId w:val="19"/>
  </w:num>
  <w:num w:numId="26">
    <w:abstractNumId w:val="32"/>
  </w:num>
  <w:num w:numId="27">
    <w:abstractNumId w:val="6"/>
  </w:num>
  <w:num w:numId="28">
    <w:abstractNumId w:val="42"/>
  </w:num>
  <w:num w:numId="29">
    <w:abstractNumId w:val="13"/>
  </w:num>
  <w:num w:numId="30">
    <w:abstractNumId w:val="29"/>
  </w:num>
  <w:num w:numId="31">
    <w:abstractNumId w:val="17"/>
  </w:num>
  <w:num w:numId="32">
    <w:abstractNumId w:val="12"/>
  </w:num>
  <w:num w:numId="33">
    <w:abstractNumId w:val="14"/>
  </w:num>
  <w:num w:numId="34">
    <w:abstractNumId w:val="8"/>
  </w:num>
  <w:num w:numId="35">
    <w:abstractNumId w:val="4"/>
  </w:num>
  <w:num w:numId="36">
    <w:abstractNumId w:val="41"/>
  </w:num>
  <w:num w:numId="37">
    <w:abstractNumId w:val="22"/>
  </w:num>
  <w:num w:numId="38">
    <w:abstractNumId w:val="36"/>
  </w:num>
  <w:num w:numId="39">
    <w:abstractNumId w:val="16"/>
  </w:num>
  <w:num w:numId="40">
    <w:abstractNumId w:val="39"/>
  </w:num>
  <w:num w:numId="41">
    <w:abstractNumId w:val="10"/>
  </w:num>
  <w:num w:numId="42">
    <w:abstractNumId w:val="35"/>
  </w:num>
  <w:num w:numId="43">
    <w:abstractNumId w:val="3"/>
  </w:num>
  <w:num w:numId="44">
    <w:abstractNumId w:val="45"/>
  </w:num>
  <w:num w:numId="45">
    <w:abstractNumId w:val="20"/>
  </w:num>
  <w:num w:numId="46">
    <w:abstractNumId w:val="1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FE"/>
    <w:rsid w:val="000136D6"/>
    <w:rsid w:val="0003161B"/>
    <w:rsid w:val="000959E3"/>
    <w:rsid w:val="000B4BDD"/>
    <w:rsid w:val="000D25A4"/>
    <w:rsid w:val="000E4395"/>
    <w:rsid w:val="000F35F9"/>
    <w:rsid w:val="000F3A43"/>
    <w:rsid w:val="000F6CF0"/>
    <w:rsid w:val="001518FD"/>
    <w:rsid w:val="00171E8C"/>
    <w:rsid w:val="00181452"/>
    <w:rsid w:val="00186328"/>
    <w:rsid w:val="001C4C99"/>
    <w:rsid w:val="001D0602"/>
    <w:rsid w:val="001E1BC4"/>
    <w:rsid w:val="0021317E"/>
    <w:rsid w:val="00220F17"/>
    <w:rsid w:val="00240F8D"/>
    <w:rsid w:val="00252765"/>
    <w:rsid w:val="00255C4E"/>
    <w:rsid w:val="00266BAD"/>
    <w:rsid w:val="00273553"/>
    <w:rsid w:val="00276D70"/>
    <w:rsid w:val="00292BA3"/>
    <w:rsid w:val="002B074E"/>
    <w:rsid w:val="002C3743"/>
    <w:rsid w:val="002D7EAF"/>
    <w:rsid w:val="002F00F6"/>
    <w:rsid w:val="002F71FE"/>
    <w:rsid w:val="00300AC2"/>
    <w:rsid w:val="0030724F"/>
    <w:rsid w:val="00315762"/>
    <w:rsid w:val="00323B70"/>
    <w:rsid w:val="00326030"/>
    <w:rsid w:val="00353171"/>
    <w:rsid w:val="003531E1"/>
    <w:rsid w:val="00382EF7"/>
    <w:rsid w:val="00392B76"/>
    <w:rsid w:val="003C4735"/>
    <w:rsid w:val="003D1B27"/>
    <w:rsid w:val="004103BF"/>
    <w:rsid w:val="00432061"/>
    <w:rsid w:val="00436BF8"/>
    <w:rsid w:val="004614FB"/>
    <w:rsid w:val="004639C5"/>
    <w:rsid w:val="00472F7B"/>
    <w:rsid w:val="00485DA0"/>
    <w:rsid w:val="004C1033"/>
    <w:rsid w:val="004C19C3"/>
    <w:rsid w:val="004C40FE"/>
    <w:rsid w:val="004C69C1"/>
    <w:rsid w:val="004F3231"/>
    <w:rsid w:val="004F3A58"/>
    <w:rsid w:val="005153F9"/>
    <w:rsid w:val="005157B3"/>
    <w:rsid w:val="00543976"/>
    <w:rsid w:val="0054690E"/>
    <w:rsid w:val="00547439"/>
    <w:rsid w:val="00565440"/>
    <w:rsid w:val="00566A88"/>
    <w:rsid w:val="005828F8"/>
    <w:rsid w:val="00591A1B"/>
    <w:rsid w:val="005A0504"/>
    <w:rsid w:val="005A3DD2"/>
    <w:rsid w:val="005A4742"/>
    <w:rsid w:val="005A7BC7"/>
    <w:rsid w:val="005B144F"/>
    <w:rsid w:val="005D00F9"/>
    <w:rsid w:val="0060072D"/>
    <w:rsid w:val="00635AC9"/>
    <w:rsid w:val="006465C0"/>
    <w:rsid w:val="006546B7"/>
    <w:rsid w:val="00660006"/>
    <w:rsid w:val="006612F9"/>
    <w:rsid w:val="0066197D"/>
    <w:rsid w:val="00671A9D"/>
    <w:rsid w:val="00676277"/>
    <w:rsid w:val="006A57C2"/>
    <w:rsid w:val="006C7315"/>
    <w:rsid w:val="0071274B"/>
    <w:rsid w:val="007236F2"/>
    <w:rsid w:val="00736FEC"/>
    <w:rsid w:val="00753852"/>
    <w:rsid w:val="00774C84"/>
    <w:rsid w:val="00790A38"/>
    <w:rsid w:val="0080120B"/>
    <w:rsid w:val="00825F8D"/>
    <w:rsid w:val="00827EEE"/>
    <w:rsid w:val="00873614"/>
    <w:rsid w:val="008B7B50"/>
    <w:rsid w:val="008C74B4"/>
    <w:rsid w:val="008E32A0"/>
    <w:rsid w:val="008E7B07"/>
    <w:rsid w:val="00921DE2"/>
    <w:rsid w:val="009244F7"/>
    <w:rsid w:val="00945AC2"/>
    <w:rsid w:val="00967D50"/>
    <w:rsid w:val="00974913"/>
    <w:rsid w:val="0098120E"/>
    <w:rsid w:val="009A0AD6"/>
    <w:rsid w:val="009B1F85"/>
    <w:rsid w:val="009B7AB3"/>
    <w:rsid w:val="009F301D"/>
    <w:rsid w:val="00A15DFF"/>
    <w:rsid w:val="00A331E2"/>
    <w:rsid w:val="00A4361E"/>
    <w:rsid w:val="00A51B91"/>
    <w:rsid w:val="00A54FBC"/>
    <w:rsid w:val="00A70F8B"/>
    <w:rsid w:val="00A950FC"/>
    <w:rsid w:val="00AA4EFA"/>
    <w:rsid w:val="00AA76C8"/>
    <w:rsid w:val="00AB58C9"/>
    <w:rsid w:val="00AF225D"/>
    <w:rsid w:val="00B029A5"/>
    <w:rsid w:val="00B256F0"/>
    <w:rsid w:val="00B316E1"/>
    <w:rsid w:val="00B548AD"/>
    <w:rsid w:val="00B64479"/>
    <w:rsid w:val="00B90278"/>
    <w:rsid w:val="00B9581E"/>
    <w:rsid w:val="00BE5444"/>
    <w:rsid w:val="00C254CB"/>
    <w:rsid w:val="00C355DB"/>
    <w:rsid w:val="00C60178"/>
    <w:rsid w:val="00C666FA"/>
    <w:rsid w:val="00C7006B"/>
    <w:rsid w:val="00C770D8"/>
    <w:rsid w:val="00CB56D8"/>
    <w:rsid w:val="00CD77BA"/>
    <w:rsid w:val="00CF3D6F"/>
    <w:rsid w:val="00D03CCA"/>
    <w:rsid w:val="00D50945"/>
    <w:rsid w:val="00D51CDC"/>
    <w:rsid w:val="00D66559"/>
    <w:rsid w:val="00D76163"/>
    <w:rsid w:val="00D9154C"/>
    <w:rsid w:val="00DD0996"/>
    <w:rsid w:val="00DD694B"/>
    <w:rsid w:val="00E12DFE"/>
    <w:rsid w:val="00E31D39"/>
    <w:rsid w:val="00E36BA6"/>
    <w:rsid w:val="00E44208"/>
    <w:rsid w:val="00E535F1"/>
    <w:rsid w:val="00E804DB"/>
    <w:rsid w:val="00E80F57"/>
    <w:rsid w:val="00E9316E"/>
    <w:rsid w:val="00EB0B37"/>
    <w:rsid w:val="00ED3CF8"/>
    <w:rsid w:val="00ED761F"/>
    <w:rsid w:val="00EE77B7"/>
    <w:rsid w:val="00F171DA"/>
    <w:rsid w:val="00F5347D"/>
    <w:rsid w:val="00F84868"/>
    <w:rsid w:val="00FB15C8"/>
    <w:rsid w:val="00FB6208"/>
    <w:rsid w:val="00FE4BA0"/>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08"/>
    <w:rPr>
      <w:rFonts w:ascii="Arial (W1)" w:hAnsi="Arial (W1)" w:cs="Arial"/>
      <w:sz w:val="24"/>
      <w:szCs w:val="24"/>
      <w:lang w:eastAsia="en-US"/>
    </w:rPr>
  </w:style>
  <w:style w:type="paragraph" w:styleId="Heading1">
    <w:name w:val="heading 1"/>
    <w:basedOn w:val="Normal"/>
    <w:next w:val="Normal"/>
    <w:link w:val="Heading1Char"/>
    <w:uiPriority w:val="99"/>
    <w:qFormat/>
    <w:rsid w:val="00E44208"/>
    <w:pPr>
      <w:keepNext/>
      <w:ind w:left="720" w:hanging="720"/>
      <w:jc w:val="center"/>
      <w:outlineLvl w:val="0"/>
    </w:pPr>
    <w:rPr>
      <w:rFonts w:ascii="Arial" w:hAnsi="Arial" w:cs="Times New Roman"/>
      <w:b/>
      <w:bCs/>
      <w:u w:val="single"/>
    </w:rPr>
  </w:style>
  <w:style w:type="paragraph" w:styleId="Heading2">
    <w:name w:val="heading 2"/>
    <w:basedOn w:val="Normal"/>
    <w:next w:val="Normal"/>
    <w:link w:val="Heading2Char"/>
    <w:uiPriority w:val="99"/>
    <w:qFormat/>
    <w:rsid w:val="00E44208"/>
    <w:pPr>
      <w:keepNext/>
      <w:jc w:val="center"/>
      <w:outlineLvl w:val="1"/>
    </w:pPr>
    <w:rPr>
      <w:rFonts w:ascii="Arial" w:hAnsi="Arial" w:cs="Times New Roman"/>
      <w:b/>
      <w:bCs/>
    </w:rPr>
  </w:style>
  <w:style w:type="paragraph" w:styleId="Heading3">
    <w:name w:val="heading 3"/>
    <w:basedOn w:val="Normal"/>
    <w:next w:val="Normal"/>
    <w:link w:val="Heading3Char"/>
    <w:uiPriority w:val="99"/>
    <w:qFormat/>
    <w:rsid w:val="00E44208"/>
    <w:pPr>
      <w:keepNext/>
      <w:outlineLvl w:val="2"/>
    </w:pPr>
    <w:rPr>
      <w:rFonts w:ascii="Arial" w:hAnsi="Arial" w:cs="Times New Roman"/>
      <w:b/>
      <w:bCs/>
    </w:rPr>
  </w:style>
  <w:style w:type="paragraph" w:styleId="Heading4">
    <w:name w:val="heading 4"/>
    <w:basedOn w:val="Normal"/>
    <w:next w:val="Normal"/>
    <w:link w:val="Heading4Char"/>
    <w:uiPriority w:val="99"/>
    <w:qFormat/>
    <w:rsid w:val="00E44208"/>
    <w:pPr>
      <w:keepNext/>
      <w:ind w:left="720" w:hanging="720"/>
      <w:outlineLvl w:val="3"/>
    </w:pPr>
    <w:rPr>
      <w:rFonts w:ascii="Arial" w:hAnsi="Arial" w:cs="Times New Roman"/>
      <w:b/>
      <w:bCs/>
    </w:rPr>
  </w:style>
  <w:style w:type="paragraph" w:styleId="Heading5">
    <w:name w:val="heading 5"/>
    <w:basedOn w:val="Normal"/>
    <w:next w:val="Normal"/>
    <w:link w:val="Heading5Char"/>
    <w:uiPriority w:val="99"/>
    <w:qFormat/>
    <w:rsid w:val="00E44208"/>
    <w:pPr>
      <w:keepNext/>
      <w:ind w:left="720" w:hanging="720"/>
      <w:outlineLvl w:val="4"/>
    </w:pPr>
    <w:rPr>
      <w:rFonts w:ascii="Arial" w:hAnsi="Arial" w:cs="Times New Roman"/>
      <w:b/>
      <w:bCs/>
      <w:u w:val="single"/>
    </w:rPr>
  </w:style>
  <w:style w:type="paragraph" w:styleId="Heading6">
    <w:name w:val="heading 6"/>
    <w:basedOn w:val="Normal"/>
    <w:next w:val="Normal"/>
    <w:link w:val="Heading6Char"/>
    <w:uiPriority w:val="99"/>
    <w:qFormat/>
    <w:rsid w:val="00E44208"/>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en-US"/>
    </w:rPr>
  </w:style>
  <w:style w:type="paragraph" w:styleId="Title">
    <w:name w:val="Title"/>
    <w:basedOn w:val="Normal"/>
    <w:link w:val="TitleChar"/>
    <w:uiPriority w:val="99"/>
    <w:qFormat/>
    <w:rsid w:val="00E44208"/>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44208"/>
    <w:pPr>
      <w:ind w:left="720" w:hanging="720"/>
    </w:pPr>
  </w:style>
  <w:style w:type="character" w:customStyle="1" w:styleId="BodyTextIndentChar">
    <w:name w:val="Body Text Indent Char"/>
    <w:basedOn w:val="DefaultParagraphFont"/>
    <w:link w:val="BodyTextIndent"/>
    <w:uiPriority w:val="99"/>
    <w:semiHidden/>
    <w:locked/>
    <w:rPr>
      <w:rFonts w:ascii="Arial (W1)" w:hAnsi="Arial (W1)" w:cs="Arial"/>
      <w:sz w:val="24"/>
      <w:szCs w:val="24"/>
      <w:lang w:eastAsia="en-US"/>
    </w:rPr>
  </w:style>
  <w:style w:type="paragraph" w:styleId="Header">
    <w:name w:val="header"/>
    <w:basedOn w:val="Normal"/>
    <w:link w:val="HeaderChar"/>
    <w:uiPriority w:val="99"/>
    <w:semiHidden/>
    <w:rsid w:val="00E44208"/>
    <w:pPr>
      <w:tabs>
        <w:tab w:val="center" w:pos="4153"/>
        <w:tab w:val="right" w:pos="8306"/>
      </w:tabs>
    </w:pPr>
  </w:style>
  <w:style w:type="character" w:customStyle="1" w:styleId="HeaderChar">
    <w:name w:val="Header Char"/>
    <w:basedOn w:val="DefaultParagraphFont"/>
    <w:link w:val="Header"/>
    <w:uiPriority w:val="99"/>
    <w:semiHidden/>
    <w:locked/>
    <w:rPr>
      <w:rFonts w:ascii="Arial (W1)" w:hAnsi="Arial (W1)" w:cs="Arial"/>
      <w:sz w:val="24"/>
      <w:szCs w:val="24"/>
      <w:lang w:eastAsia="en-US"/>
    </w:rPr>
  </w:style>
  <w:style w:type="paragraph" w:styleId="Footer">
    <w:name w:val="footer"/>
    <w:basedOn w:val="Normal"/>
    <w:link w:val="FooterChar"/>
    <w:uiPriority w:val="99"/>
    <w:semiHidden/>
    <w:rsid w:val="00E44208"/>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sz w:val="24"/>
      <w:szCs w:val="24"/>
      <w:lang w:eastAsia="en-US"/>
    </w:rPr>
  </w:style>
  <w:style w:type="character" w:styleId="PageNumber">
    <w:name w:val="page number"/>
    <w:basedOn w:val="DefaultParagraphFont"/>
    <w:uiPriority w:val="99"/>
    <w:semiHidden/>
    <w:rsid w:val="00E44208"/>
    <w:rPr>
      <w:rFonts w:cs="Times New Roman"/>
    </w:rPr>
  </w:style>
  <w:style w:type="paragraph" w:styleId="BalloonText">
    <w:name w:val="Balloon Text"/>
    <w:basedOn w:val="Normal"/>
    <w:link w:val="BalloonTextChar"/>
    <w:uiPriority w:val="99"/>
    <w:semiHidden/>
    <w:rsid w:val="00E4420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US"/>
    </w:rPr>
  </w:style>
  <w:style w:type="paragraph" w:styleId="BodyTextIndent3">
    <w:name w:val="Body Text Indent 3"/>
    <w:basedOn w:val="Normal"/>
    <w:link w:val="BodyTextIndent3Char"/>
    <w:uiPriority w:val="99"/>
    <w:semiHidden/>
    <w:rsid w:val="00E4420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1)" w:hAnsi="Arial (W1)" w:cs="Arial"/>
      <w:sz w:val="16"/>
      <w:szCs w:val="16"/>
      <w:lang w:eastAsia="en-US"/>
    </w:rPr>
  </w:style>
  <w:style w:type="paragraph" w:styleId="BodyText">
    <w:name w:val="Body Text"/>
    <w:basedOn w:val="Normal"/>
    <w:link w:val="BodyTextChar"/>
    <w:uiPriority w:val="99"/>
    <w:semiHidden/>
    <w:rsid w:val="00E44208"/>
    <w:pPr>
      <w:spacing w:after="120"/>
    </w:pPr>
  </w:style>
  <w:style w:type="character" w:customStyle="1" w:styleId="BodyTextChar">
    <w:name w:val="Body Text Char"/>
    <w:basedOn w:val="DefaultParagraphFont"/>
    <w:link w:val="BodyText"/>
    <w:uiPriority w:val="99"/>
    <w:semiHidden/>
    <w:locked/>
    <w:rPr>
      <w:rFonts w:ascii="Arial (W1)" w:hAnsi="Arial (W1)" w:cs="Arial"/>
      <w:sz w:val="24"/>
      <w:szCs w:val="24"/>
      <w:lang w:eastAsia="en-US"/>
    </w:rPr>
  </w:style>
  <w:style w:type="paragraph" w:customStyle="1" w:styleId="aMainTextBullet">
    <w:name w:val="aMain Text + Bullet"/>
    <w:basedOn w:val="aMainText"/>
    <w:next w:val="aMainText"/>
    <w:uiPriority w:val="99"/>
    <w:rsid w:val="00E44208"/>
    <w:pPr>
      <w:numPr>
        <w:numId w:val="2"/>
      </w:numPr>
      <w:tabs>
        <w:tab w:val="clear" w:pos="709"/>
        <w:tab w:val="num" w:pos="360"/>
      </w:tabs>
      <w:ind w:left="0" w:firstLine="0"/>
    </w:pPr>
  </w:style>
  <w:style w:type="paragraph" w:customStyle="1" w:styleId="aHeaderLevel1">
    <w:name w:val="aHeader Level 1"/>
    <w:basedOn w:val="Header"/>
    <w:uiPriority w:val="99"/>
    <w:rsid w:val="00E44208"/>
    <w:pPr>
      <w:numPr>
        <w:numId w:val="1"/>
      </w:numPr>
      <w:tabs>
        <w:tab w:val="clear" w:pos="4153"/>
        <w:tab w:val="clear" w:pos="8306"/>
      </w:tabs>
      <w:spacing w:after="280"/>
    </w:pPr>
    <w:rPr>
      <w:rFonts w:ascii="Trebuchet MS" w:hAnsi="Trebuchet MS" w:cs="Times New Roman"/>
      <w:b/>
      <w:sz w:val="36"/>
      <w:szCs w:val="36"/>
      <w:lang w:eastAsia="en-GB"/>
    </w:rPr>
  </w:style>
  <w:style w:type="paragraph" w:customStyle="1" w:styleId="aHeaderLevel2">
    <w:name w:val="aHeader Level 2"/>
    <w:basedOn w:val="Header"/>
    <w:next w:val="aMainText"/>
    <w:uiPriority w:val="99"/>
    <w:rsid w:val="00E44208"/>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uiPriority w:val="99"/>
    <w:rsid w:val="00E44208"/>
    <w:pPr>
      <w:numPr>
        <w:ilvl w:val="2"/>
        <w:numId w:val="1"/>
      </w:numPr>
      <w:tabs>
        <w:tab w:val="clear" w:pos="4153"/>
        <w:tab w:val="clear" w:pos="8306"/>
      </w:tabs>
      <w:spacing w:after="280"/>
    </w:pPr>
    <w:rPr>
      <w:rFonts w:ascii="Trebuchet MS" w:hAnsi="Trebuchet MS" w:cs="Times New Roman"/>
      <w:b/>
      <w:szCs w:val="28"/>
      <w:lang w:eastAsia="en-GB"/>
    </w:rPr>
  </w:style>
  <w:style w:type="paragraph" w:customStyle="1" w:styleId="aMainText">
    <w:name w:val="aMain Text"/>
    <w:basedOn w:val="Header"/>
    <w:uiPriority w:val="99"/>
    <w:rsid w:val="00E44208"/>
    <w:pPr>
      <w:tabs>
        <w:tab w:val="clear" w:pos="4153"/>
        <w:tab w:val="clear" w:pos="8306"/>
      </w:tabs>
    </w:pPr>
    <w:rPr>
      <w:rFonts w:ascii="Trebuchet MS" w:hAnsi="Trebuchet MS" w:cs="Times New Roman"/>
      <w:lang w:eastAsia="en-GB"/>
    </w:rPr>
  </w:style>
  <w:style w:type="character" w:customStyle="1" w:styleId="aMainTextCharChar">
    <w:name w:val="aMain Text Char Char"/>
    <w:basedOn w:val="DefaultParagraphFont"/>
    <w:uiPriority w:val="99"/>
    <w:rsid w:val="00E44208"/>
    <w:rPr>
      <w:rFonts w:ascii="Trebuchet MS" w:hAnsi="Trebuchet MS" w:cs="Times New Roman"/>
      <w:sz w:val="24"/>
      <w:szCs w:val="24"/>
      <w:lang w:val="en-GB" w:eastAsia="en-GB" w:bidi="ar-SA"/>
    </w:rPr>
  </w:style>
  <w:style w:type="character" w:customStyle="1" w:styleId="HeaderChar1">
    <w:name w:val="Header Char1"/>
    <w:basedOn w:val="DefaultParagraphFont"/>
    <w:uiPriority w:val="99"/>
    <w:rsid w:val="00E44208"/>
    <w:rPr>
      <w:rFonts w:ascii="Arial (W1)" w:hAnsi="Arial (W1)" w:cs="Arial"/>
      <w:sz w:val="24"/>
      <w:szCs w:val="24"/>
      <w:lang w:val="en-GB" w:eastAsia="en-US" w:bidi="ar-SA"/>
    </w:rPr>
  </w:style>
  <w:style w:type="character" w:customStyle="1" w:styleId="aHeaderLevel2Char">
    <w:name w:val="aHeader Level 2 Char"/>
    <w:basedOn w:val="HeaderChar1"/>
    <w:uiPriority w:val="99"/>
    <w:rsid w:val="00E44208"/>
    <w:rPr>
      <w:rFonts w:ascii="Trebuchet MS" w:hAnsi="Trebuchet MS" w:cs="Arial"/>
      <w:b/>
      <w:sz w:val="28"/>
      <w:szCs w:val="28"/>
      <w:lang w:val="en-GB" w:eastAsia="en-US" w:bidi="ar-SA"/>
    </w:rPr>
  </w:style>
  <w:style w:type="character" w:styleId="Strong">
    <w:name w:val="Strong"/>
    <w:basedOn w:val="DefaultParagraphFont"/>
    <w:uiPriority w:val="99"/>
    <w:qFormat/>
    <w:rsid w:val="00E44208"/>
    <w:rPr>
      <w:rFonts w:cs="Times New Roman"/>
      <w:b/>
      <w:bCs/>
    </w:rPr>
  </w:style>
  <w:style w:type="paragraph" w:customStyle="1" w:styleId="FooterRef">
    <w:name w:val="Footer Ref"/>
    <w:basedOn w:val="Footer"/>
    <w:uiPriority w:val="99"/>
    <w:rsid w:val="00E44208"/>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181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08"/>
    <w:rPr>
      <w:rFonts w:ascii="Arial (W1)" w:hAnsi="Arial (W1)" w:cs="Arial"/>
      <w:sz w:val="24"/>
      <w:szCs w:val="24"/>
      <w:lang w:eastAsia="en-US"/>
    </w:rPr>
  </w:style>
  <w:style w:type="paragraph" w:styleId="Heading1">
    <w:name w:val="heading 1"/>
    <w:basedOn w:val="Normal"/>
    <w:next w:val="Normal"/>
    <w:link w:val="Heading1Char"/>
    <w:uiPriority w:val="99"/>
    <w:qFormat/>
    <w:rsid w:val="00E44208"/>
    <w:pPr>
      <w:keepNext/>
      <w:ind w:left="720" w:hanging="720"/>
      <w:jc w:val="center"/>
      <w:outlineLvl w:val="0"/>
    </w:pPr>
    <w:rPr>
      <w:rFonts w:ascii="Arial" w:hAnsi="Arial" w:cs="Times New Roman"/>
      <w:b/>
      <w:bCs/>
      <w:u w:val="single"/>
    </w:rPr>
  </w:style>
  <w:style w:type="paragraph" w:styleId="Heading2">
    <w:name w:val="heading 2"/>
    <w:basedOn w:val="Normal"/>
    <w:next w:val="Normal"/>
    <w:link w:val="Heading2Char"/>
    <w:uiPriority w:val="99"/>
    <w:qFormat/>
    <w:rsid w:val="00E44208"/>
    <w:pPr>
      <w:keepNext/>
      <w:jc w:val="center"/>
      <w:outlineLvl w:val="1"/>
    </w:pPr>
    <w:rPr>
      <w:rFonts w:ascii="Arial" w:hAnsi="Arial" w:cs="Times New Roman"/>
      <w:b/>
      <w:bCs/>
    </w:rPr>
  </w:style>
  <w:style w:type="paragraph" w:styleId="Heading3">
    <w:name w:val="heading 3"/>
    <w:basedOn w:val="Normal"/>
    <w:next w:val="Normal"/>
    <w:link w:val="Heading3Char"/>
    <w:uiPriority w:val="99"/>
    <w:qFormat/>
    <w:rsid w:val="00E44208"/>
    <w:pPr>
      <w:keepNext/>
      <w:outlineLvl w:val="2"/>
    </w:pPr>
    <w:rPr>
      <w:rFonts w:ascii="Arial" w:hAnsi="Arial" w:cs="Times New Roman"/>
      <w:b/>
      <w:bCs/>
    </w:rPr>
  </w:style>
  <w:style w:type="paragraph" w:styleId="Heading4">
    <w:name w:val="heading 4"/>
    <w:basedOn w:val="Normal"/>
    <w:next w:val="Normal"/>
    <w:link w:val="Heading4Char"/>
    <w:uiPriority w:val="99"/>
    <w:qFormat/>
    <w:rsid w:val="00E44208"/>
    <w:pPr>
      <w:keepNext/>
      <w:ind w:left="720" w:hanging="720"/>
      <w:outlineLvl w:val="3"/>
    </w:pPr>
    <w:rPr>
      <w:rFonts w:ascii="Arial" w:hAnsi="Arial" w:cs="Times New Roman"/>
      <w:b/>
      <w:bCs/>
    </w:rPr>
  </w:style>
  <w:style w:type="paragraph" w:styleId="Heading5">
    <w:name w:val="heading 5"/>
    <w:basedOn w:val="Normal"/>
    <w:next w:val="Normal"/>
    <w:link w:val="Heading5Char"/>
    <w:uiPriority w:val="99"/>
    <w:qFormat/>
    <w:rsid w:val="00E44208"/>
    <w:pPr>
      <w:keepNext/>
      <w:ind w:left="720" w:hanging="720"/>
      <w:outlineLvl w:val="4"/>
    </w:pPr>
    <w:rPr>
      <w:rFonts w:ascii="Arial" w:hAnsi="Arial" w:cs="Times New Roman"/>
      <w:b/>
      <w:bCs/>
      <w:u w:val="single"/>
    </w:rPr>
  </w:style>
  <w:style w:type="paragraph" w:styleId="Heading6">
    <w:name w:val="heading 6"/>
    <w:basedOn w:val="Normal"/>
    <w:next w:val="Normal"/>
    <w:link w:val="Heading6Char"/>
    <w:uiPriority w:val="99"/>
    <w:qFormat/>
    <w:rsid w:val="00E44208"/>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en-US"/>
    </w:rPr>
  </w:style>
  <w:style w:type="paragraph" w:styleId="Title">
    <w:name w:val="Title"/>
    <w:basedOn w:val="Normal"/>
    <w:link w:val="TitleChar"/>
    <w:uiPriority w:val="99"/>
    <w:qFormat/>
    <w:rsid w:val="00E44208"/>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44208"/>
    <w:pPr>
      <w:ind w:left="720" w:hanging="720"/>
    </w:pPr>
  </w:style>
  <w:style w:type="character" w:customStyle="1" w:styleId="BodyTextIndentChar">
    <w:name w:val="Body Text Indent Char"/>
    <w:basedOn w:val="DefaultParagraphFont"/>
    <w:link w:val="BodyTextIndent"/>
    <w:uiPriority w:val="99"/>
    <w:semiHidden/>
    <w:locked/>
    <w:rPr>
      <w:rFonts w:ascii="Arial (W1)" w:hAnsi="Arial (W1)" w:cs="Arial"/>
      <w:sz w:val="24"/>
      <w:szCs w:val="24"/>
      <w:lang w:eastAsia="en-US"/>
    </w:rPr>
  </w:style>
  <w:style w:type="paragraph" w:styleId="Header">
    <w:name w:val="header"/>
    <w:basedOn w:val="Normal"/>
    <w:link w:val="HeaderChar"/>
    <w:uiPriority w:val="99"/>
    <w:semiHidden/>
    <w:rsid w:val="00E44208"/>
    <w:pPr>
      <w:tabs>
        <w:tab w:val="center" w:pos="4153"/>
        <w:tab w:val="right" w:pos="8306"/>
      </w:tabs>
    </w:pPr>
  </w:style>
  <w:style w:type="character" w:customStyle="1" w:styleId="HeaderChar">
    <w:name w:val="Header Char"/>
    <w:basedOn w:val="DefaultParagraphFont"/>
    <w:link w:val="Header"/>
    <w:uiPriority w:val="99"/>
    <w:semiHidden/>
    <w:locked/>
    <w:rPr>
      <w:rFonts w:ascii="Arial (W1)" w:hAnsi="Arial (W1)" w:cs="Arial"/>
      <w:sz w:val="24"/>
      <w:szCs w:val="24"/>
      <w:lang w:eastAsia="en-US"/>
    </w:rPr>
  </w:style>
  <w:style w:type="paragraph" w:styleId="Footer">
    <w:name w:val="footer"/>
    <w:basedOn w:val="Normal"/>
    <w:link w:val="FooterChar"/>
    <w:uiPriority w:val="99"/>
    <w:semiHidden/>
    <w:rsid w:val="00E44208"/>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sz w:val="24"/>
      <w:szCs w:val="24"/>
      <w:lang w:eastAsia="en-US"/>
    </w:rPr>
  </w:style>
  <w:style w:type="character" w:styleId="PageNumber">
    <w:name w:val="page number"/>
    <w:basedOn w:val="DefaultParagraphFont"/>
    <w:uiPriority w:val="99"/>
    <w:semiHidden/>
    <w:rsid w:val="00E44208"/>
    <w:rPr>
      <w:rFonts w:cs="Times New Roman"/>
    </w:rPr>
  </w:style>
  <w:style w:type="paragraph" w:styleId="BalloonText">
    <w:name w:val="Balloon Text"/>
    <w:basedOn w:val="Normal"/>
    <w:link w:val="BalloonTextChar"/>
    <w:uiPriority w:val="99"/>
    <w:semiHidden/>
    <w:rsid w:val="00E4420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US"/>
    </w:rPr>
  </w:style>
  <w:style w:type="paragraph" w:styleId="BodyTextIndent3">
    <w:name w:val="Body Text Indent 3"/>
    <w:basedOn w:val="Normal"/>
    <w:link w:val="BodyTextIndent3Char"/>
    <w:uiPriority w:val="99"/>
    <w:semiHidden/>
    <w:rsid w:val="00E4420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1)" w:hAnsi="Arial (W1)" w:cs="Arial"/>
      <w:sz w:val="16"/>
      <w:szCs w:val="16"/>
      <w:lang w:eastAsia="en-US"/>
    </w:rPr>
  </w:style>
  <w:style w:type="paragraph" w:styleId="BodyText">
    <w:name w:val="Body Text"/>
    <w:basedOn w:val="Normal"/>
    <w:link w:val="BodyTextChar"/>
    <w:uiPriority w:val="99"/>
    <w:semiHidden/>
    <w:rsid w:val="00E44208"/>
    <w:pPr>
      <w:spacing w:after="120"/>
    </w:pPr>
  </w:style>
  <w:style w:type="character" w:customStyle="1" w:styleId="BodyTextChar">
    <w:name w:val="Body Text Char"/>
    <w:basedOn w:val="DefaultParagraphFont"/>
    <w:link w:val="BodyText"/>
    <w:uiPriority w:val="99"/>
    <w:semiHidden/>
    <w:locked/>
    <w:rPr>
      <w:rFonts w:ascii="Arial (W1)" w:hAnsi="Arial (W1)" w:cs="Arial"/>
      <w:sz w:val="24"/>
      <w:szCs w:val="24"/>
      <w:lang w:eastAsia="en-US"/>
    </w:rPr>
  </w:style>
  <w:style w:type="paragraph" w:customStyle="1" w:styleId="aMainTextBullet">
    <w:name w:val="aMain Text + Bullet"/>
    <w:basedOn w:val="aMainText"/>
    <w:next w:val="aMainText"/>
    <w:uiPriority w:val="99"/>
    <w:rsid w:val="00E44208"/>
    <w:pPr>
      <w:numPr>
        <w:numId w:val="2"/>
      </w:numPr>
      <w:tabs>
        <w:tab w:val="clear" w:pos="709"/>
        <w:tab w:val="num" w:pos="360"/>
      </w:tabs>
      <w:ind w:left="0" w:firstLine="0"/>
    </w:pPr>
  </w:style>
  <w:style w:type="paragraph" w:customStyle="1" w:styleId="aHeaderLevel1">
    <w:name w:val="aHeader Level 1"/>
    <w:basedOn w:val="Header"/>
    <w:uiPriority w:val="99"/>
    <w:rsid w:val="00E44208"/>
    <w:pPr>
      <w:numPr>
        <w:numId w:val="1"/>
      </w:numPr>
      <w:tabs>
        <w:tab w:val="clear" w:pos="4153"/>
        <w:tab w:val="clear" w:pos="8306"/>
      </w:tabs>
      <w:spacing w:after="280"/>
    </w:pPr>
    <w:rPr>
      <w:rFonts w:ascii="Trebuchet MS" w:hAnsi="Trebuchet MS" w:cs="Times New Roman"/>
      <w:b/>
      <w:sz w:val="36"/>
      <w:szCs w:val="36"/>
      <w:lang w:eastAsia="en-GB"/>
    </w:rPr>
  </w:style>
  <w:style w:type="paragraph" w:customStyle="1" w:styleId="aHeaderLevel2">
    <w:name w:val="aHeader Level 2"/>
    <w:basedOn w:val="Header"/>
    <w:next w:val="aMainText"/>
    <w:uiPriority w:val="99"/>
    <w:rsid w:val="00E44208"/>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uiPriority w:val="99"/>
    <w:rsid w:val="00E44208"/>
    <w:pPr>
      <w:numPr>
        <w:ilvl w:val="2"/>
        <w:numId w:val="1"/>
      </w:numPr>
      <w:tabs>
        <w:tab w:val="clear" w:pos="4153"/>
        <w:tab w:val="clear" w:pos="8306"/>
      </w:tabs>
      <w:spacing w:after="280"/>
    </w:pPr>
    <w:rPr>
      <w:rFonts w:ascii="Trebuchet MS" w:hAnsi="Trebuchet MS" w:cs="Times New Roman"/>
      <w:b/>
      <w:szCs w:val="28"/>
      <w:lang w:eastAsia="en-GB"/>
    </w:rPr>
  </w:style>
  <w:style w:type="paragraph" w:customStyle="1" w:styleId="aMainText">
    <w:name w:val="aMain Text"/>
    <w:basedOn w:val="Header"/>
    <w:uiPriority w:val="99"/>
    <w:rsid w:val="00E44208"/>
    <w:pPr>
      <w:tabs>
        <w:tab w:val="clear" w:pos="4153"/>
        <w:tab w:val="clear" w:pos="8306"/>
      </w:tabs>
    </w:pPr>
    <w:rPr>
      <w:rFonts w:ascii="Trebuchet MS" w:hAnsi="Trebuchet MS" w:cs="Times New Roman"/>
      <w:lang w:eastAsia="en-GB"/>
    </w:rPr>
  </w:style>
  <w:style w:type="character" w:customStyle="1" w:styleId="aMainTextCharChar">
    <w:name w:val="aMain Text Char Char"/>
    <w:basedOn w:val="DefaultParagraphFont"/>
    <w:uiPriority w:val="99"/>
    <w:rsid w:val="00E44208"/>
    <w:rPr>
      <w:rFonts w:ascii="Trebuchet MS" w:hAnsi="Trebuchet MS" w:cs="Times New Roman"/>
      <w:sz w:val="24"/>
      <w:szCs w:val="24"/>
      <w:lang w:val="en-GB" w:eastAsia="en-GB" w:bidi="ar-SA"/>
    </w:rPr>
  </w:style>
  <w:style w:type="character" w:customStyle="1" w:styleId="HeaderChar1">
    <w:name w:val="Header Char1"/>
    <w:basedOn w:val="DefaultParagraphFont"/>
    <w:uiPriority w:val="99"/>
    <w:rsid w:val="00E44208"/>
    <w:rPr>
      <w:rFonts w:ascii="Arial (W1)" w:hAnsi="Arial (W1)" w:cs="Arial"/>
      <w:sz w:val="24"/>
      <w:szCs w:val="24"/>
      <w:lang w:val="en-GB" w:eastAsia="en-US" w:bidi="ar-SA"/>
    </w:rPr>
  </w:style>
  <w:style w:type="character" w:customStyle="1" w:styleId="aHeaderLevel2Char">
    <w:name w:val="aHeader Level 2 Char"/>
    <w:basedOn w:val="HeaderChar1"/>
    <w:uiPriority w:val="99"/>
    <w:rsid w:val="00E44208"/>
    <w:rPr>
      <w:rFonts w:ascii="Trebuchet MS" w:hAnsi="Trebuchet MS" w:cs="Arial"/>
      <w:b/>
      <w:sz w:val="28"/>
      <w:szCs w:val="28"/>
      <w:lang w:val="en-GB" w:eastAsia="en-US" w:bidi="ar-SA"/>
    </w:rPr>
  </w:style>
  <w:style w:type="character" w:styleId="Strong">
    <w:name w:val="Strong"/>
    <w:basedOn w:val="DefaultParagraphFont"/>
    <w:uiPriority w:val="99"/>
    <w:qFormat/>
    <w:rsid w:val="00E44208"/>
    <w:rPr>
      <w:rFonts w:cs="Times New Roman"/>
      <w:b/>
      <w:bCs/>
    </w:rPr>
  </w:style>
  <w:style w:type="paragraph" w:customStyle="1" w:styleId="FooterRef">
    <w:name w:val="Footer Ref"/>
    <w:basedOn w:val="Footer"/>
    <w:uiPriority w:val="99"/>
    <w:rsid w:val="00E44208"/>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18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susan.lyttle</cp:lastModifiedBy>
  <cp:revision>4</cp:revision>
  <cp:lastPrinted>2013-07-25T15:53:00Z</cp:lastPrinted>
  <dcterms:created xsi:type="dcterms:W3CDTF">2014-09-15T13:46:00Z</dcterms:created>
  <dcterms:modified xsi:type="dcterms:W3CDTF">2014-09-16T08:32:00Z</dcterms:modified>
</cp:coreProperties>
</file>