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0" w:rsidRPr="00E96F65" w:rsidRDefault="00E03D20" w:rsidP="00EC3B51">
      <w:pPr>
        <w:jc w:val="center"/>
        <w:rPr>
          <w:rFonts w:ascii="Arial" w:hAnsi="Arial" w:cs="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070"/>
        <w:gridCol w:w="6803"/>
      </w:tblGrid>
      <w:tr w:rsidR="00E03D20" w:rsidRPr="00E96F65" w:rsidTr="00E96F65">
        <w:tc>
          <w:tcPr>
            <w:tcW w:w="828" w:type="dxa"/>
            <w:tcBorders>
              <w:top w:val="single" w:sz="4" w:space="0" w:color="auto"/>
              <w:left w:val="single" w:sz="4" w:space="0" w:color="auto"/>
              <w:bottom w:val="single" w:sz="4" w:space="0" w:color="auto"/>
            </w:tcBorders>
          </w:tcPr>
          <w:p w:rsidR="00E03D20" w:rsidRPr="00E96F65" w:rsidRDefault="00E03D20" w:rsidP="00EC3B51">
            <w:pPr>
              <w:numPr>
                <w:ilvl w:val="0"/>
                <w:numId w:val="1"/>
              </w:numPr>
              <w:spacing w:before="100" w:beforeAutospacing="1" w:after="100" w:afterAutospacing="1"/>
              <w:rPr>
                <w:rFonts w:ascii="Arial" w:hAnsi="Arial" w:cs="Arial"/>
                <w:sz w:val="22"/>
                <w:szCs w:val="22"/>
              </w:rPr>
            </w:pPr>
            <w:r w:rsidRPr="00E96F65">
              <w:rPr>
                <w:rFonts w:ascii="Arial" w:hAnsi="Arial" w:cs="Arial"/>
                <w:sz w:val="22"/>
                <w:szCs w:val="22"/>
              </w:rPr>
              <w:tab/>
            </w:r>
            <w:r w:rsidRPr="00E96F65">
              <w:rPr>
                <w:rFonts w:ascii="Arial" w:hAnsi="Arial" w:cs="Arial"/>
                <w:sz w:val="22"/>
                <w:szCs w:val="22"/>
              </w:rPr>
              <w:tab/>
            </w:r>
          </w:p>
        </w:tc>
        <w:tc>
          <w:tcPr>
            <w:tcW w:w="2070" w:type="dxa"/>
            <w:tcBorders>
              <w:top w:val="single" w:sz="4" w:space="0" w:color="auto"/>
              <w:bottom w:val="single" w:sz="4" w:space="0" w:color="auto"/>
            </w:tcBorders>
          </w:tcPr>
          <w:p w:rsidR="00E03D20" w:rsidRPr="00E96F65" w:rsidRDefault="00E03D20" w:rsidP="00E96F65">
            <w:pPr>
              <w:rPr>
                <w:rFonts w:ascii="Arial" w:hAnsi="Arial" w:cs="Arial"/>
                <w:sz w:val="22"/>
                <w:szCs w:val="22"/>
              </w:rPr>
            </w:pPr>
            <w:r w:rsidRPr="00E96F65">
              <w:rPr>
                <w:rFonts w:ascii="Arial" w:hAnsi="Arial" w:cs="Arial"/>
                <w:b/>
                <w:bCs/>
                <w:sz w:val="22"/>
                <w:szCs w:val="22"/>
              </w:rPr>
              <w:t>Post Title:</w:t>
            </w:r>
            <w:r w:rsidR="00906640" w:rsidRPr="00E96F65">
              <w:rPr>
                <w:rFonts w:ascii="Arial" w:hAnsi="Arial" w:cs="Arial"/>
                <w:b/>
                <w:bCs/>
                <w:sz w:val="22"/>
                <w:szCs w:val="22"/>
              </w:rPr>
              <w:t xml:space="preserve"> </w:t>
            </w:r>
            <w:r w:rsidR="00485A0B" w:rsidRPr="00E96F65">
              <w:rPr>
                <w:rFonts w:ascii="Arial" w:hAnsi="Arial" w:cs="Arial"/>
                <w:b/>
                <w:bCs/>
                <w:sz w:val="22"/>
                <w:szCs w:val="22"/>
              </w:rPr>
              <w:t xml:space="preserve">  </w:t>
            </w:r>
          </w:p>
        </w:tc>
        <w:tc>
          <w:tcPr>
            <w:tcW w:w="6803" w:type="dxa"/>
            <w:tcBorders>
              <w:top w:val="single" w:sz="4" w:space="0" w:color="auto"/>
              <w:bottom w:val="single" w:sz="4" w:space="0" w:color="auto"/>
              <w:right w:val="single" w:sz="4" w:space="0" w:color="auto"/>
            </w:tcBorders>
          </w:tcPr>
          <w:p w:rsidR="00E03D20" w:rsidRPr="00E96F65" w:rsidRDefault="00E96F65" w:rsidP="0093540E">
            <w:pPr>
              <w:rPr>
                <w:rFonts w:ascii="Arial" w:hAnsi="Arial" w:cs="Arial"/>
                <w:sz w:val="22"/>
                <w:szCs w:val="22"/>
              </w:rPr>
            </w:pPr>
            <w:r w:rsidRPr="00E96F65">
              <w:rPr>
                <w:rFonts w:ascii="Arial" w:hAnsi="Arial" w:cs="Arial"/>
                <w:bCs/>
                <w:sz w:val="22"/>
                <w:szCs w:val="22"/>
              </w:rPr>
              <w:t>Advisory Inclusion Teacher for Specific Learning Difficulties</w:t>
            </w:r>
            <w:r w:rsidR="00E03D20" w:rsidRPr="00E96F65">
              <w:rPr>
                <w:rFonts w:ascii="Arial" w:hAnsi="Arial" w:cs="Arial"/>
                <w:bCs/>
                <w:sz w:val="22"/>
                <w:szCs w:val="22"/>
              </w:rPr>
              <w:tab/>
            </w:r>
          </w:p>
        </w:tc>
      </w:tr>
      <w:tr w:rsidR="00E03D20" w:rsidRPr="00E96F65" w:rsidTr="00E96F65">
        <w:trPr>
          <w:trHeight w:val="638"/>
        </w:trPr>
        <w:tc>
          <w:tcPr>
            <w:tcW w:w="828" w:type="dxa"/>
            <w:tcBorders>
              <w:top w:val="single" w:sz="4" w:space="0" w:color="auto"/>
              <w:left w:val="single" w:sz="4" w:space="0" w:color="auto"/>
              <w:bottom w:val="single" w:sz="4" w:space="0" w:color="auto"/>
            </w:tcBorders>
          </w:tcPr>
          <w:p w:rsidR="00E03D20" w:rsidRPr="00E96F65" w:rsidRDefault="00E03D20" w:rsidP="00EC3B51">
            <w:pPr>
              <w:numPr>
                <w:ilvl w:val="0"/>
                <w:numId w:val="1"/>
              </w:numPr>
              <w:spacing w:before="100" w:beforeAutospacing="1" w:after="100" w:afterAutospacing="1"/>
              <w:rPr>
                <w:rFonts w:ascii="Arial" w:hAnsi="Arial" w:cs="Arial"/>
                <w:b/>
                <w:bCs/>
                <w:sz w:val="22"/>
                <w:szCs w:val="22"/>
              </w:rPr>
            </w:pPr>
            <w:r w:rsidRPr="00E96F65">
              <w:rPr>
                <w:rFonts w:ascii="Arial" w:hAnsi="Arial" w:cs="Arial"/>
                <w:b/>
                <w:bCs/>
                <w:sz w:val="22"/>
                <w:szCs w:val="22"/>
              </w:rPr>
              <w:t>2.</w:t>
            </w:r>
          </w:p>
        </w:tc>
        <w:tc>
          <w:tcPr>
            <w:tcW w:w="2070" w:type="dxa"/>
            <w:tcBorders>
              <w:top w:val="single" w:sz="4" w:space="0" w:color="auto"/>
              <w:bottom w:val="single" w:sz="4" w:space="0" w:color="auto"/>
            </w:tcBorders>
          </w:tcPr>
          <w:p w:rsidR="00E03D20" w:rsidRPr="00E96F65" w:rsidRDefault="00E03D20" w:rsidP="0093540E">
            <w:pPr>
              <w:rPr>
                <w:rFonts w:ascii="Arial" w:hAnsi="Arial" w:cs="Arial"/>
                <w:b/>
                <w:bCs/>
                <w:sz w:val="22"/>
                <w:szCs w:val="22"/>
              </w:rPr>
            </w:pPr>
            <w:r w:rsidRPr="00E96F65">
              <w:rPr>
                <w:rFonts w:ascii="Arial" w:hAnsi="Arial" w:cs="Arial"/>
                <w:b/>
                <w:bCs/>
                <w:sz w:val="22"/>
                <w:szCs w:val="22"/>
              </w:rPr>
              <w:t>Post Number:</w:t>
            </w:r>
            <w:r w:rsidRPr="00E96F65">
              <w:rPr>
                <w:rFonts w:ascii="Arial" w:hAnsi="Arial" w:cs="Arial"/>
                <w:b/>
                <w:bCs/>
                <w:sz w:val="22"/>
                <w:szCs w:val="22"/>
              </w:rPr>
              <w:tab/>
            </w:r>
          </w:p>
        </w:tc>
        <w:tc>
          <w:tcPr>
            <w:tcW w:w="6803" w:type="dxa"/>
            <w:tcBorders>
              <w:top w:val="single" w:sz="4" w:space="0" w:color="auto"/>
              <w:bottom w:val="single" w:sz="4" w:space="0" w:color="auto"/>
              <w:right w:val="single" w:sz="4" w:space="0" w:color="auto"/>
            </w:tcBorders>
          </w:tcPr>
          <w:p w:rsidR="00E03D20" w:rsidRPr="00E96F65" w:rsidRDefault="00E03D20" w:rsidP="0093540E">
            <w:pPr>
              <w:rPr>
                <w:rFonts w:ascii="Arial" w:hAnsi="Arial" w:cs="Arial"/>
                <w:sz w:val="22"/>
                <w:szCs w:val="22"/>
              </w:rPr>
            </w:pPr>
          </w:p>
        </w:tc>
      </w:tr>
      <w:tr w:rsidR="00E03D20" w:rsidRPr="00E96F65" w:rsidTr="00E96F65">
        <w:tc>
          <w:tcPr>
            <w:tcW w:w="828" w:type="dxa"/>
            <w:tcBorders>
              <w:top w:val="single" w:sz="4" w:space="0" w:color="auto"/>
              <w:left w:val="single" w:sz="4" w:space="0" w:color="auto"/>
              <w:bottom w:val="single" w:sz="4" w:space="0" w:color="auto"/>
            </w:tcBorders>
          </w:tcPr>
          <w:p w:rsidR="00E03D20" w:rsidRPr="00E96F65" w:rsidRDefault="00E03D20" w:rsidP="00EC3B51">
            <w:pPr>
              <w:numPr>
                <w:ilvl w:val="0"/>
                <w:numId w:val="1"/>
              </w:numPr>
              <w:spacing w:before="100" w:beforeAutospacing="1" w:after="100" w:afterAutospacing="1"/>
              <w:rPr>
                <w:rFonts w:ascii="Arial" w:hAnsi="Arial" w:cs="Arial"/>
                <w:b/>
                <w:bCs/>
                <w:sz w:val="22"/>
                <w:szCs w:val="22"/>
              </w:rPr>
            </w:pPr>
            <w:r w:rsidRPr="00E96F65">
              <w:rPr>
                <w:rFonts w:ascii="Arial" w:hAnsi="Arial" w:cs="Arial"/>
                <w:b/>
                <w:bCs/>
                <w:sz w:val="22"/>
                <w:szCs w:val="22"/>
              </w:rPr>
              <w:t>3.</w:t>
            </w:r>
          </w:p>
        </w:tc>
        <w:tc>
          <w:tcPr>
            <w:tcW w:w="2070" w:type="dxa"/>
            <w:tcBorders>
              <w:top w:val="single" w:sz="4" w:space="0" w:color="auto"/>
              <w:bottom w:val="single" w:sz="4" w:space="0" w:color="auto"/>
            </w:tcBorders>
          </w:tcPr>
          <w:p w:rsidR="00E03D20" w:rsidRPr="00E96F65" w:rsidRDefault="00E03D20" w:rsidP="00E96F65">
            <w:pPr>
              <w:rPr>
                <w:rFonts w:ascii="Arial" w:hAnsi="Arial" w:cs="Arial"/>
                <w:sz w:val="22"/>
                <w:szCs w:val="22"/>
              </w:rPr>
            </w:pPr>
            <w:r w:rsidRPr="00E96F65">
              <w:rPr>
                <w:rFonts w:ascii="Arial" w:hAnsi="Arial" w:cs="Arial"/>
                <w:b/>
                <w:bCs/>
                <w:sz w:val="22"/>
                <w:szCs w:val="22"/>
              </w:rPr>
              <w:t>Grade:</w:t>
            </w:r>
            <w:r w:rsidRPr="00E96F65">
              <w:rPr>
                <w:rFonts w:ascii="Arial" w:hAnsi="Arial" w:cs="Arial"/>
                <w:sz w:val="22"/>
                <w:szCs w:val="22"/>
              </w:rPr>
              <w:tab/>
            </w:r>
            <w:r w:rsidRPr="00E96F65">
              <w:rPr>
                <w:rFonts w:ascii="Arial" w:hAnsi="Arial" w:cs="Arial"/>
                <w:sz w:val="22"/>
                <w:szCs w:val="22"/>
              </w:rPr>
              <w:tab/>
            </w:r>
          </w:p>
        </w:tc>
        <w:tc>
          <w:tcPr>
            <w:tcW w:w="6803" w:type="dxa"/>
            <w:tcBorders>
              <w:top w:val="single" w:sz="4" w:space="0" w:color="auto"/>
              <w:bottom w:val="single" w:sz="4" w:space="0" w:color="auto"/>
              <w:right w:val="single" w:sz="4" w:space="0" w:color="auto"/>
            </w:tcBorders>
          </w:tcPr>
          <w:p w:rsidR="00E03D20" w:rsidRPr="00E96F65" w:rsidRDefault="00E96F65" w:rsidP="0093540E">
            <w:pPr>
              <w:rPr>
                <w:rFonts w:ascii="Arial" w:hAnsi="Arial" w:cs="Arial"/>
                <w:sz w:val="22"/>
                <w:szCs w:val="22"/>
              </w:rPr>
            </w:pPr>
            <w:r w:rsidRPr="00E96F65">
              <w:rPr>
                <w:rFonts w:ascii="Arial" w:hAnsi="Arial" w:cs="Arial"/>
                <w:sz w:val="22"/>
                <w:szCs w:val="22"/>
              </w:rPr>
              <w:t xml:space="preserve">Main Teachers Pay Scale </w:t>
            </w:r>
            <w:r w:rsidR="00E33ED5">
              <w:rPr>
                <w:rFonts w:ascii="Arial" w:hAnsi="Arial" w:cs="Arial"/>
                <w:sz w:val="22"/>
                <w:szCs w:val="22"/>
              </w:rPr>
              <w:t xml:space="preserve">+ UPS </w:t>
            </w:r>
            <w:r w:rsidRPr="00E96F65">
              <w:rPr>
                <w:rFonts w:ascii="Arial" w:hAnsi="Arial" w:cs="Arial"/>
                <w:sz w:val="22"/>
                <w:szCs w:val="22"/>
              </w:rPr>
              <w:t>+ TLR 2</w:t>
            </w:r>
            <w:r w:rsidRPr="00E96F65">
              <w:rPr>
                <w:rFonts w:ascii="Arial" w:hAnsi="Arial" w:cs="Arial"/>
                <w:sz w:val="22"/>
                <w:szCs w:val="22"/>
              </w:rPr>
              <w:tab/>
            </w:r>
          </w:p>
          <w:p w:rsidR="00E03D20" w:rsidRPr="00E96F65" w:rsidRDefault="00E03D20" w:rsidP="0093540E">
            <w:pPr>
              <w:rPr>
                <w:rFonts w:ascii="Arial" w:hAnsi="Arial" w:cs="Arial"/>
                <w:sz w:val="22"/>
                <w:szCs w:val="22"/>
              </w:rPr>
            </w:pPr>
            <w:r w:rsidRPr="00E96F65">
              <w:rPr>
                <w:rFonts w:ascii="Arial" w:hAnsi="Arial" w:cs="Arial"/>
                <w:sz w:val="22"/>
                <w:szCs w:val="22"/>
              </w:rPr>
              <w:fldChar w:fldCharType="begin"/>
            </w:r>
            <w:r w:rsidRPr="00E96F65">
              <w:rPr>
                <w:rFonts w:ascii="Arial" w:hAnsi="Arial" w:cs="Arial"/>
                <w:sz w:val="22"/>
                <w:szCs w:val="22"/>
              </w:rPr>
              <w:instrText xml:space="preserve">  </w:instrText>
            </w:r>
            <w:r w:rsidRPr="00E96F65">
              <w:rPr>
                <w:rFonts w:ascii="Arial" w:hAnsi="Arial" w:cs="Arial"/>
                <w:sz w:val="22"/>
                <w:szCs w:val="22"/>
              </w:rPr>
              <w:fldChar w:fldCharType="end"/>
            </w:r>
          </w:p>
        </w:tc>
      </w:tr>
      <w:tr w:rsidR="00E03D20" w:rsidRPr="00E96F65" w:rsidTr="00E96F65">
        <w:tc>
          <w:tcPr>
            <w:tcW w:w="828" w:type="dxa"/>
            <w:tcBorders>
              <w:top w:val="single" w:sz="4" w:space="0" w:color="auto"/>
              <w:left w:val="single" w:sz="4" w:space="0" w:color="auto"/>
              <w:bottom w:val="single" w:sz="4" w:space="0" w:color="auto"/>
            </w:tcBorders>
          </w:tcPr>
          <w:p w:rsidR="00E03D20" w:rsidRPr="00E96F65" w:rsidRDefault="00E03D20" w:rsidP="00EC3B51">
            <w:pPr>
              <w:numPr>
                <w:ilvl w:val="0"/>
                <w:numId w:val="1"/>
              </w:numPr>
              <w:spacing w:before="100" w:beforeAutospacing="1" w:after="100" w:afterAutospacing="1"/>
              <w:rPr>
                <w:rFonts w:ascii="Arial" w:hAnsi="Arial" w:cs="Arial"/>
                <w:b/>
                <w:bCs/>
                <w:sz w:val="22"/>
                <w:szCs w:val="22"/>
              </w:rPr>
            </w:pPr>
          </w:p>
        </w:tc>
        <w:tc>
          <w:tcPr>
            <w:tcW w:w="2070" w:type="dxa"/>
            <w:tcBorders>
              <w:top w:val="single" w:sz="4" w:space="0" w:color="auto"/>
              <w:bottom w:val="single" w:sz="4" w:space="0" w:color="auto"/>
            </w:tcBorders>
          </w:tcPr>
          <w:p w:rsidR="00E03D20" w:rsidRPr="00E96F65" w:rsidRDefault="00E03D20" w:rsidP="0093540E">
            <w:pPr>
              <w:rPr>
                <w:rFonts w:ascii="Arial" w:hAnsi="Arial" w:cs="Arial"/>
                <w:sz w:val="22"/>
                <w:szCs w:val="22"/>
              </w:rPr>
            </w:pPr>
            <w:r w:rsidRPr="00E96F65">
              <w:rPr>
                <w:rFonts w:ascii="Arial" w:hAnsi="Arial" w:cs="Arial"/>
                <w:b/>
                <w:bCs/>
                <w:sz w:val="22"/>
                <w:szCs w:val="22"/>
              </w:rPr>
              <w:t>Location:</w:t>
            </w:r>
          </w:p>
        </w:tc>
        <w:tc>
          <w:tcPr>
            <w:tcW w:w="6803" w:type="dxa"/>
            <w:tcBorders>
              <w:top w:val="single" w:sz="4" w:space="0" w:color="auto"/>
              <w:bottom w:val="single" w:sz="4" w:space="0" w:color="auto"/>
              <w:right w:val="single" w:sz="4" w:space="0" w:color="auto"/>
            </w:tcBorders>
          </w:tcPr>
          <w:p w:rsidR="00E03D20" w:rsidRPr="00E96F65" w:rsidRDefault="00E03D20" w:rsidP="00E96F65">
            <w:pPr>
              <w:rPr>
                <w:rFonts w:ascii="Arial" w:hAnsi="Arial" w:cs="Arial"/>
                <w:sz w:val="22"/>
                <w:szCs w:val="22"/>
              </w:rPr>
            </w:pPr>
            <w:r w:rsidRPr="00E96F65">
              <w:rPr>
                <w:rFonts w:ascii="Arial" w:hAnsi="Arial" w:cs="Arial"/>
                <w:sz w:val="22"/>
                <w:szCs w:val="22"/>
              </w:rPr>
              <w:t xml:space="preserve">Your normal place of work will be </w:t>
            </w:r>
            <w:r w:rsidR="00485A0B" w:rsidRPr="00E96F65">
              <w:rPr>
                <w:rFonts w:ascii="Arial" w:hAnsi="Arial" w:cs="Arial"/>
                <w:b/>
                <w:bCs/>
                <w:sz w:val="22"/>
                <w:szCs w:val="22"/>
              </w:rPr>
              <w:t>Education Development Centre, Spennymoor</w:t>
            </w:r>
            <w:r w:rsidR="00E96F65" w:rsidRPr="00E96F65">
              <w:rPr>
                <w:rFonts w:ascii="Arial" w:hAnsi="Arial" w:cs="Arial"/>
                <w:sz w:val="22"/>
                <w:szCs w:val="22"/>
              </w:rPr>
              <w:t xml:space="preserve"> and involves travel across the </w:t>
            </w:r>
            <w:r w:rsidRPr="00E96F65">
              <w:rPr>
                <w:rFonts w:ascii="Arial" w:hAnsi="Arial" w:cs="Arial"/>
                <w:sz w:val="22"/>
                <w:szCs w:val="22"/>
              </w:rPr>
              <w:t>County.</w:t>
            </w:r>
          </w:p>
        </w:tc>
      </w:tr>
    </w:tbl>
    <w:p w:rsidR="00E03D20" w:rsidRPr="00353068" w:rsidRDefault="00E03D20" w:rsidP="00EC3B51">
      <w:pPr>
        <w:jc w:val="center"/>
        <w:rPr>
          <w:rFonts w:ascii="Arial" w:hAnsi="Arial" w:cs="Arial"/>
          <w:b/>
          <w:bCs/>
        </w:rPr>
      </w:pPr>
    </w:p>
    <w:p w:rsidR="00E03D20" w:rsidRPr="00E96F65" w:rsidRDefault="00E03D20" w:rsidP="00EC3B51">
      <w:pPr>
        <w:numPr>
          <w:ilvl w:val="0"/>
          <w:numId w:val="1"/>
        </w:numPr>
        <w:rPr>
          <w:rFonts w:ascii="Arial" w:hAnsi="Arial" w:cs="Arial"/>
          <w:b/>
          <w:bCs/>
          <w:sz w:val="22"/>
          <w:szCs w:val="22"/>
        </w:rPr>
      </w:pPr>
      <w:r w:rsidRPr="00E96F65">
        <w:rPr>
          <w:rFonts w:ascii="Arial" w:hAnsi="Arial" w:cs="Arial"/>
          <w:b/>
          <w:bCs/>
          <w:sz w:val="22"/>
          <w:szCs w:val="22"/>
        </w:rPr>
        <w:t>Relevant to this Post:</w:t>
      </w:r>
    </w:p>
    <w:p w:rsidR="00E03D20" w:rsidRPr="00E96F65" w:rsidRDefault="00E03D20" w:rsidP="00EC3B51">
      <w:pPr>
        <w:ind w:left="720"/>
        <w:rPr>
          <w:rFonts w:ascii="Arial" w:hAnsi="Arial" w:cs="Arial"/>
          <w:sz w:val="22"/>
          <w:szCs w:val="22"/>
        </w:rPr>
      </w:pPr>
    </w:p>
    <w:p w:rsidR="00E96F65" w:rsidRPr="00E96F65" w:rsidRDefault="00E96F65" w:rsidP="00E96F65">
      <w:pPr>
        <w:rPr>
          <w:rFonts w:ascii="Arial" w:hAnsi="Arial" w:cs="Arial"/>
          <w:bCs/>
          <w:sz w:val="22"/>
          <w:szCs w:val="22"/>
        </w:rPr>
      </w:pPr>
      <w:r w:rsidRPr="00E96F65">
        <w:rPr>
          <w:rFonts w:ascii="Arial" w:hAnsi="Arial" w:cs="Arial"/>
          <w:sz w:val="22"/>
          <w:szCs w:val="22"/>
        </w:rPr>
        <w:tab/>
      </w:r>
      <w:r w:rsidRPr="00E96F65">
        <w:rPr>
          <w:rFonts w:ascii="Arial" w:hAnsi="Arial" w:cs="Arial"/>
          <w:b/>
          <w:bCs/>
          <w:sz w:val="22"/>
          <w:szCs w:val="22"/>
        </w:rPr>
        <w:t xml:space="preserve">Disclosure &amp; Barring Service:    </w:t>
      </w:r>
      <w:r w:rsidRPr="00E96F65">
        <w:rPr>
          <w:rFonts w:ascii="Arial" w:hAnsi="Arial" w:cs="Arial"/>
          <w:b/>
          <w:bCs/>
          <w:sz w:val="22"/>
          <w:szCs w:val="22"/>
        </w:rPr>
        <w:tab/>
      </w:r>
      <w:r w:rsidRPr="00E96F65">
        <w:rPr>
          <w:rFonts w:ascii="Arial" w:hAnsi="Arial" w:cs="Arial"/>
          <w:bCs/>
          <w:sz w:val="22"/>
          <w:szCs w:val="22"/>
        </w:rPr>
        <w:t>Subject to DBS Enhanced</w:t>
      </w:r>
      <w:r w:rsidRPr="00E96F65">
        <w:rPr>
          <w:rFonts w:ascii="Arial" w:hAnsi="Arial" w:cs="Arial"/>
          <w:b/>
          <w:bCs/>
          <w:sz w:val="22"/>
          <w:szCs w:val="22"/>
        </w:rPr>
        <w:t xml:space="preserve"> </w:t>
      </w:r>
      <w:r w:rsidRPr="00E96F65">
        <w:rPr>
          <w:rFonts w:ascii="Arial" w:hAnsi="Arial" w:cs="Arial"/>
          <w:bCs/>
          <w:sz w:val="22"/>
          <w:szCs w:val="22"/>
        </w:rPr>
        <w:t>disclosure</w:t>
      </w:r>
    </w:p>
    <w:p w:rsidR="00E03D20" w:rsidRPr="00E96F65" w:rsidRDefault="00E03D20" w:rsidP="00EC3B51">
      <w:pPr>
        <w:rPr>
          <w:rFonts w:ascii="Arial" w:hAnsi="Arial" w:cs="Arial"/>
          <w:sz w:val="22"/>
          <w:szCs w:val="22"/>
        </w:rPr>
      </w:pPr>
      <w:r w:rsidRPr="00E96F65">
        <w:rPr>
          <w:rFonts w:ascii="Arial" w:hAnsi="Arial" w:cs="Arial"/>
          <w:sz w:val="22"/>
          <w:szCs w:val="22"/>
        </w:rPr>
        <w:fldChar w:fldCharType="begin"/>
      </w:r>
      <w:r w:rsidRPr="00E96F65">
        <w:rPr>
          <w:rFonts w:ascii="Arial" w:hAnsi="Arial" w:cs="Arial"/>
          <w:sz w:val="22"/>
          <w:szCs w:val="22"/>
        </w:rPr>
        <w:instrText xml:space="preserve">  </w:instrText>
      </w:r>
      <w:r w:rsidRPr="00E96F65">
        <w:rPr>
          <w:rFonts w:ascii="Arial" w:hAnsi="Arial" w:cs="Arial"/>
          <w:sz w:val="22"/>
          <w:szCs w:val="22"/>
        </w:rPr>
        <w:fldChar w:fldCharType="end"/>
      </w:r>
      <w:r w:rsidRPr="00E96F65">
        <w:rPr>
          <w:rFonts w:ascii="Arial" w:hAnsi="Arial" w:cs="Arial"/>
          <w:b/>
          <w:bCs/>
          <w:sz w:val="22"/>
          <w:szCs w:val="22"/>
        </w:rPr>
        <w:tab/>
      </w:r>
    </w:p>
    <w:p w:rsidR="00E03D20" w:rsidRPr="00E96F65" w:rsidRDefault="00E03D20" w:rsidP="00EC3B51">
      <w:pPr>
        <w:numPr>
          <w:ilvl w:val="0"/>
          <w:numId w:val="1"/>
        </w:numPr>
        <w:rPr>
          <w:rFonts w:ascii="Arial" w:hAnsi="Arial" w:cs="Arial"/>
          <w:sz w:val="22"/>
          <w:szCs w:val="22"/>
        </w:rPr>
      </w:pPr>
      <w:r w:rsidRPr="00E96F65">
        <w:rPr>
          <w:rFonts w:ascii="Arial" w:hAnsi="Arial" w:cs="Arial"/>
          <w:b/>
          <w:bCs/>
          <w:sz w:val="22"/>
          <w:szCs w:val="22"/>
        </w:rPr>
        <w:t>Organisational Relationships:</w:t>
      </w:r>
    </w:p>
    <w:p w:rsidR="00E03D20" w:rsidRPr="00E96F65" w:rsidRDefault="00E03D20" w:rsidP="00EC3B51">
      <w:pPr>
        <w:ind w:left="720" w:hanging="720"/>
        <w:rPr>
          <w:rFonts w:ascii="Arial" w:hAnsi="Arial" w:cs="Arial"/>
          <w:sz w:val="22"/>
          <w:szCs w:val="22"/>
        </w:rPr>
      </w:pPr>
    </w:p>
    <w:p w:rsidR="00E03D20" w:rsidRPr="00E96F65" w:rsidRDefault="00E03D20" w:rsidP="00EC3B51">
      <w:pPr>
        <w:ind w:left="720"/>
        <w:rPr>
          <w:rFonts w:ascii="Arial" w:hAnsi="Arial" w:cs="Arial"/>
          <w:sz w:val="22"/>
          <w:szCs w:val="22"/>
        </w:rPr>
      </w:pPr>
      <w:r w:rsidRPr="00E96F65">
        <w:rPr>
          <w:rFonts w:ascii="Arial" w:hAnsi="Arial" w:cs="Arial"/>
          <w:sz w:val="22"/>
          <w:szCs w:val="22"/>
        </w:rPr>
        <w:t>The pos</w:t>
      </w:r>
      <w:r w:rsidR="00906640" w:rsidRPr="00E96F65">
        <w:rPr>
          <w:rFonts w:ascii="Arial" w:hAnsi="Arial" w:cs="Arial"/>
          <w:sz w:val="22"/>
          <w:szCs w:val="22"/>
        </w:rPr>
        <w:t xml:space="preserve">t holder will be accountable to the </w:t>
      </w:r>
      <w:r w:rsidR="00485A0B" w:rsidRPr="00E96F65">
        <w:rPr>
          <w:rFonts w:ascii="Arial" w:hAnsi="Arial" w:cs="Arial"/>
          <w:sz w:val="22"/>
          <w:szCs w:val="22"/>
        </w:rPr>
        <w:t xml:space="preserve">Cognition &amp; learning Team: </w:t>
      </w:r>
      <w:r w:rsidR="00906640" w:rsidRPr="00E96F65">
        <w:rPr>
          <w:rFonts w:ascii="Arial" w:hAnsi="Arial" w:cs="Arial"/>
          <w:sz w:val="22"/>
          <w:szCs w:val="22"/>
        </w:rPr>
        <w:t>SEND</w:t>
      </w:r>
      <w:r w:rsidR="00485A0B" w:rsidRPr="00E96F65">
        <w:rPr>
          <w:rFonts w:ascii="Arial" w:hAnsi="Arial" w:cs="Arial"/>
          <w:sz w:val="22"/>
          <w:szCs w:val="22"/>
        </w:rPr>
        <w:t xml:space="preserve"> and Inclusion Support Team</w:t>
      </w:r>
      <w:r w:rsidR="00906640" w:rsidRPr="00E96F65">
        <w:rPr>
          <w:rFonts w:ascii="Arial" w:hAnsi="Arial" w:cs="Arial"/>
          <w:sz w:val="22"/>
          <w:szCs w:val="22"/>
        </w:rPr>
        <w:t xml:space="preserve"> Manager and directly line managed by a Team Leader</w:t>
      </w:r>
    </w:p>
    <w:p w:rsidR="00E03D20" w:rsidRPr="00E96F65" w:rsidRDefault="00E03D20" w:rsidP="00EC3B51">
      <w:pPr>
        <w:ind w:left="720"/>
        <w:rPr>
          <w:rFonts w:ascii="Arial" w:hAnsi="Arial" w:cs="Arial"/>
          <w:b/>
          <w:bCs/>
          <w:sz w:val="22"/>
          <w:szCs w:val="22"/>
        </w:rPr>
      </w:pPr>
    </w:p>
    <w:p w:rsidR="00E03D20" w:rsidRPr="00E96F65" w:rsidRDefault="00E03D20" w:rsidP="00EC3B51">
      <w:pPr>
        <w:ind w:left="720"/>
        <w:rPr>
          <w:rFonts w:ascii="Arial" w:hAnsi="Arial" w:cs="Arial"/>
          <w:b/>
          <w:bCs/>
          <w:sz w:val="22"/>
          <w:szCs w:val="22"/>
        </w:rPr>
      </w:pPr>
      <w:r w:rsidRPr="00E96F65">
        <w:rPr>
          <w:rFonts w:ascii="Arial" w:hAnsi="Arial" w:cs="Arial"/>
          <w:b/>
          <w:bCs/>
          <w:sz w:val="22"/>
          <w:szCs w:val="22"/>
        </w:rPr>
        <w:t>Description of Role:</w:t>
      </w:r>
    </w:p>
    <w:p w:rsidR="00E03D20" w:rsidRPr="00E96F65" w:rsidRDefault="00E03D20" w:rsidP="00EC3B51">
      <w:pPr>
        <w:ind w:left="720"/>
        <w:rPr>
          <w:rFonts w:ascii="Arial" w:hAnsi="Arial" w:cs="Arial"/>
          <w:b/>
          <w:bCs/>
          <w:sz w:val="22"/>
          <w:szCs w:val="22"/>
        </w:rPr>
      </w:pPr>
    </w:p>
    <w:p w:rsidR="00E03D20" w:rsidRPr="00E96F65" w:rsidRDefault="00E03D20" w:rsidP="00EC3B51">
      <w:pPr>
        <w:numPr>
          <w:ilvl w:val="0"/>
          <w:numId w:val="1"/>
        </w:numPr>
        <w:rPr>
          <w:rFonts w:ascii="Arial" w:hAnsi="Arial" w:cs="Arial"/>
          <w:sz w:val="22"/>
          <w:szCs w:val="22"/>
        </w:rPr>
      </w:pPr>
      <w:r w:rsidRPr="00E96F65">
        <w:rPr>
          <w:rFonts w:ascii="Arial" w:hAnsi="Arial" w:cs="Arial"/>
          <w:b/>
          <w:bCs/>
          <w:sz w:val="22"/>
          <w:szCs w:val="22"/>
        </w:rPr>
        <w:t>Duties and Responsibilities Specific to this Post:</w:t>
      </w:r>
    </w:p>
    <w:p w:rsidR="00E03D20" w:rsidRPr="00E96F65" w:rsidRDefault="00E03D20" w:rsidP="00EC3B51">
      <w:pPr>
        <w:rPr>
          <w:rFonts w:ascii="Arial" w:hAnsi="Arial" w:cs="Arial"/>
          <w:sz w:val="22"/>
          <w:szCs w:val="22"/>
        </w:rPr>
      </w:pPr>
    </w:p>
    <w:p w:rsidR="00E03D20" w:rsidRPr="00E96F65" w:rsidRDefault="00E03D20" w:rsidP="00EC3B51">
      <w:pPr>
        <w:ind w:left="720"/>
        <w:rPr>
          <w:rFonts w:ascii="Arial" w:hAnsi="Arial" w:cs="Arial"/>
          <w:sz w:val="22"/>
          <w:szCs w:val="22"/>
        </w:rPr>
      </w:pPr>
      <w:r w:rsidRPr="00E96F65">
        <w:rPr>
          <w:rFonts w:ascii="Arial" w:hAnsi="Arial" w:cs="Arial"/>
          <w:sz w:val="22"/>
          <w:szCs w:val="22"/>
        </w:rPr>
        <w:t>Listed below are the responsibilities this role will be primarily responsible for:</w:t>
      </w:r>
    </w:p>
    <w:p w:rsidR="00E03D20" w:rsidRPr="00E96F65" w:rsidRDefault="00E03D20" w:rsidP="00EC3B51">
      <w:pPr>
        <w:ind w:left="720"/>
        <w:rPr>
          <w:rFonts w:ascii="Arial" w:hAnsi="Arial" w:cs="Arial"/>
          <w:sz w:val="22"/>
          <w:szCs w:val="22"/>
        </w:rPr>
      </w:pPr>
    </w:p>
    <w:p w:rsidR="00906640" w:rsidRPr="00E96F65" w:rsidRDefault="00906640" w:rsidP="00906640">
      <w:pPr>
        <w:numPr>
          <w:ilvl w:val="0"/>
          <w:numId w:val="6"/>
        </w:numPr>
        <w:rPr>
          <w:rFonts w:ascii="Arial" w:hAnsi="Arial" w:cs="Arial"/>
          <w:b/>
          <w:sz w:val="22"/>
          <w:szCs w:val="22"/>
        </w:rPr>
      </w:pPr>
      <w:r w:rsidRPr="00E96F65">
        <w:rPr>
          <w:rFonts w:ascii="Arial" w:hAnsi="Arial" w:cs="Arial"/>
          <w:b/>
          <w:sz w:val="22"/>
          <w:szCs w:val="22"/>
        </w:rPr>
        <w:t>Fulfil casework responsibilities within</w:t>
      </w:r>
      <w:r w:rsidR="002439B5">
        <w:rPr>
          <w:rFonts w:ascii="Arial" w:hAnsi="Arial" w:cs="Arial"/>
          <w:b/>
          <w:sz w:val="22"/>
          <w:szCs w:val="22"/>
        </w:rPr>
        <w:t xml:space="preserve"> Cognition &amp; Learning Team for the SEND and Inclusion Service</w:t>
      </w:r>
      <w:r w:rsidRPr="00E96F65">
        <w:rPr>
          <w:rFonts w:ascii="Arial" w:hAnsi="Arial" w:cs="Arial"/>
          <w:b/>
          <w:sz w:val="22"/>
          <w:szCs w:val="22"/>
        </w:rPr>
        <w:t>, to promote pupil progress, inclusion and well-being;</w:t>
      </w:r>
      <w:r w:rsidRPr="00E96F65">
        <w:rPr>
          <w:rFonts w:ascii="Arial" w:hAnsi="Arial" w:cs="Arial"/>
          <w:b/>
          <w:sz w:val="22"/>
          <w:szCs w:val="22"/>
        </w:rPr>
        <w:br/>
      </w:r>
    </w:p>
    <w:p w:rsidR="00906640" w:rsidRPr="00E96F65" w:rsidRDefault="00906640" w:rsidP="00906640">
      <w:pPr>
        <w:numPr>
          <w:ilvl w:val="0"/>
          <w:numId w:val="5"/>
        </w:numPr>
        <w:jc w:val="both"/>
        <w:rPr>
          <w:rFonts w:ascii="Arial" w:hAnsi="Arial" w:cs="Arial"/>
          <w:sz w:val="22"/>
          <w:szCs w:val="22"/>
        </w:rPr>
      </w:pPr>
      <w:r w:rsidRPr="00E96F65">
        <w:rPr>
          <w:rFonts w:ascii="Arial" w:hAnsi="Arial" w:cs="Arial"/>
          <w:sz w:val="22"/>
          <w:szCs w:val="22"/>
        </w:rPr>
        <w:t>Assist the LA in carrying out its core and statutory SEN</w:t>
      </w:r>
      <w:r w:rsidR="00485A0B" w:rsidRPr="00E96F65">
        <w:rPr>
          <w:rFonts w:ascii="Arial" w:hAnsi="Arial" w:cs="Arial"/>
          <w:sz w:val="22"/>
          <w:szCs w:val="22"/>
        </w:rPr>
        <w:t>D</w:t>
      </w:r>
      <w:r w:rsidRPr="00E96F65">
        <w:rPr>
          <w:rFonts w:ascii="Arial" w:hAnsi="Arial" w:cs="Arial"/>
          <w:sz w:val="22"/>
          <w:szCs w:val="22"/>
        </w:rPr>
        <w:t xml:space="preserve"> functions.</w:t>
      </w:r>
    </w:p>
    <w:p w:rsidR="00906640" w:rsidRPr="00E96F65" w:rsidRDefault="00906640" w:rsidP="00906640">
      <w:pPr>
        <w:numPr>
          <w:ilvl w:val="0"/>
          <w:numId w:val="5"/>
        </w:numPr>
        <w:jc w:val="both"/>
        <w:rPr>
          <w:rFonts w:ascii="Arial" w:hAnsi="Arial" w:cs="Arial"/>
          <w:sz w:val="22"/>
          <w:szCs w:val="22"/>
        </w:rPr>
      </w:pPr>
      <w:r w:rsidRPr="00E96F65">
        <w:rPr>
          <w:rFonts w:ascii="Arial" w:hAnsi="Arial" w:cs="Arial"/>
          <w:sz w:val="22"/>
          <w:szCs w:val="22"/>
        </w:rPr>
        <w:t>Carry out assessments and assist schools and other professionals in assessing the needs of individual children and young people according to the Code of Practice for SEN</w:t>
      </w:r>
      <w:r w:rsidR="00485A0B" w:rsidRPr="00E96F65">
        <w:rPr>
          <w:rFonts w:ascii="Arial" w:hAnsi="Arial" w:cs="Arial"/>
          <w:sz w:val="22"/>
          <w:szCs w:val="22"/>
        </w:rPr>
        <w:t>D</w:t>
      </w:r>
      <w:r w:rsidRPr="00E96F65">
        <w:rPr>
          <w:rFonts w:ascii="Arial" w:hAnsi="Arial" w:cs="Arial"/>
          <w:sz w:val="22"/>
          <w:szCs w:val="22"/>
        </w:rPr>
        <w:t>.</w:t>
      </w:r>
    </w:p>
    <w:p w:rsidR="00906640" w:rsidRPr="00E96F65" w:rsidRDefault="00906640" w:rsidP="00906640">
      <w:pPr>
        <w:numPr>
          <w:ilvl w:val="0"/>
          <w:numId w:val="5"/>
        </w:numPr>
        <w:jc w:val="both"/>
        <w:rPr>
          <w:rFonts w:ascii="Arial" w:hAnsi="Arial" w:cs="Arial"/>
          <w:sz w:val="22"/>
          <w:szCs w:val="22"/>
        </w:rPr>
      </w:pPr>
      <w:r w:rsidRPr="00E96F65">
        <w:rPr>
          <w:rFonts w:ascii="Arial" w:hAnsi="Arial" w:cs="Arial"/>
          <w:sz w:val="22"/>
          <w:szCs w:val="22"/>
        </w:rPr>
        <w:t xml:space="preserve">Provide advice, support and consultancy to school staff and families for individual children and young people with </w:t>
      </w:r>
      <w:r w:rsidR="002439B5">
        <w:rPr>
          <w:rFonts w:ascii="Arial" w:hAnsi="Arial" w:cs="Arial"/>
          <w:sz w:val="22"/>
          <w:szCs w:val="22"/>
        </w:rPr>
        <w:t xml:space="preserve">Special Educational Needs and Disabilities (SEND) </w:t>
      </w:r>
      <w:r w:rsidRPr="00E96F65">
        <w:rPr>
          <w:rFonts w:ascii="Arial" w:hAnsi="Arial" w:cs="Arial"/>
          <w:sz w:val="22"/>
          <w:szCs w:val="22"/>
        </w:rPr>
        <w:t>referred to the service.</w:t>
      </w:r>
    </w:p>
    <w:p w:rsidR="00906640" w:rsidRPr="00E96F65" w:rsidRDefault="00906640" w:rsidP="00906640">
      <w:pPr>
        <w:numPr>
          <w:ilvl w:val="0"/>
          <w:numId w:val="5"/>
        </w:numPr>
        <w:jc w:val="both"/>
        <w:rPr>
          <w:rFonts w:ascii="Arial" w:hAnsi="Arial" w:cs="Arial"/>
          <w:sz w:val="22"/>
          <w:szCs w:val="22"/>
        </w:rPr>
      </w:pPr>
      <w:r w:rsidRPr="00E96F65">
        <w:rPr>
          <w:rFonts w:ascii="Arial" w:hAnsi="Arial" w:cs="Arial"/>
          <w:sz w:val="22"/>
          <w:szCs w:val="22"/>
        </w:rPr>
        <w:t>Assist schools in monitoring and reviewing the progress and achievements of children and young people with</w:t>
      </w:r>
      <w:r w:rsidR="002439B5">
        <w:rPr>
          <w:rFonts w:ascii="Arial" w:hAnsi="Arial" w:cs="Arial"/>
          <w:sz w:val="22"/>
          <w:szCs w:val="22"/>
        </w:rPr>
        <w:t xml:space="preserve"> SEND</w:t>
      </w:r>
      <w:r w:rsidRPr="00E96F65">
        <w:rPr>
          <w:rFonts w:ascii="Arial" w:hAnsi="Arial" w:cs="Arial"/>
          <w:sz w:val="22"/>
          <w:szCs w:val="22"/>
        </w:rPr>
        <w:t>, as appropriate.</w:t>
      </w:r>
    </w:p>
    <w:p w:rsidR="00906640" w:rsidRPr="00E96F65" w:rsidRDefault="00906640" w:rsidP="00906640">
      <w:pPr>
        <w:numPr>
          <w:ilvl w:val="0"/>
          <w:numId w:val="5"/>
        </w:numPr>
        <w:jc w:val="both"/>
        <w:rPr>
          <w:rFonts w:ascii="Arial" w:hAnsi="Arial" w:cs="Arial"/>
          <w:sz w:val="22"/>
          <w:szCs w:val="22"/>
        </w:rPr>
      </w:pPr>
      <w:r w:rsidRPr="00E96F65">
        <w:rPr>
          <w:rFonts w:ascii="Arial" w:hAnsi="Arial" w:cs="Arial"/>
          <w:sz w:val="22"/>
          <w:szCs w:val="22"/>
        </w:rPr>
        <w:t>Provide teaching as and when determined by the Service.</w:t>
      </w:r>
    </w:p>
    <w:p w:rsidR="00906640" w:rsidRPr="00E96F65" w:rsidRDefault="00906640" w:rsidP="00906640">
      <w:pPr>
        <w:rPr>
          <w:rFonts w:ascii="Arial" w:hAnsi="Arial" w:cs="Arial"/>
          <w:sz w:val="22"/>
          <w:szCs w:val="22"/>
        </w:rPr>
      </w:pPr>
    </w:p>
    <w:p w:rsidR="00906640" w:rsidRPr="00E96F65" w:rsidRDefault="00906640" w:rsidP="00906640">
      <w:pPr>
        <w:numPr>
          <w:ilvl w:val="0"/>
          <w:numId w:val="4"/>
        </w:numPr>
        <w:rPr>
          <w:rFonts w:ascii="Arial" w:hAnsi="Arial" w:cs="Arial"/>
          <w:b/>
          <w:sz w:val="22"/>
          <w:szCs w:val="22"/>
        </w:rPr>
      </w:pPr>
      <w:r w:rsidRPr="00E96F65">
        <w:rPr>
          <w:rFonts w:ascii="Arial" w:hAnsi="Arial" w:cs="Arial"/>
          <w:b/>
          <w:sz w:val="22"/>
          <w:szCs w:val="22"/>
        </w:rPr>
        <w:t xml:space="preserve">Develop and enhance the practice of others; </w:t>
      </w:r>
      <w:r w:rsidRPr="00E96F65">
        <w:rPr>
          <w:rFonts w:ascii="Arial" w:hAnsi="Arial" w:cs="Arial"/>
          <w:b/>
          <w:sz w:val="22"/>
          <w:szCs w:val="22"/>
        </w:rPr>
        <w:br/>
      </w:r>
    </w:p>
    <w:p w:rsidR="00906640" w:rsidRPr="00E96F65" w:rsidRDefault="00906640" w:rsidP="00906640">
      <w:pPr>
        <w:numPr>
          <w:ilvl w:val="1"/>
          <w:numId w:val="4"/>
        </w:numPr>
        <w:jc w:val="both"/>
        <w:rPr>
          <w:rFonts w:ascii="Arial" w:hAnsi="Arial" w:cs="Arial"/>
          <w:sz w:val="22"/>
          <w:szCs w:val="22"/>
        </w:rPr>
      </w:pPr>
      <w:proofErr w:type="gramStart"/>
      <w:r w:rsidRPr="00E96F65">
        <w:rPr>
          <w:rFonts w:ascii="Arial" w:hAnsi="Arial" w:cs="Arial"/>
          <w:sz w:val="22"/>
          <w:szCs w:val="22"/>
        </w:rPr>
        <w:t>Advise</w:t>
      </w:r>
      <w:proofErr w:type="gramEnd"/>
      <w:r w:rsidRPr="00E96F65">
        <w:rPr>
          <w:rFonts w:ascii="Arial" w:hAnsi="Arial" w:cs="Arial"/>
          <w:sz w:val="22"/>
          <w:szCs w:val="22"/>
        </w:rPr>
        <w:t xml:space="preserve"> and support schools in developing whole-school, inclusive pol</w:t>
      </w:r>
      <w:r w:rsidR="00485A0B" w:rsidRPr="00E96F65">
        <w:rPr>
          <w:rFonts w:ascii="Arial" w:hAnsi="Arial" w:cs="Arial"/>
          <w:sz w:val="22"/>
          <w:szCs w:val="22"/>
        </w:rPr>
        <w:t>icy and practice relating to</w:t>
      </w:r>
      <w:r w:rsidR="002439B5">
        <w:rPr>
          <w:rFonts w:ascii="Arial" w:hAnsi="Arial" w:cs="Arial"/>
          <w:sz w:val="22"/>
          <w:szCs w:val="22"/>
        </w:rPr>
        <w:t xml:space="preserve"> SEND</w:t>
      </w:r>
      <w:r w:rsidRPr="00E96F65">
        <w:rPr>
          <w:rFonts w:ascii="Arial" w:hAnsi="Arial" w:cs="Arial"/>
          <w:sz w:val="22"/>
          <w:szCs w:val="22"/>
        </w:rPr>
        <w:t>.</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 xml:space="preserve">Advise schools and parents/carers on the development and deployment of appropriate resources for </w:t>
      </w:r>
      <w:r w:rsidR="002439B5">
        <w:rPr>
          <w:rFonts w:ascii="Arial" w:hAnsi="Arial" w:cs="Arial"/>
          <w:sz w:val="22"/>
          <w:szCs w:val="22"/>
        </w:rPr>
        <w:t>SEND</w:t>
      </w:r>
      <w:r w:rsidRPr="00E96F65">
        <w:rPr>
          <w:rFonts w:ascii="Arial" w:hAnsi="Arial" w:cs="Arial"/>
          <w:sz w:val="22"/>
          <w:szCs w:val="22"/>
        </w:rPr>
        <w:t>.</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Contribute to the planning and delivery of in-service and CPD activities for schools, other services and partners.</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Carry out curriculum support activities for schools, when requested by the Team Leader</w:t>
      </w:r>
    </w:p>
    <w:p w:rsidR="00906640" w:rsidRPr="00E96F65" w:rsidRDefault="00906640" w:rsidP="00906640">
      <w:pPr>
        <w:rPr>
          <w:rFonts w:ascii="Arial" w:hAnsi="Arial" w:cs="Arial"/>
          <w:sz w:val="22"/>
          <w:szCs w:val="22"/>
        </w:rPr>
      </w:pPr>
    </w:p>
    <w:p w:rsidR="00906640" w:rsidRPr="00E96F65" w:rsidRDefault="00906640" w:rsidP="00906640">
      <w:pPr>
        <w:numPr>
          <w:ilvl w:val="0"/>
          <w:numId w:val="7"/>
        </w:numPr>
        <w:rPr>
          <w:rFonts w:ascii="Arial" w:hAnsi="Arial" w:cs="Arial"/>
          <w:sz w:val="22"/>
          <w:szCs w:val="22"/>
        </w:rPr>
      </w:pPr>
      <w:r w:rsidRPr="00E96F65">
        <w:rPr>
          <w:rFonts w:ascii="Arial" w:hAnsi="Arial" w:cs="Arial"/>
          <w:b/>
          <w:sz w:val="22"/>
          <w:szCs w:val="22"/>
        </w:rPr>
        <w:t>Promote partnership and integrated working;</w:t>
      </w:r>
    </w:p>
    <w:p w:rsidR="00906640" w:rsidRPr="00E96F65" w:rsidRDefault="00906640" w:rsidP="00906640">
      <w:pPr>
        <w:numPr>
          <w:ilvl w:val="1"/>
          <w:numId w:val="7"/>
        </w:numPr>
        <w:jc w:val="both"/>
        <w:rPr>
          <w:rFonts w:ascii="Arial" w:hAnsi="Arial" w:cs="Arial"/>
          <w:sz w:val="22"/>
          <w:szCs w:val="22"/>
        </w:rPr>
      </w:pPr>
      <w:r w:rsidRPr="00E96F65">
        <w:rPr>
          <w:rFonts w:ascii="Arial" w:hAnsi="Arial" w:cs="Arial"/>
          <w:sz w:val="22"/>
          <w:szCs w:val="22"/>
        </w:rPr>
        <w:t>Involve children and young people and their families in consultation relating to the special educational needs of those referred to the Service, and work closely with Parent Partnership.</w:t>
      </w:r>
    </w:p>
    <w:p w:rsidR="00906640" w:rsidRPr="00E96F65" w:rsidRDefault="00906640" w:rsidP="00906640">
      <w:pPr>
        <w:numPr>
          <w:ilvl w:val="1"/>
          <w:numId w:val="7"/>
        </w:numPr>
        <w:jc w:val="both"/>
        <w:rPr>
          <w:rFonts w:ascii="Arial" w:hAnsi="Arial" w:cs="Arial"/>
          <w:sz w:val="22"/>
          <w:szCs w:val="22"/>
        </w:rPr>
      </w:pPr>
      <w:r w:rsidRPr="00E96F65">
        <w:rPr>
          <w:rFonts w:ascii="Arial" w:hAnsi="Arial" w:cs="Arial"/>
          <w:sz w:val="22"/>
          <w:szCs w:val="22"/>
        </w:rPr>
        <w:lastRenderedPageBreak/>
        <w:t xml:space="preserve">Contribute to Service, LA and other agency policy development and practice in the field of </w:t>
      </w:r>
      <w:r w:rsidR="002439B5">
        <w:rPr>
          <w:rFonts w:ascii="Arial" w:hAnsi="Arial" w:cs="Arial"/>
          <w:sz w:val="22"/>
          <w:szCs w:val="22"/>
        </w:rPr>
        <w:t>SEND</w:t>
      </w:r>
      <w:r w:rsidRPr="00E96F65">
        <w:rPr>
          <w:rFonts w:ascii="Arial" w:hAnsi="Arial" w:cs="Arial"/>
          <w:sz w:val="22"/>
          <w:szCs w:val="22"/>
        </w:rPr>
        <w:t>.</w:t>
      </w:r>
    </w:p>
    <w:p w:rsidR="00906640" w:rsidRPr="00E96F65" w:rsidRDefault="00906640" w:rsidP="00906640">
      <w:pPr>
        <w:numPr>
          <w:ilvl w:val="1"/>
          <w:numId w:val="7"/>
        </w:numPr>
        <w:jc w:val="both"/>
        <w:rPr>
          <w:rFonts w:ascii="Arial" w:hAnsi="Arial" w:cs="Arial"/>
          <w:sz w:val="22"/>
          <w:szCs w:val="22"/>
        </w:rPr>
      </w:pPr>
      <w:r w:rsidRPr="00E96F65">
        <w:rPr>
          <w:rFonts w:ascii="Arial" w:hAnsi="Arial" w:cs="Arial"/>
          <w:sz w:val="22"/>
          <w:szCs w:val="22"/>
        </w:rPr>
        <w:t xml:space="preserve">Work in collaborative, multi-agency partnerships with other professionals to meet the needs of children and young people with </w:t>
      </w:r>
      <w:r w:rsidR="002439B5">
        <w:rPr>
          <w:rFonts w:ascii="Arial" w:hAnsi="Arial" w:cs="Arial"/>
          <w:sz w:val="22"/>
          <w:szCs w:val="22"/>
        </w:rPr>
        <w:t>SEND</w:t>
      </w:r>
      <w:r w:rsidRPr="00E96F65">
        <w:rPr>
          <w:rFonts w:ascii="Arial" w:hAnsi="Arial" w:cs="Arial"/>
          <w:sz w:val="22"/>
          <w:szCs w:val="22"/>
        </w:rPr>
        <w:t>.</w:t>
      </w:r>
    </w:p>
    <w:p w:rsidR="00906640" w:rsidRPr="00E96F65" w:rsidRDefault="00906640" w:rsidP="00906640">
      <w:pPr>
        <w:rPr>
          <w:rFonts w:ascii="Arial" w:hAnsi="Arial" w:cs="Arial"/>
          <w:sz w:val="22"/>
          <w:szCs w:val="22"/>
        </w:rPr>
      </w:pPr>
    </w:p>
    <w:p w:rsidR="00906640" w:rsidRPr="00E96F65" w:rsidRDefault="00906640" w:rsidP="00906640">
      <w:pPr>
        <w:numPr>
          <w:ilvl w:val="0"/>
          <w:numId w:val="4"/>
        </w:numPr>
        <w:jc w:val="both"/>
        <w:rPr>
          <w:rFonts w:ascii="Arial" w:hAnsi="Arial" w:cs="Arial"/>
          <w:b/>
          <w:sz w:val="22"/>
          <w:szCs w:val="22"/>
        </w:rPr>
      </w:pPr>
      <w:r w:rsidRPr="00E96F65">
        <w:rPr>
          <w:rFonts w:ascii="Arial" w:hAnsi="Arial" w:cs="Arial"/>
          <w:b/>
          <w:sz w:val="22"/>
          <w:szCs w:val="22"/>
        </w:rPr>
        <w:t>Undertake general duties, including</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Undertaking relevant professional development including Performance Management</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Attending staff and service meetings</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Maintaining records and providing reports as appropriate</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Undertaking self-evaluation and contributing to team and service evaluation</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Carrying out any other reasonable duties which may be required by the management team.</w:t>
      </w:r>
    </w:p>
    <w:p w:rsidR="00906640" w:rsidRPr="00E96F65" w:rsidRDefault="00906640" w:rsidP="00906640">
      <w:pPr>
        <w:numPr>
          <w:ilvl w:val="1"/>
          <w:numId w:val="4"/>
        </w:numPr>
        <w:jc w:val="both"/>
        <w:rPr>
          <w:rFonts w:ascii="Arial" w:hAnsi="Arial" w:cs="Arial"/>
          <w:sz w:val="22"/>
          <w:szCs w:val="22"/>
        </w:rPr>
      </w:pPr>
      <w:r w:rsidRPr="00E96F65">
        <w:rPr>
          <w:rFonts w:ascii="Arial" w:hAnsi="Arial" w:cs="Arial"/>
          <w:sz w:val="22"/>
          <w:szCs w:val="22"/>
        </w:rPr>
        <w:t>Make a commitment to safeguarding and promoting the emotional well-being of pupils</w:t>
      </w:r>
    </w:p>
    <w:p w:rsidR="00906640" w:rsidRPr="00E96F65" w:rsidRDefault="00906640" w:rsidP="00906640">
      <w:pPr>
        <w:rPr>
          <w:rFonts w:ascii="Arial" w:hAnsi="Arial" w:cs="Arial"/>
          <w:sz w:val="22"/>
          <w:szCs w:val="22"/>
        </w:rPr>
      </w:pPr>
    </w:p>
    <w:p w:rsidR="00E03D20" w:rsidRPr="00E96F65" w:rsidRDefault="00906640" w:rsidP="00906640">
      <w:pPr>
        <w:rPr>
          <w:rFonts w:ascii="Arial" w:hAnsi="Arial" w:cs="Arial"/>
          <w:sz w:val="22"/>
          <w:szCs w:val="22"/>
        </w:rPr>
      </w:pPr>
      <w:r w:rsidRPr="00E96F65">
        <w:rPr>
          <w:rFonts w:ascii="Arial" w:hAnsi="Arial" w:cs="Arial"/>
          <w:sz w:val="22"/>
          <w:szCs w:val="22"/>
        </w:rPr>
        <w:t xml:space="preserve">The </w:t>
      </w:r>
      <w:proofErr w:type="spellStart"/>
      <w:r w:rsidRPr="00E96F65">
        <w:rPr>
          <w:rFonts w:ascii="Arial" w:hAnsi="Arial" w:cs="Arial"/>
          <w:sz w:val="22"/>
          <w:szCs w:val="22"/>
        </w:rPr>
        <w:t>postholder</w:t>
      </w:r>
      <w:proofErr w:type="spellEnd"/>
      <w:r w:rsidRPr="00E96F65">
        <w:rPr>
          <w:rFonts w:ascii="Arial" w:hAnsi="Arial" w:cs="Arial"/>
          <w:sz w:val="22"/>
          <w:szCs w:val="22"/>
        </w:rPr>
        <w:t xml:space="preserve"> will undertake such other duties which may, from time to time be allocated, commensurate with the grade of the post.</w:t>
      </w:r>
    </w:p>
    <w:p w:rsidR="00E03D20" w:rsidRPr="00E96F65" w:rsidRDefault="00E03D20" w:rsidP="00EC3B51">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sz w:val="22"/>
          <w:szCs w:val="22"/>
        </w:rPr>
      </w:pPr>
    </w:p>
    <w:p w:rsidR="00906640" w:rsidRPr="00E96F65" w:rsidRDefault="00906640" w:rsidP="00906640">
      <w:pPr>
        <w:rPr>
          <w:rFonts w:ascii="Arial" w:hAnsi="Arial" w:cs="Arial"/>
          <w:sz w:val="22"/>
          <w:szCs w:val="22"/>
        </w:rPr>
      </w:pPr>
      <w:r w:rsidRPr="00E96F65">
        <w:rPr>
          <w:rFonts w:ascii="Arial" w:hAnsi="Arial" w:cs="Arial"/>
          <w:sz w:val="22"/>
          <w:szCs w:val="22"/>
        </w:rPr>
        <w:t>All staff employed within Children and Adults Services have, as well as their specific post related responsibilities, a general responsibility to contribute to the successful operation of the Service by recognising that the purpose of the service is facilitating and supporting learning in the County and that doing so requires staff to work together in teams and co-operate to achieve this objective.  The general responsibilities of the post therefore include: -</w:t>
      </w:r>
    </w:p>
    <w:p w:rsidR="00906640" w:rsidRPr="00E96F65" w:rsidRDefault="00906640" w:rsidP="00906640">
      <w:pPr>
        <w:rPr>
          <w:rFonts w:ascii="Arial" w:hAnsi="Arial" w:cs="Arial"/>
          <w:sz w:val="22"/>
          <w:szCs w:val="22"/>
        </w:rPr>
      </w:pPr>
    </w:p>
    <w:p w:rsidR="00906640" w:rsidRPr="00E96F65" w:rsidRDefault="00906640" w:rsidP="00906640">
      <w:pPr>
        <w:rPr>
          <w:rFonts w:ascii="Arial" w:hAnsi="Arial" w:cs="Arial"/>
          <w:sz w:val="22"/>
          <w:szCs w:val="22"/>
        </w:rPr>
      </w:pPr>
      <w:r w:rsidRPr="00E96F65">
        <w:rPr>
          <w:rFonts w:ascii="Arial" w:hAnsi="Arial" w:cs="Arial"/>
          <w:sz w:val="22"/>
          <w:szCs w:val="22"/>
        </w:rPr>
        <w:t>To contribute to improving the quality of education and learning opportunities for the children and young people in County Durham by assisting:</w:t>
      </w:r>
    </w:p>
    <w:p w:rsidR="00906640" w:rsidRPr="00E96F65" w:rsidRDefault="00906640" w:rsidP="00906640">
      <w:pPr>
        <w:rPr>
          <w:rFonts w:ascii="Arial" w:hAnsi="Arial" w:cs="Arial"/>
          <w:sz w:val="22"/>
          <w:szCs w:val="22"/>
        </w:rPr>
      </w:pP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Individual clients and service users</w:t>
      </w:r>
    </w:p>
    <w:p w:rsidR="00906640" w:rsidRPr="00E96F65" w:rsidRDefault="00906640" w:rsidP="00906640">
      <w:pPr>
        <w:numPr>
          <w:ilvl w:val="0"/>
          <w:numId w:val="2"/>
        </w:numPr>
        <w:jc w:val="both"/>
        <w:rPr>
          <w:rFonts w:ascii="Arial" w:hAnsi="Arial" w:cs="Arial"/>
          <w:sz w:val="22"/>
          <w:szCs w:val="22"/>
        </w:rPr>
      </w:pPr>
      <w:proofErr w:type="spellStart"/>
      <w:r w:rsidRPr="00E96F65">
        <w:rPr>
          <w:rFonts w:ascii="Arial" w:hAnsi="Arial" w:cs="Arial"/>
          <w:sz w:val="22"/>
          <w:szCs w:val="22"/>
        </w:rPr>
        <w:t>Headteachers</w:t>
      </w:r>
      <w:proofErr w:type="spellEnd"/>
      <w:r w:rsidRPr="00E96F65">
        <w:rPr>
          <w:rFonts w:ascii="Arial" w:hAnsi="Arial" w:cs="Arial"/>
          <w:sz w:val="22"/>
          <w:szCs w:val="22"/>
        </w:rPr>
        <w:t xml:space="preserve"> and other heads of establishments and services of the LA and other teaching and support staff on managerial, administrative, procedural, resource and other matters</w:t>
      </w: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Colleague officers and inspectors and, where appropriate, governors and Elected Members in supporting schools and other educational establishments in their work</w:t>
      </w:r>
    </w:p>
    <w:p w:rsidR="00906640" w:rsidRPr="00E96F65" w:rsidRDefault="00906640" w:rsidP="00906640">
      <w:pPr>
        <w:ind w:left="360" w:hanging="360"/>
        <w:rPr>
          <w:rFonts w:ascii="Arial" w:hAnsi="Arial" w:cs="Arial"/>
          <w:sz w:val="22"/>
          <w:szCs w:val="22"/>
        </w:rPr>
      </w:pPr>
    </w:p>
    <w:p w:rsidR="00906640" w:rsidRPr="00E96F65" w:rsidRDefault="00906640" w:rsidP="00906640">
      <w:pPr>
        <w:rPr>
          <w:rFonts w:ascii="Arial" w:hAnsi="Arial" w:cs="Arial"/>
          <w:sz w:val="22"/>
          <w:szCs w:val="22"/>
        </w:rPr>
      </w:pPr>
      <w:r w:rsidRPr="00E96F65">
        <w:rPr>
          <w:rFonts w:ascii="Arial" w:hAnsi="Arial" w:cs="Arial"/>
          <w:sz w:val="22"/>
          <w:szCs w:val="22"/>
        </w:rPr>
        <w:t>This will involve supporting the senior management team of the service and the wider group of the service’s officers in:</w:t>
      </w:r>
    </w:p>
    <w:p w:rsidR="00906640" w:rsidRPr="00E96F65" w:rsidRDefault="00906640" w:rsidP="00906640">
      <w:pPr>
        <w:rPr>
          <w:rFonts w:ascii="Arial" w:hAnsi="Arial" w:cs="Arial"/>
          <w:sz w:val="22"/>
          <w:szCs w:val="22"/>
        </w:rPr>
      </w:pP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Implementing the policies of the Local Authority as they bear on the individual's post and responsibilities</w:t>
      </w: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Providing direct advice and support to clients of the service</w:t>
      </w: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 xml:space="preserve">Responding to requests for advice from </w:t>
      </w:r>
      <w:proofErr w:type="spellStart"/>
      <w:r w:rsidRPr="00E96F65">
        <w:rPr>
          <w:rFonts w:ascii="Arial" w:hAnsi="Arial" w:cs="Arial"/>
          <w:sz w:val="22"/>
          <w:szCs w:val="22"/>
        </w:rPr>
        <w:t>headteachers</w:t>
      </w:r>
      <w:proofErr w:type="spellEnd"/>
      <w:r w:rsidRPr="00E96F65">
        <w:rPr>
          <w:rFonts w:ascii="Arial" w:hAnsi="Arial" w:cs="Arial"/>
          <w:sz w:val="22"/>
          <w:szCs w:val="22"/>
        </w:rPr>
        <w:t xml:space="preserve"> and heads of other educational establishments or services</w:t>
      </w:r>
    </w:p>
    <w:p w:rsidR="00906640" w:rsidRPr="00E96F65" w:rsidRDefault="00906640" w:rsidP="00906640">
      <w:pPr>
        <w:numPr>
          <w:ilvl w:val="0"/>
          <w:numId w:val="2"/>
        </w:numPr>
        <w:jc w:val="both"/>
        <w:rPr>
          <w:rFonts w:ascii="Arial" w:hAnsi="Arial" w:cs="Arial"/>
          <w:sz w:val="22"/>
          <w:szCs w:val="22"/>
        </w:rPr>
      </w:pPr>
      <w:r w:rsidRPr="00E96F65">
        <w:rPr>
          <w:rFonts w:ascii="Arial" w:hAnsi="Arial" w:cs="Arial"/>
          <w:sz w:val="22"/>
          <w:szCs w:val="22"/>
        </w:rPr>
        <w:t>Assisting in the organisation of, and taking part in, County Council in-service training and personal development programmes</w:t>
      </w:r>
    </w:p>
    <w:p w:rsidR="00E03D20" w:rsidRPr="00E96F65" w:rsidRDefault="00E03D20" w:rsidP="00906640">
      <w:pPr>
        <w:ind w:left="360"/>
        <w:rPr>
          <w:rFonts w:ascii="Arial" w:hAnsi="Arial" w:cs="Arial"/>
          <w:sz w:val="22"/>
          <w:szCs w:val="22"/>
        </w:rPr>
      </w:pPr>
    </w:p>
    <w:p w:rsidR="00E03D20" w:rsidRPr="00E96F65" w:rsidRDefault="00E03D20" w:rsidP="00EC3B51">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sz w:val="22"/>
          <w:szCs w:val="22"/>
        </w:rPr>
      </w:pPr>
      <w:r w:rsidRPr="00E96F65">
        <w:rPr>
          <w:rFonts w:ascii="Arial" w:hAnsi="Arial" w:cs="Arial"/>
          <w:sz w:val="22"/>
          <w:szCs w:val="22"/>
        </w:rPr>
        <w:t>The above is not exhaustive and the post holder will be expected to undertake any duties which may reasonably fall within the level of responsibility and the competence of the post as directed by the Head of Service.</w:t>
      </w:r>
    </w:p>
    <w:p w:rsidR="00E03D20" w:rsidRPr="00E96F65" w:rsidRDefault="00E03D20" w:rsidP="00EC3B51">
      <w:pPr>
        <w:rPr>
          <w:rFonts w:ascii="Arial" w:hAnsi="Arial" w:cs="Arial"/>
          <w:sz w:val="22"/>
          <w:szCs w:val="22"/>
        </w:rPr>
      </w:pPr>
    </w:p>
    <w:p w:rsidR="00E03D20" w:rsidRPr="00E96F65" w:rsidRDefault="00E03D20" w:rsidP="00EC3B51">
      <w:pPr>
        <w:rPr>
          <w:rFonts w:ascii="Arial" w:hAnsi="Arial" w:cs="Arial"/>
          <w:b/>
          <w:bCs/>
          <w:sz w:val="22"/>
          <w:szCs w:val="22"/>
        </w:rPr>
      </w:pPr>
      <w:r w:rsidRPr="00E96F65">
        <w:rPr>
          <w:rFonts w:ascii="Arial" w:hAnsi="Arial" w:cs="Arial"/>
          <w:b/>
          <w:bCs/>
          <w:sz w:val="22"/>
          <w:szCs w:val="22"/>
        </w:rPr>
        <w:t>8.</w:t>
      </w:r>
      <w:r w:rsidRPr="00E96F65">
        <w:rPr>
          <w:rFonts w:ascii="Arial" w:hAnsi="Arial" w:cs="Arial"/>
          <w:b/>
          <w:bCs/>
          <w:sz w:val="22"/>
          <w:szCs w:val="22"/>
        </w:rPr>
        <w:tab/>
        <w:t>Common Duties and Responsibilities:</w:t>
      </w:r>
    </w:p>
    <w:p w:rsidR="00E03D20" w:rsidRPr="00E96F65" w:rsidRDefault="00E03D20" w:rsidP="00EC3B51">
      <w:pPr>
        <w:ind w:left="720" w:hanging="720"/>
        <w:rPr>
          <w:rFonts w:ascii="Arial" w:hAnsi="Arial" w:cs="Arial"/>
          <w:sz w:val="22"/>
          <w:szCs w:val="22"/>
        </w:rPr>
      </w:pPr>
    </w:p>
    <w:p w:rsidR="00E03D20" w:rsidRPr="00E96F65" w:rsidRDefault="00E03D20" w:rsidP="00EC3B51">
      <w:pPr>
        <w:pStyle w:val="Header"/>
        <w:spacing w:after="240"/>
        <w:rPr>
          <w:rFonts w:ascii="Arial" w:hAnsi="Arial" w:cs="Arial"/>
          <w:sz w:val="22"/>
          <w:szCs w:val="22"/>
        </w:rPr>
      </w:pPr>
      <w:r w:rsidRPr="00E96F65">
        <w:rPr>
          <w:rFonts w:ascii="Arial" w:hAnsi="Arial" w:cs="Arial"/>
          <w:sz w:val="22"/>
          <w:szCs w:val="22"/>
        </w:rPr>
        <w:t xml:space="preserve">8.1        </w:t>
      </w:r>
      <w:r w:rsidRPr="00E96F65">
        <w:rPr>
          <w:rFonts w:ascii="Arial" w:hAnsi="Arial" w:cs="Arial"/>
          <w:b/>
          <w:bCs/>
          <w:sz w:val="22"/>
          <w:szCs w:val="22"/>
        </w:rPr>
        <w:t>Quality Assurance</w:t>
      </w:r>
    </w:p>
    <w:p w:rsidR="00E03D20" w:rsidRDefault="00E03D20" w:rsidP="00EC3B51">
      <w:pPr>
        <w:spacing w:after="240"/>
        <w:ind w:left="709" w:hanging="709"/>
        <w:rPr>
          <w:rFonts w:ascii="Arial" w:hAnsi="Arial" w:cs="Arial"/>
          <w:sz w:val="22"/>
          <w:szCs w:val="22"/>
        </w:rPr>
      </w:pPr>
      <w:r w:rsidRPr="00E96F65">
        <w:rPr>
          <w:rFonts w:ascii="Arial" w:hAnsi="Arial" w:cs="Arial"/>
          <w:sz w:val="22"/>
          <w:szCs w:val="22"/>
        </w:rPr>
        <w:tab/>
        <w:t>To set, monitor and evaluate standards at individual, team performance and service quality so that the user and the Service’s requirements are met and that the highest standards are maintained.</w:t>
      </w:r>
    </w:p>
    <w:p w:rsidR="002439B5" w:rsidRPr="00E96F65" w:rsidRDefault="002439B5" w:rsidP="00EC3B51">
      <w:pPr>
        <w:spacing w:after="240"/>
        <w:ind w:left="709" w:hanging="709"/>
        <w:rPr>
          <w:rFonts w:ascii="Arial" w:hAnsi="Arial" w:cs="Arial"/>
          <w:sz w:val="22"/>
          <w:szCs w:val="22"/>
        </w:rPr>
      </w:pPr>
    </w:p>
    <w:p w:rsidR="00E03D20" w:rsidRPr="00E96F65" w:rsidRDefault="00E03D20" w:rsidP="00EC3B51">
      <w:pPr>
        <w:spacing w:after="240"/>
        <w:rPr>
          <w:rFonts w:ascii="Arial" w:hAnsi="Arial" w:cs="Arial"/>
          <w:b/>
          <w:bCs/>
          <w:sz w:val="22"/>
          <w:szCs w:val="22"/>
        </w:rPr>
      </w:pPr>
      <w:r w:rsidRPr="00E96F65">
        <w:rPr>
          <w:rFonts w:ascii="Arial" w:hAnsi="Arial" w:cs="Arial"/>
          <w:sz w:val="22"/>
          <w:szCs w:val="22"/>
        </w:rPr>
        <w:lastRenderedPageBreak/>
        <w:t>8.2</w:t>
      </w:r>
      <w:r w:rsidRPr="00E96F65">
        <w:rPr>
          <w:rFonts w:ascii="Arial" w:hAnsi="Arial" w:cs="Arial"/>
          <w:sz w:val="22"/>
          <w:szCs w:val="22"/>
        </w:rPr>
        <w:tab/>
      </w:r>
      <w:r w:rsidRPr="00E96F65">
        <w:rPr>
          <w:rFonts w:ascii="Arial" w:hAnsi="Arial" w:cs="Arial"/>
          <w:b/>
          <w:bCs/>
          <w:sz w:val="22"/>
          <w:szCs w:val="22"/>
        </w:rPr>
        <w:t>Communication</w:t>
      </w:r>
    </w:p>
    <w:p w:rsidR="00E03D20" w:rsidRPr="00E96F65" w:rsidRDefault="00E03D20" w:rsidP="00EC3B51">
      <w:pPr>
        <w:spacing w:after="240"/>
        <w:ind w:left="709"/>
        <w:rPr>
          <w:rFonts w:ascii="Arial" w:hAnsi="Arial" w:cs="Arial"/>
          <w:sz w:val="22"/>
          <w:szCs w:val="22"/>
        </w:rPr>
      </w:pPr>
      <w:r w:rsidRPr="00E96F65">
        <w:rPr>
          <w:rFonts w:ascii="Arial" w:hAnsi="Arial" w:cs="Arial"/>
          <w:sz w:val="22"/>
          <w:szCs w:val="22"/>
        </w:rPr>
        <w:t>To establish and manage the team communications systems ensuring that the Service’s procedures, policies, strategies and objectives are effectively communicated to all team members.</w:t>
      </w:r>
    </w:p>
    <w:p w:rsidR="00E03D20" w:rsidRPr="00E96F65" w:rsidRDefault="00E03D20" w:rsidP="00EC3B51">
      <w:pPr>
        <w:spacing w:after="240"/>
        <w:ind w:left="709" w:hanging="709"/>
        <w:rPr>
          <w:rFonts w:ascii="Arial" w:hAnsi="Arial" w:cs="Arial"/>
          <w:sz w:val="22"/>
          <w:szCs w:val="22"/>
        </w:rPr>
      </w:pPr>
      <w:r w:rsidRPr="00E96F65">
        <w:rPr>
          <w:rFonts w:ascii="Arial" w:hAnsi="Arial" w:cs="Arial"/>
          <w:sz w:val="22"/>
          <w:szCs w:val="22"/>
        </w:rPr>
        <w:t>8.3</w:t>
      </w:r>
      <w:r w:rsidRPr="00E96F65">
        <w:rPr>
          <w:rFonts w:ascii="Arial" w:hAnsi="Arial" w:cs="Arial"/>
          <w:sz w:val="22"/>
          <w:szCs w:val="22"/>
        </w:rPr>
        <w:tab/>
      </w:r>
      <w:r w:rsidRPr="00E96F65">
        <w:rPr>
          <w:rFonts w:ascii="Arial" w:hAnsi="Arial" w:cs="Arial"/>
          <w:b/>
          <w:bCs/>
          <w:sz w:val="22"/>
          <w:szCs w:val="22"/>
        </w:rPr>
        <w:t>Professional Practice</w:t>
      </w:r>
    </w:p>
    <w:p w:rsidR="00E03D20" w:rsidRPr="00E96F65" w:rsidRDefault="00E03D20" w:rsidP="00EC3B51">
      <w:pPr>
        <w:spacing w:after="240"/>
        <w:ind w:left="709" w:hanging="709"/>
        <w:rPr>
          <w:rFonts w:ascii="Arial" w:hAnsi="Arial" w:cs="Arial"/>
          <w:sz w:val="22"/>
          <w:szCs w:val="22"/>
        </w:rPr>
      </w:pPr>
      <w:r w:rsidRPr="00E96F65">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E03D20" w:rsidRPr="00E96F65" w:rsidRDefault="00E03D20" w:rsidP="00EC3B51">
      <w:pPr>
        <w:spacing w:after="240"/>
        <w:rPr>
          <w:rFonts w:ascii="Arial" w:hAnsi="Arial" w:cs="Arial"/>
          <w:b/>
          <w:bCs/>
          <w:sz w:val="22"/>
          <w:szCs w:val="22"/>
          <w:u w:val="single"/>
        </w:rPr>
      </w:pPr>
      <w:r w:rsidRPr="00E96F65">
        <w:rPr>
          <w:rFonts w:ascii="Arial" w:hAnsi="Arial" w:cs="Arial"/>
          <w:sz w:val="22"/>
          <w:szCs w:val="22"/>
        </w:rPr>
        <w:t>8.4</w:t>
      </w:r>
      <w:r w:rsidRPr="00E96F65">
        <w:rPr>
          <w:rFonts w:ascii="Arial" w:hAnsi="Arial" w:cs="Arial"/>
          <w:sz w:val="22"/>
          <w:szCs w:val="22"/>
        </w:rPr>
        <w:tab/>
      </w:r>
      <w:r w:rsidRPr="00E96F65">
        <w:rPr>
          <w:rFonts w:ascii="Arial" w:hAnsi="Arial" w:cs="Arial"/>
          <w:b/>
          <w:bCs/>
          <w:sz w:val="22"/>
          <w:szCs w:val="22"/>
        </w:rPr>
        <w:t>Health and Safety</w:t>
      </w:r>
    </w:p>
    <w:p w:rsidR="00E03D20" w:rsidRPr="00E96F65" w:rsidRDefault="00E03D20" w:rsidP="00EC3B51">
      <w:pPr>
        <w:spacing w:after="240"/>
        <w:ind w:left="709"/>
        <w:rPr>
          <w:rFonts w:ascii="Arial" w:hAnsi="Arial" w:cs="Arial"/>
          <w:sz w:val="22"/>
          <w:szCs w:val="22"/>
        </w:rPr>
      </w:pPr>
      <w:r w:rsidRPr="00E96F65">
        <w:rPr>
          <w:rFonts w:ascii="Arial" w:hAnsi="Arial" w:cs="Arial"/>
          <w:sz w:val="22"/>
          <w:szCs w:val="22"/>
        </w:rPr>
        <w:t>To ensure that the Health and Safety policy, organisation arrangements and procedures as they related to areas, activities and personnel under your control are understood, implemented and monitored.</w:t>
      </w:r>
    </w:p>
    <w:p w:rsidR="00E03D20" w:rsidRPr="00E96F65" w:rsidRDefault="00E03D20" w:rsidP="007B1A0E">
      <w:pPr>
        <w:pStyle w:val="Header"/>
        <w:tabs>
          <w:tab w:val="clear" w:pos="4153"/>
          <w:tab w:val="left" w:pos="709"/>
        </w:tabs>
        <w:spacing w:after="240"/>
        <w:ind w:left="709" w:hanging="709"/>
        <w:rPr>
          <w:rFonts w:ascii="Arial" w:hAnsi="Arial" w:cs="Arial"/>
          <w:b/>
          <w:bCs/>
          <w:sz w:val="22"/>
          <w:szCs w:val="22"/>
        </w:rPr>
      </w:pPr>
      <w:r w:rsidRPr="00E96F65">
        <w:rPr>
          <w:rFonts w:ascii="Arial" w:hAnsi="Arial" w:cs="Arial"/>
          <w:sz w:val="22"/>
          <w:szCs w:val="22"/>
        </w:rPr>
        <w:t>8</w:t>
      </w:r>
      <w:r w:rsidR="00906640" w:rsidRPr="00E96F65">
        <w:rPr>
          <w:rFonts w:ascii="Arial" w:hAnsi="Arial" w:cs="Arial"/>
          <w:sz w:val="22"/>
          <w:szCs w:val="22"/>
        </w:rPr>
        <w:t>.5</w:t>
      </w:r>
      <w:r w:rsidRPr="00E96F65">
        <w:rPr>
          <w:rFonts w:ascii="Arial" w:hAnsi="Arial" w:cs="Arial"/>
          <w:sz w:val="22"/>
          <w:szCs w:val="22"/>
        </w:rPr>
        <w:tab/>
      </w:r>
      <w:r w:rsidRPr="00E96F65">
        <w:rPr>
          <w:rFonts w:ascii="Arial" w:hAnsi="Arial" w:cs="Arial"/>
          <w:b/>
          <w:bCs/>
          <w:sz w:val="22"/>
          <w:szCs w:val="22"/>
        </w:rPr>
        <w:t>Appraisal</w:t>
      </w:r>
    </w:p>
    <w:p w:rsidR="00E03D20" w:rsidRPr="00E96F65" w:rsidRDefault="00E03D20" w:rsidP="00EC3B51">
      <w:pPr>
        <w:spacing w:after="240"/>
        <w:ind w:left="720" w:hanging="720"/>
        <w:rPr>
          <w:rFonts w:ascii="Arial" w:hAnsi="Arial" w:cs="Arial"/>
          <w:sz w:val="22"/>
          <w:szCs w:val="22"/>
        </w:rPr>
      </w:pPr>
      <w:r w:rsidRPr="00E96F65">
        <w:rPr>
          <w:rFonts w:ascii="Arial" w:hAnsi="Arial" w:cs="Arial"/>
          <w:sz w:val="22"/>
          <w:szCs w:val="22"/>
        </w:rPr>
        <w:tab/>
        <w:t>All members of staff will receive appraisals and it is the responsibility of each member of staff to follow guidance on the appraisal process.</w:t>
      </w:r>
    </w:p>
    <w:p w:rsidR="00E03D20" w:rsidRPr="00E96F65" w:rsidRDefault="00E03D20" w:rsidP="00EC3B51">
      <w:pPr>
        <w:spacing w:after="240"/>
        <w:ind w:left="720" w:hanging="720"/>
        <w:rPr>
          <w:rFonts w:ascii="Arial" w:hAnsi="Arial" w:cs="Arial"/>
          <w:sz w:val="22"/>
          <w:szCs w:val="22"/>
        </w:rPr>
      </w:pPr>
      <w:r w:rsidRPr="00E96F65">
        <w:rPr>
          <w:rFonts w:ascii="Arial" w:hAnsi="Arial" w:cs="Arial"/>
          <w:sz w:val="22"/>
          <w:szCs w:val="22"/>
        </w:rPr>
        <w:t>8</w:t>
      </w:r>
      <w:r w:rsidR="00906640" w:rsidRPr="00E96F65">
        <w:rPr>
          <w:rFonts w:ascii="Arial" w:hAnsi="Arial" w:cs="Arial"/>
          <w:sz w:val="22"/>
          <w:szCs w:val="22"/>
        </w:rPr>
        <w:t>.6</w:t>
      </w:r>
      <w:r w:rsidRPr="00E96F65">
        <w:rPr>
          <w:rFonts w:ascii="Arial" w:hAnsi="Arial" w:cs="Arial"/>
          <w:b/>
          <w:bCs/>
          <w:sz w:val="22"/>
          <w:szCs w:val="22"/>
        </w:rPr>
        <w:tab/>
        <w:t>Equality and Diversity</w:t>
      </w:r>
    </w:p>
    <w:p w:rsidR="00E03D20" w:rsidRPr="00E96F65" w:rsidRDefault="00E03D20" w:rsidP="00485A0B">
      <w:pPr>
        <w:spacing w:after="240"/>
        <w:ind w:left="720" w:hanging="720"/>
        <w:rPr>
          <w:rFonts w:ascii="Arial" w:hAnsi="Arial" w:cs="Arial"/>
          <w:sz w:val="22"/>
          <w:szCs w:val="22"/>
        </w:rPr>
      </w:pPr>
      <w:r w:rsidRPr="00E96F65">
        <w:rPr>
          <w:rFonts w:ascii="Arial" w:hAnsi="Arial" w:cs="Arial"/>
          <w:sz w:val="22"/>
          <w:szCs w:val="22"/>
        </w:rPr>
        <w:tab/>
        <w:t>To ensure our commitment is put into practice we have an equality policy which includes responsibility for all staff to eliminate unfair and unlawful discrimination, advance equality of opportunity for all and foster good relations</w:t>
      </w:r>
      <w:r w:rsidRPr="00E96F65">
        <w:rPr>
          <w:rFonts w:ascii="Arial" w:hAnsi="Arial" w:cs="Arial"/>
          <w:color w:val="000080"/>
          <w:sz w:val="22"/>
          <w:szCs w:val="22"/>
        </w:rPr>
        <w:t>.</w:t>
      </w:r>
    </w:p>
    <w:p w:rsidR="00E03D20" w:rsidRPr="00E96F65" w:rsidRDefault="00E03D20" w:rsidP="00EC3B51">
      <w:pPr>
        <w:spacing w:after="240"/>
        <w:ind w:left="720" w:hanging="720"/>
        <w:rPr>
          <w:rFonts w:ascii="Arial" w:hAnsi="Arial" w:cs="Arial"/>
          <w:sz w:val="22"/>
          <w:szCs w:val="22"/>
        </w:rPr>
      </w:pPr>
      <w:r w:rsidRPr="00E96F65">
        <w:rPr>
          <w:rFonts w:ascii="Arial" w:hAnsi="Arial" w:cs="Arial"/>
          <w:sz w:val="22"/>
          <w:szCs w:val="22"/>
        </w:rPr>
        <w:t>8</w:t>
      </w:r>
      <w:r w:rsidR="00906640" w:rsidRPr="00E96F65">
        <w:rPr>
          <w:rFonts w:ascii="Arial" w:hAnsi="Arial" w:cs="Arial"/>
          <w:sz w:val="22"/>
          <w:szCs w:val="22"/>
        </w:rPr>
        <w:t>.7</w:t>
      </w:r>
      <w:r w:rsidRPr="00E96F65">
        <w:rPr>
          <w:rFonts w:ascii="Arial" w:hAnsi="Arial" w:cs="Arial"/>
          <w:b/>
          <w:bCs/>
          <w:sz w:val="22"/>
          <w:szCs w:val="22"/>
        </w:rPr>
        <w:tab/>
        <w:t>Confidentiality</w:t>
      </w:r>
    </w:p>
    <w:p w:rsidR="00E03D20" w:rsidRPr="00E96F65" w:rsidRDefault="00E03D20" w:rsidP="00EC3B51">
      <w:pPr>
        <w:spacing w:after="240"/>
        <w:ind w:left="720" w:hanging="720"/>
        <w:rPr>
          <w:rFonts w:ascii="Arial" w:hAnsi="Arial" w:cs="Arial"/>
          <w:sz w:val="22"/>
          <w:szCs w:val="22"/>
        </w:rPr>
      </w:pPr>
      <w:r w:rsidRPr="00E96F65">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rsidR="00E03D20" w:rsidRPr="00E96F65" w:rsidRDefault="00E03D20" w:rsidP="00EC3B51">
      <w:pPr>
        <w:spacing w:after="240"/>
        <w:ind w:left="720"/>
        <w:rPr>
          <w:rFonts w:ascii="Arial" w:hAnsi="Arial" w:cs="Arial"/>
          <w:sz w:val="22"/>
          <w:szCs w:val="22"/>
        </w:rPr>
      </w:pPr>
      <w:r w:rsidRPr="00E96F65">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E03D20" w:rsidRPr="00E96F65" w:rsidRDefault="00E03D20" w:rsidP="00EC3B51">
      <w:pPr>
        <w:spacing w:after="240"/>
        <w:ind w:left="720" w:hanging="720"/>
        <w:rPr>
          <w:rFonts w:ascii="Arial" w:hAnsi="Arial" w:cs="Arial"/>
          <w:sz w:val="22"/>
          <w:szCs w:val="22"/>
        </w:rPr>
      </w:pPr>
      <w:r w:rsidRPr="00E96F65">
        <w:rPr>
          <w:rFonts w:ascii="Arial" w:hAnsi="Arial" w:cs="Arial"/>
          <w:sz w:val="22"/>
          <w:szCs w:val="22"/>
        </w:rPr>
        <w:t>8</w:t>
      </w:r>
      <w:r w:rsidR="00906640" w:rsidRPr="00E96F65">
        <w:rPr>
          <w:rFonts w:ascii="Arial" w:hAnsi="Arial" w:cs="Arial"/>
          <w:sz w:val="22"/>
          <w:szCs w:val="22"/>
        </w:rPr>
        <w:t>.8</w:t>
      </w:r>
      <w:r w:rsidRPr="00E96F65">
        <w:rPr>
          <w:rFonts w:ascii="Arial" w:hAnsi="Arial" w:cs="Arial"/>
          <w:b/>
          <w:bCs/>
          <w:sz w:val="22"/>
          <w:szCs w:val="22"/>
        </w:rPr>
        <w:tab/>
        <w:t>Induction</w:t>
      </w:r>
    </w:p>
    <w:p w:rsidR="00E03D20" w:rsidRPr="00E96F65" w:rsidRDefault="00E03D20" w:rsidP="00EC3B51">
      <w:pPr>
        <w:ind w:left="720"/>
        <w:rPr>
          <w:rFonts w:ascii="Arial" w:hAnsi="Arial" w:cs="Arial"/>
          <w:sz w:val="22"/>
          <w:szCs w:val="22"/>
        </w:rPr>
      </w:pPr>
      <w:r w:rsidRPr="00E96F65">
        <w:rPr>
          <w:rFonts w:ascii="Arial" w:hAnsi="Arial" w:cs="Arial"/>
          <w:sz w:val="22"/>
          <w:szCs w:val="22"/>
        </w:rPr>
        <w:t>The Council has in place an induction programme designed to help new employees to become effective in their roles and to find their way in the organisation.</w:t>
      </w:r>
    </w:p>
    <w:p w:rsidR="00E03D20" w:rsidRPr="00E96F65" w:rsidRDefault="00E03D20" w:rsidP="00EC3B51">
      <w:pPr>
        <w:rPr>
          <w:rFonts w:ascii="Arial" w:hAnsi="Arial" w:cs="Arial"/>
          <w:b/>
          <w:bCs/>
          <w:sz w:val="22"/>
          <w:szCs w:val="22"/>
        </w:rPr>
      </w:pPr>
    </w:p>
    <w:p w:rsidR="00EF1837" w:rsidRDefault="00EF1837">
      <w:pPr>
        <w:rPr>
          <w:rFonts w:ascii="Arial" w:hAnsi="Arial" w:cs="Arial"/>
          <w:sz w:val="22"/>
          <w:szCs w:val="22"/>
        </w:rPr>
      </w:pPr>
      <w:r>
        <w:rPr>
          <w:rFonts w:ascii="Arial" w:hAnsi="Arial" w:cs="Arial"/>
          <w:sz w:val="22"/>
          <w:szCs w:val="22"/>
        </w:rPr>
        <w:br w:type="page"/>
      </w:r>
    </w:p>
    <w:p w:rsidR="00EF1837" w:rsidRPr="00C54ADB" w:rsidRDefault="00EF1837" w:rsidP="00EF1837">
      <w:pPr>
        <w:jc w:val="center"/>
        <w:rPr>
          <w:rFonts w:ascii="Arial" w:hAnsi="Arial" w:cs="Arial"/>
          <w:b/>
          <w:sz w:val="22"/>
          <w:szCs w:val="22"/>
        </w:rPr>
      </w:pPr>
      <w:r w:rsidRPr="00C2211A">
        <w:rPr>
          <w:rFonts w:ascii="Arial" w:hAnsi="Arial" w:cs="Arial"/>
          <w:b/>
          <w:bCs/>
          <w:sz w:val="22"/>
          <w:szCs w:val="22"/>
        </w:rPr>
        <w:lastRenderedPageBreak/>
        <w:t>Person Specification</w:t>
      </w:r>
      <w:r>
        <w:rPr>
          <w:rFonts w:ascii="Arial" w:hAnsi="Arial" w:cs="Arial"/>
          <w:b/>
          <w:bCs/>
          <w:sz w:val="22"/>
          <w:szCs w:val="22"/>
        </w:rPr>
        <w:t xml:space="preserve">: </w:t>
      </w:r>
      <w:r w:rsidRPr="00C54ADB">
        <w:rPr>
          <w:rFonts w:ascii="Arial" w:hAnsi="Arial" w:cs="Arial"/>
          <w:b/>
          <w:sz w:val="22"/>
          <w:szCs w:val="22"/>
        </w:rPr>
        <w:t xml:space="preserve">Post – Advisory Inclusion Teacher for Specific Learning Difficulties </w:t>
      </w:r>
      <w:proofErr w:type="gramStart"/>
      <w:r w:rsidRPr="00C54ADB">
        <w:rPr>
          <w:rFonts w:ascii="Arial" w:hAnsi="Arial" w:cs="Arial"/>
          <w:b/>
          <w:sz w:val="22"/>
          <w:szCs w:val="22"/>
        </w:rPr>
        <w:t>– ,</w:t>
      </w:r>
      <w:proofErr w:type="gramEnd"/>
      <w:r w:rsidRPr="00C54ADB">
        <w:rPr>
          <w:rFonts w:ascii="Arial" w:hAnsi="Arial" w:cs="Arial"/>
          <w:b/>
          <w:sz w:val="22"/>
          <w:szCs w:val="22"/>
        </w:rPr>
        <w:t xml:space="preserve"> Main teachers scale + TLR 2  </w:t>
      </w:r>
    </w:p>
    <w:p w:rsidR="00EF1837" w:rsidRPr="00C2211A" w:rsidRDefault="00EF1837" w:rsidP="00EF1837">
      <w:pPr>
        <w:pStyle w:val="aMainText"/>
        <w:rPr>
          <w:rFonts w:ascii="Arial" w:hAnsi="Arial" w:cs="Arial"/>
          <w:b/>
          <w:bCs/>
          <w:sz w:val="22"/>
          <w:szCs w:val="22"/>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3249"/>
        <w:gridCol w:w="2520"/>
        <w:gridCol w:w="2063"/>
      </w:tblGrid>
      <w:tr w:rsidR="00EF1837" w:rsidRPr="006D2EE1" w:rsidTr="002439B5">
        <w:tc>
          <w:tcPr>
            <w:tcW w:w="1915" w:type="dxa"/>
            <w:tcBorders>
              <w:top w:val="nil"/>
              <w:left w:val="nil"/>
              <w:bottom w:val="nil"/>
            </w:tcBorders>
          </w:tcPr>
          <w:p w:rsidR="00EF1837" w:rsidRPr="006D2EE1" w:rsidRDefault="00EF1837" w:rsidP="00071501">
            <w:pPr>
              <w:rPr>
                <w:rFonts w:ascii="Arial" w:hAnsi="Arial" w:cs="Arial"/>
                <w:b/>
                <w:bCs/>
                <w:sz w:val="16"/>
                <w:szCs w:val="16"/>
              </w:rPr>
            </w:pPr>
          </w:p>
        </w:tc>
        <w:tc>
          <w:tcPr>
            <w:tcW w:w="3249" w:type="dxa"/>
          </w:tcPr>
          <w:p w:rsidR="00EF1837" w:rsidRPr="006D2EE1" w:rsidRDefault="00EF1837" w:rsidP="00071501">
            <w:pPr>
              <w:jc w:val="center"/>
              <w:rPr>
                <w:rFonts w:ascii="Arial" w:hAnsi="Arial" w:cs="Arial"/>
                <w:b/>
                <w:bCs/>
                <w:sz w:val="16"/>
                <w:szCs w:val="16"/>
              </w:rPr>
            </w:pPr>
            <w:r w:rsidRPr="006D2EE1">
              <w:rPr>
                <w:rFonts w:ascii="Arial" w:hAnsi="Arial" w:cs="Arial"/>
                <w:b/>
                <w:bCs/>
                <w:sz w:val="16"/>
                <w:szCs w:val="16"/>
              </w:rPr>
              <w:t>Essential</w:t>
            </w:r>
          </w:p>
        </w:tc>
        <w:tc>
          <w:tcPr>
            <w:tcW w:w="2520" w:type="dxa"/>
          </w:tcPr>
          <w:p w:rsidR="00EF1837" w:rsidRPr="006D2EE1" w:rsidRDefault="00EF1837" w:rsidP="00071501">
            <w:pPr>
              <w:jc w:val="center"/>
              <w:rPr>
                <w:rFonts w:ascii="Arial" w:hAnsi="Arial" w:cs="Arial"/>
                <w:b/>
                <w:bCs/>
                <w:sz w:val="16"/>
                <w:szCs w:val="16"/>
              </w:rPr>
            </w:pPr>
            <w:r w:rsidRPr="006D2EE1">
              <w:rPr>
                <w:rFonts w:ascii="Arial" w:hAnsi="Arial" w:cs="Arial"/>
                <w:b/>
                <w:bCs/>
                <w:sz w:val="16"/>
                <w:szCs w:val="16"/>
              </w:rPr>
              <w:t>Desirable</w:t>
            </w:r>
          </w:p>
        </w:tc>
        <w:tc>
          <w:tcPr>
            <w:tcW w:w="2063" w:type="dxa"/>
          </w:tcPr>
          <w:p w:rsidR="00EF1837" w:rsidRPr="006D2EE1" w:rsidRDefault="00EF1837" w:rsidP="00071501">
            <w:pPr>
              <w:jc w:val="center"/>
              <w:rPr>
                <w:rFonts w:ascii="Arial" w:hAnsi="Arial" w:cs="Arial"/>
                <w:b/>
                <w:bCs/>
                <w:sz w:val="16"/>
                <w:szCs w:val="16"/>
              </w:rPr>
            </w:pPr>
            <w:r w:rsidRPr="006D2EE1">
              <w:rPr>
                <w:rFonts w:ascii="Arial" w:hAnsi="Arial" w:cs="Arial"/>
                <w:b/>
                <w:bCs/>
                <w:sz w:val="16"/>
                <w:szCs w:val="16"/>
              </w:rPr>
              <w:t>Method of Assessment</w:t>
            </w:r>
          </w:p>
        </w:tc>
      </w:tr>
      <w:tr w:rsidR="00EF1837" w:rsidRPr="006D2EE1" w:rsidTr="002439B5">
        <w:trPr>
          <w:trHeight w:val="1645"/>
        </w:trPr>
        <w:tc>
          <w:tcPr>
            <w:tcW w:w="1915" w:type="dxa"/>
            <w:tcBorders>
              <w:top w:val="nil"/>
              <w:left w:val="nil"/>
              <w:bottom w:val="nil"/>
            </w:tcBorders>
          </w:tcPr>
          <w:p w:rsidR="00EF1837" w:rsidRPr="006D2EE1" w:rsidRDefault="00EF1837" w:rsidP="00071501">
            <w:pPr>
              <w:rPr>
                <w:rFonts w:ascii="Arial" w:hAnsi="Arial" w:cs="Arial"/>
                <w:sz w:val="22"/>
                <w:szCs w:val="22"/>
              </w:rPr>
            </w:pPr>
            <w:r w:rsidRPr="006D2EE1">
              <w:rPr>
                <w:rFonts w:ascii="Arial" w:hAnsi="Arial" w:cs="Arial"/>
                <w:sz w:val="22"/>
                <w:szCs w:val="22"/>
              </w:rPr>
              <w:t>Qualifications</w:t>
            </w:r>
          </w:p>
        </w:tc>
        <w:tc>
          <w:tcPr>
            <w:tcW w:w="3249" w:type="dxa"/>
          </w:tcPr>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Qualified Teacher Status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Recent and relevant in-service received in </w:t>
            </w:r>
            <w:proofErr w:type="spellStart"/>
            <w:r w:rsidRPr="006D07DC">
              <w:rPr>
                <w:rFonts w:ascii="Arial" w:hAnsi="Arial" w:cs="Arial"/>
                <w:sz w:val="22"/>
                <w:szCs w:val="22"/>
              </w:rPr>
              <w:t>SpLD</w:t>
            </w:r>
            <w:proofErr w:type="spellEnd"/>
            <w:r w:rsidRPr="006D07DC">
              <w:rPr>
                <w:rFonts w:ascii="Arial" w:hAnsi="Arial" w:cs="Arial"/>
                <w:sz w:val="22"/>
                <w:szCs w:val="22"/>
              </w:rPr>
              <w:t xml:space="preserve"> </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An accredited qualification in </w:t>
            </w:r>
            <w:proofErr w:type="spellStart"/>
            <w:r w:rsidRPr="006D07DC">
              <w:rPr>
                <w:rFonts w:ascii="Arial" w:hAnsi="Arial" w:cs="Arial"/>
                <w:sz w:val="22"/>
                <w:szCs w:val="22"/>
              </w:rPr>
              <w:t>SpLD</w:t>
            </w:r>
            <w:proofErr w:type="spellEnd"/>
            <w:r w:rsidRPr="006D07DC">
              <w:rPr>
                <w:rFonts w:ascii="Arial" w:hAnsi="Arial" w:cs="Arial"/>
                <w:sz w:val="22"/>
                <w:szCs w:val="22"/>
              </w:rPr>
              <w:t xml:space="preserve"> e.g. ATS, AMBDA</w:t>
            </w:r>
          </w:p>
          <w:p w:rsidR="00EF1837" w:rsidRPr="006D07DC" w:rsidRDefault="00EF1837" w:rsidP="00071501">
            <w:pPr>
              <w:ind w:left="340"/>
              <w:rPr>
                <w:rFonts w:ascii="Arial" w:hAnsi="Arial" w:cs="Arial"/>
                <w:sz w:val="22"/>
                <w:szCs w:val="22"/>
              </w:rPr>
            </w:pPr>
          </w:p>
        </w:tc>
        <w:tc>
          <w:tcPr>
            <w:tcW w:w="2520" w:type="dxa"/>
          </w:tcPr>
          <w:p w:rsidR="00EF1837" w:rsidRPr="006D07DC" w:rsidRDefault="00EF1837" w:rsidP="00071501">
            <w:pPr>
              <w:rPr>
                <w:rFonts w:ascii="Arial" w:hAnsi="Arial" w:cs="Arial"/>
                <w:sz w:val="22"/>
                <w:szCs w:val="22"/>
              </w:rPr>
            </w:pPr>
          </w:p>
        </w:tc>
        <w:tc>
          <w:tcPr>
            <w:tcW w:w="2063" w:type="dxa"/>
          </w:tcPr>
          <w:p w:rsidR="00D23BE9" w:rsidRPr="00225659" w:rsidRDefault="00D23BE9" w:rsidP="00D23BE9">
            <w:pPr>
              <w:rPr>
                <w:rFonts w:ascii="Arial" w:hAnsi="Arial"/>
              </w:rPr>
            </w:pPr>
            <w:r w:rsidRPr="00225659">
              <w:rPr>
                <w:rFonts w:ascii="Arial" w:hAnsi="Arial"/>
              </w:rPr>
              <w:t>Application form</w:t>
            </w:r>
          </w:p>
          <w:p w:rsidR="00D23BE9" w:rsidRPr="00225659" w:rsidRDefault="00D23BE9" w:rsidP="00D23BE9">
            <w:pPr>
              <w:rPr>
                <w:rFonts w:ascii="Arial" w:hAnsi="Arial"/>
              </w:rPr>
            </w:pPr>
            <w:r w:rsidRPr="00225659">
              <w:rPr>
                <w:rFonts w:ascii="Arial" w:hAnsi="Arial"/>
              </w:rPr>
              <w:t>Selection Process</w:t>
            </w:r>
          </w:p>
          <w:p w:rsidR="00D23BE9" w:rsidRPr="00225659" w:rsidRDefault="00D23BE9" w:rsidP="00D23BE9">
            <w:pPr>
              <w:rPr>
                <w:rFonts w:ascii="Arial" w:hAnsi="Arial"/>
              </w:rPr>
            </w:pPr>
            <w:r w:rsidRPr="00225659">
              <w:rPr>
                <w:rFonts w:ascii="Arial" w:hAnsi="Arial"/>
              </w:rPr>
              <w:t>Pre-employment checks</w:t>
            </w:r>
          </w:p>
          <w:p w:rsidR="00EF1837" w:rsidRPr="006D07DC" w:rsidRDefault="00EF1837" w:rsidP="00D23BE9">
            <w:pPr>
              <w:rPr>
                <w:rFonts w:ascii="Arial" w:hAnsi="Arial" w:cs="Arial"/>
                <w:sz w:val="22"/>
                <w:szCs w:val="22"/>
              </w:rPr>
            </w:pPr>
          </w:p>
        </w:tc>
      </w:tr>
      <w:tr w:rsidR="00EF1837" w:rsidRPr="006D2EE1" w:rsidTr="002439B5">
        <w:trPr>
          <w:trHeight w:val="1772"/>
        </w:trPr>
        <w:tc>
          <w:tcPr>
            <w:tcW w:w="1915" w:type="dxa"/>
            <w:tcBorders>
              <w:top w:val="nil"/>
              <w:left w:val="nil"/>
              <w:bottom w:val="nil"/>
            </w:tcBorders>
          </w:tcPr>
          <w:p w:rsidR="00EF1837" w:rsidRPr="006D2EE1" w:rsidRDefault="00EF1837" w:rsidP="00071501">
            <w:pPr>
              <w:rPr>
                <w:rFonts w:ascii="Arial" w:hAnsi="Arial" w:cs="Arial"/>
                <w:sz w:val="22"/>
                <w:szCs w:val="22"/>
              </w:rPr>
            </w:pPr>
            <w:r w:rsidRPr="006D2EE1">
              <w:rPr>
                <w:rFonts w:ascii="Arial" w:hAnsi="Arial" w:cs="Arial"/>
                <w:sz w:val="22"/>
                <w:szCs w:val="22"/>
              </w:rPr>
              <w:t>Experience</w:t>
            </w:r>
          </w:p>
        </w:tc>
        <w:tc>
          <w:tcPr>
            <w:tcW w:w="3249" w:type="dxa"/>
          </w:tcPr>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Considerable experience of mainstream teaching in the Primary or Secondary sector</w:t>
            </w:r>
          </w:p>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 xml:space="preserve">Experience of working with pupils with SEN,  particularly relating to </w:t>
            </w:r>
            <w:proofErr w:type="spellStart"/>
            <w:r w:rsidRPr="006D07DC">
              <w:rPr>
                <w:rFonts w:ascii="Arial" w:hAnsi="Arial" w:cs="Arial"/>
                <w:sz w:val="22"/>
                <w:szCs w:val="22"/>
              </w:rPr>
              <w:t>SpLD</w:t>
            </w:r>
            <w:proofErr w:type="spellEnd"/>
            <w:r w:rsidRPr="006D07DC">
              <w:rPr>
                <w:rFonts w:ascii="Arial" w:hAnsi="Arial" w:cs="Arial"/>
                <w:sz w:val="22"/>
                <w:szCs w:val="22"/>
              </w:rPr>
              <w:t xml:space="preserve"> </w:t>
            </w:r>
          </w:p>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Experience in delivering in-service training within the school context e.g. cascading information within a staff or team meeting</w:t>
            </w:r>
          </w:p>
          <w:p w:rsidR="00EF1837" w:rsidRPr="006D07DC" w:rsidRDefault="00EF1837" w:rsidP="00071501">
            <w:pPr>
              <w:ind w:left="340"/>
              <w:rPr>
                <w:rFonts w:ascii="Arial" w:hAnsi="Arial" w:cs="Arial"/>
                <w:sz w:val="22"/>
                <w:szCs w:val="22"/>
              </w:rPr>
            </w:pPr>
          </w:p>
        </w:tc>
        <w:tc>
          <w:tcPr>
            <w:tcW w:w="2520" w:type="dxa"/>
          </w:tcPr>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Some experience across other phases of education</w:t>
            </w:r>
          </w:p>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 xml:space="preserve">Some experience in working in an advisory capacity in school(s)  </w:t>
            </w:r>
          </w:p>
          <w:p w:rsidR="00EF1837" w:rsidRPr="006D07DC" w:rsidRDefault="00EF1837" w:rsidP="00EF1837">
            <w:pPr>
              <w:numPr>
                <w:ilvl w:val="0"/>
                <w:numId w:val="9"/>
              </w:numPr>
              <w:rPr>
                <w:rFonts w:ascii="Arial" w:hAnsi="Arial" w:cs="Arial"/>
                <w:sz w:val="22"/>
                <w:szCs w:val="22"/>
              </w:rPr>
            </w:pPr>
            <w:r w:rsidRPr="006D07DC">
              <w:rPr>
                <w:rFonts w:ascii="Arial" w:hAnsi="Arial" w:cs="Arial"/>
                <w:sz w:val="22"/>
                <w:szCs w:val="22"/>
              </w:rPr>
              <w:t>Some experience of working   with other agencies</w:t>
            </w:r>
          </w:p>
          <w:p w:rsidR="00EF1837" w:rsidRPr="006D07DC" w:rsidRDefault="00EF1837" w:rsidP="00071501">
            <w:pPr>
              <w:rPr>
                <w:rFonts w:ascii="Arial" w:hAnsi="Arial" w:cs="Arial"/>
                <w:sz w:val="22"/>
                <w:szCs w:val="22"/>
              </w:rPr>
            </w:pPr>
          </w:p>
        </w:tc>
        <w:tc>
          <w:tcPr>
            <w:tcW w:w="2063" w:type="dxa"/>
          </w:tcPr>
          <w:p w:rsidR="00D23BE9" w:rsidRPr="00225659" w:rsidRDefault="00D23BE9" w:rsidP="00D23BE9">
            <w:pPr>
              <w:rPr>
                <w:rFonts w:ascii="Arial" w:hAnsi="Arial"/>
              </w:rPr>
            </w:pPr>
            <w:r w:rsidRPr="00225659">
              <w:rPr>
                <w:rFonts w:ascii="Arial" w:hAnsi="Arial"/>
              </w:rPr>
              <w:t>Application form</w:t>
            </w:r>
          </w:p>
          <w:p w:rsidR="00D23BE9" w:rsidRPr="00225659" w:rsidRDefault="00D23BE9" w:rsidP="00D23BE9">
            <w:pPr>
              <w:rPr>
                <w:rFonts w:ascii="Arial" w:hAnsi="Arial"/>
              </w:rPr>
            </w:pPr>
            <w:r w:rsidRPr="00225659">
              <w:rPr>
                <w:rFonts w:ascii="Arial" w:hAnsi="Arial"/>
              </w:rPr>
              <w:t>Selection Process</w:t>
            </w:r>
          </w:p>
          <w:p w:rsidR="00D23BE9" w:rsidRPr="00225659" w:rsidRDefault="00D23BE9" w:rsidP="00D23BE9">
            <w:pPr>
              <w:rPr>
                <w:rFonts w:ascii="Arial" w:hAnsi="Arial"/>
              </w:rPr>
            </w:pPr>
            <w:r w:rsidRPr="00225659">
              <w:rPr>
                <w:rFonts w:ascii="Arial" w:hAnsi="Arial"/>
              </w:rPr>
              <w:t>Pre-employment checks</w:t>
            </w:r>
          </w:p>
          <w:p w:rsidR="00EF1837" w:rsidRPr="006D07DC" w:rsidRDefault="00EF1837" w:rsidP="00071501">
            <w:pPr>
              <w:rPr>
                <w:rFonts w:ascii="Arial" w:hAnsi="Arial" w:cs="Arial"/>
                <w:sz w:val="22"/>
                <w:szCs w:val="22"/>
              </w:rPr>
            </w:pPr>
          </w:p>
        </w:tc>
      </w:tr>
      <w:tr w:rsidR="00EF1837" w:rsidRPr="006D2EE1" w:rsidTr="002439B5">
        <w:trPr>
          <w:trHeight w:val="887"/>
        </w:trPr>
        <w:tc>
          <w:tcPr>
            <w:tcW w:w="1915" w:type="dxa"/>
            <w:tcBorders>
              <w:top w:val="nil"/>
              <w:left w:val="nil"/>
              <w:bottom w:val="nil"/>
            </w:tcBorders>
          </w:tcPr>
          <w:p w:rsidR="00EF1837" w:rsidRPr="006D2EE1" w:rsidRDefault="00EF1837" w:rsidP="00071501">
            <w:pPr>
              <w:rPr>
                <w:rFonts w:ascii="Arial" w:hAnsi="Arial" w:cs="Arial"/>
                <w:sz w:val="22"/>
                <w:szCs w:val="22"/>
              </w:rPr>
            </w:pPr>
            <w:r w:rsidRPr="006D2EE1">
              <w:rPr>
                <w:rFonts w:ascii="Arial" w:hAnsi="Arial" w:cs="Arial"/>
                <w:sz w:val="22"/>
                <w:szCs w:val="22"/>
              </w:rPr>
              <w:t>Skills/</w:t>
            </w:r>
            <w:r>
              <w:rPr>
                <w:rFonts w:ascii="Arial" w:hAnsi="Arial" w:cs="Arial"/>
                <w:sz w:val="22"/>
                <w:szCs w:val="22"/>
              </w:rPr>
              <w:t>K</w:t>
            </w:r>
            <w:r w:rsidRPr="006D2EE1">
              <w:rPr>
                <w:rFonts w:ascii="Arial" w:hAnsi="Arial" w:cs="Arial"/>
                <w:sz w:val="22"/>
                <w:szCs w:val="22"/>
              </w:rPr>
              <w:t>nowledge</w:t>
            </w:r>
          </w:p>
        </w:tc>
        <w:tc>
          <w:tcPr>
            <w:tcW w:w="3249" w:type="dxa"/>
          </w:tcPr>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Up to date knowledge of the National Curriculum and </w:t>
            </w:r>
            <w:proofErr w:type="spellStart"/>
            <w:r w:rsidRPr="006D07DC">
              <w:rPr>
                <w:rFonts w:ascii="Arial" w:hAnsi="Arial" w:cs="Arial"/>
                <w:sz w:val="22"/>
                <w:szCs w:val="22"/>
              </w:rPr>
              <w:t>DfE</w:t>
            </w:r>
            <w:proofErr w:type="spellEnd"/>
            <w:r w:rsidRPr="006D07DC">
              <w:rPr>
                <w:rFonts w:ascii="Arial" w:hAnsi="Arial" w:cs="Arial"/>
                <w:sz w:val="22"/>
                <w:szCs w:val="22"/>
              </w:rPr>
              <w:t xml:space="preserve">  guidance</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Up to date knowledge of SEND legislation and guidance</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Up to date knowledge of  </w:t>
            </w:r>
            <w:proofErr w:type="spellStart"/>
            <w:r w:rsidRPr="006D07DC">
              <w:rPr>
                <w:rFonts w:ascii="Arial" w:hAnsi="Arial" w:cs="Arial"/>
                <w:sz w:val="22"/>
                <w:szCs w:val="22"/>
              </w:rPr>
              <w:t>SpLD</w:t>
            </w:r>
            <w:proofErr w:type="spellEnd"/>
            <w:r w:rsidRPr="006D07DC">
              <w:rPr>
                <w:rFonts w:ascii="Arial" w:hAnsi="Arial" w:cs="Arial"/>
                <w:sz w:val="22"/>
                <w:szCs w:val="22"/>
              </w:rPr>
              <w:t xml:space="preserve"> and how they impact on behaviour and access to the curriculum </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Assessment and diagnostic skills relating to </w:t>
            </w:r>
            <w:proofErr w:type="spellStart"/>
            <w:r w:rsidRPr="006D07DC">
              <w:rPr>
                <w:rFonts w:ascii="Arial" w:hAnsi="Arial" w:cs="Arial"/>
                <w:sz w:val="22"/>
                <w:szCs w:val="22"/>
              </w:rPr>
              <w:t>SpLD</w:t>
            </w:r>
            <w:proofErr w:type="spellEnd"/>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Knowledge of strategies approaches and resources appropriate for pupils with </w:t>
            </w:r>
            <w:proofErr w:type="spellStart"/>
            <w:r w:rsidRPr="006D07DC">
              <w:rPr>
                <w:rFonts w:ascii="Arial" w:hAnsi="Arial" w:cs="Arial"/>
                <w:sz w:val="22"/>
                <w:szCs w:val="22"/>
              </w:rPr>
              <w:t>SpLD</w:t>
            </w:r>
            <w:proofErr w:type="spellEnd"/>
            <w:r w:rsidRPr="006D07DC">
              <w:rPr>
                <w:rFonts w:ascii="Arial" w:hAnsi="Arial" w:cs="Arial"/>
                <w:sz w:val="22"/>
                <w:szCs w:val="22"/>
              </w:rPr>
              <w:t xml:space="preserve"> including the use of ICT</w:t>
            </w:r>
          </w:p>
          <w:p w:rsidR="00EF1837" w:rsidRDefault="00EF1837" w:rsidP="00EF1837">
            <w:pPr>
              <w:numPr>
                <w:ilvl w:val="0"/>
                <w:numId w:val="10"/>
              </w:numPr>
              <w:rPr>
                <w:rFonts w:ascii="Arial" w:hAnsi="Arial" w:cs="Arial"/>
                <w:sz w:val="22"/>
                <w:szCs w:val="22"/>
              </w:rPr>
            </w:pPr>
            <w:r w:rsidRPr="006D07DC">
              <w:rPr>
                <w:rFonts w:ascii="Arial" w:hAnsi="Arial" w:cs="Arial"/>
                <w:sz w:val="22"/>
                <w:szCs w:val="22"/>
              </w:rPr>
              <w:t>Ability to work effectively in an advisory capacity,  within a multi-disciplinary approach, with schools, families and agencies</w:t>
            </w:r>
          </w:p>
          <w:p w:rsidR="00EF1837" w:rsidRPr="00396DC9" w:rsidRDefault="00EF1837" w:rsidP="00EF1837">
            <w:pPr>
              <w:numPr>
                <w:ilvl w:val="0"/>
                <w:numId w:val="10"/>
              </w:numPr>
              <w:rPr>
                <w:rFonts w:ascii="Arial" w:hAnsi="Arial" w:cs="Arial"/>
                <w:sz w:val="22"/>
                <w:szCs w:val="22"/>
              </w:rPr>
            </w:pPr>
            <w:r w:rsidRPr="00396DC9">
              <w:rPr>
                <w:rFonts w:ascii="Arial" w:hAnsi="Arial" w:cs="Arial"/>
                <w:sz w:val="22"/>
                <w:szCs w:val="22"/>
              </w:rPr>
              <w:t>Commitment to raising achievement and an inclusive ethos</w:t>
            </w:r>
          </w:p>
          <w:p w:rsidR="00EF1837" w:rsidRPr="00396DC9" w:rsidRDefault="00EF1837" w:rsidP="00EF1837">
            <w:pPr>
              <w:numPr>
                <w:ilvl w:val="0"/>
                <w:numId w:val="10"/>
              </w:numPr>
              <w:rPr>
                <w:rFonts w:ascii="Arial" w:hAnsi="Arial" w:cs="Arial"/>
                <w:sz w:val="22"/>
                <w:szCs w:val="22"/>
              </w:rPr>
            </w:pPr>
            <w:r w:rsidRPr="00396DC9">
              <w:rPr>
                <w:rFonts w:ascii="Arial" w:hAnsi="Arial" w:cs="Arial"/>
                <w:sz w:val="22"/>
                <w:szCs w:val="22"/>
              </w:rPr>
              <w:t>Responsible for promoting and safeguarding the welfare of children and young people</w:t>
            </w:r>
          </w:p>
          <w:p w:rsidR="00EF1837" w:rsidRPr="00396DC9" w:rsidRDefault="00EF1837" w:rsidP="00EF1837">
            <w:pPr>
              <w:ind w:left="340"/>
              <w:rPr>
                <w:rFonts w:ascii="Arial" w:hAnsi="Arial" w:cs="Arial"/>
                <w:sz w:val="22"/>
                <w:szCs w:val="22"/>
              </w:rPr>
            </w:pPr>
          </w:p>
        </w:tc>
        <w:tc>
          <w:tcPr>
            <w:tcW w:w="2520" w:type="dxa"/>
          </w:tcPr>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Knowledge of  the SENCO role and awareness of SEN management issues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Good knowledge of ICT packages e.g. Write</w:t>
            </w:r>
            <w:r w:rsidR="002439B5">
              <w:rPr>
                <w:rFonts w:ascii="Arial" w:hAnsi="Arial" w:cs="Arial"/>
                <w:sz w:val="22"/>
                <w:szCs w:val="22"/>
              </w:rPr>
              <w:t xml:space="preserve"> </w:t>
            </w:r>
            <w:r w:rsidRPr="006D07DC">
              <w:rPr>
                <w:rFonts w:ascii="Arial" w:hAnsi="Arial" w:cs="Arial"/>
                <w:sz w:val="22"/>
                <w:szCs w:val="22"/>
              </w:rPr>
              <w:t xml:space="preserve">Online, </w:t>
            </w:r>
            <w:proofErr w:type="spellStart"/>
            <w:r w:rsidRPr="006D07DC">
              <w:rPr>
                <w:rFonts w:ascii="Arial" w:hAnsi="Arial" w:cs="Arial"/>
                <w:sz w:val="22"/>
                <w:szCs w:val="22"/>
              </w:rPr>
              <w:t>Co:Writer</w:t>
            </w:r>
            <w:proofErr w:type="spellEnd"/>
            <w:r w:rsidRPr="006D07DC">
              <w:rPr>
                <w:rFonts w:ascii="Arial" w:hAnsi="Arial" w:cs="Arial"/>
                <w:sz w:val="22"/>
                <w:szCs w:val="22"/>
              </w:rPr>
              <w:t>, Clicker, Apps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 xml:space="preserve">Knowledge and experience of working with pupils with Developmental Co-ordination Disorder (DCD) </w:t>
            </w:r>
          </w:p>
          <w:p w:rsidR="00EF1837" w:rsidRPr="006D07DC" w:rsidRDefault="00EF1837" w:rsidP="00071501">
            <w:pPr>
              <w:ind w:left="340"/>
              <w:rPr>
                <w:rFonts w:ascii="Arial" w:hAnsi="Arial" w:cs="Arial"/>
                <w:sz w:val="22"/>
                <w:szCs w:val="22"/>
              </w:rPr>
            </w:pPr>
          </w:p>
        </w:tc>
        <w:tc>
          <w:tcPr>
            <w:tcW w:w="2063" w:type="dxa"/>
          </w:tcPr>
          <w:p w:rsidR="00D23BE9" w:rsidRPr="00225659" w:rsidRDefault="00D23BE9" w:rsidP="00D23BE9">
            <w:pPr>
              <w:rPr>
                <w:rFonts w:ascii="Arial" w:hAnsi="Arial"/>
              </w:rPr>
            </w:pPr>
            <w:r w:rsidRPr="00225659">
              <w:rPr>
                <w:rFonts w:ascii="Arial" w:hAnsi="Arial"/>
              </w:rPr>
              <w:t>Application form</w:t>
            </w:r>
          </w:p>
          <w:p w:rsidR="00D23BE9" w:rsidRPr="00225659" w:rsidRDefault="00D23BE9" w:rsidP="00D23BE9">
            <w:pPr>
              <w:rPr>
                <w:rFonts w:ascii="Arial" w:hAnsi="Arial"/>
              </w:rPr>
            </w:pPr>
            <w:r w:rsidRPr="00225659">
              <w:rPr>
                <w:rFonts w:ascii="Arial" w:hAnsi="Arial"/>
              </w:rPr>
              <w:t>Selection Process</w:t>
            </w:r>
          </w:p>
          <w:p w:rsidR="00D23BE9" w:rsidRPr="00225659" w:rsidRDefault="00D23BE9" w:rsidP="00D23BE9">
            <w:pPr>
              <w:rPr>
                <w:rFonts w:ascii="Arial" w:hAnsi="Arial"/>
              </w:rPr>
            </w:pPr>
            <w:r w:rsidRPr="00225659">
              <w:rPr>
                <w:rFonts w:ascii="Arial" w:hAnsi="Arial"/>
              </w:rPr>
              <w:t>Pre-employment checks</w:t>
            </w:r>
          </w:p>
          <w:p w:rsidR="00EF1837" w:rsidRPr="006D07DC" w:rsidRDefault="00EF1837" w:rsidP="00071501">
            <w:pPr>
              <w:rPr>
                <w:rFonts w:ascii="Arial" w:hAnsi="Arial" w:cs="Arial"/>
                <w:sz w:val="22"/>
                <w:szCs w:val="22"/>
              </w:rPr>
            </w:pPr>
          </w:p>
        </w:tc>
      </w:tr>
      <w:tr w:rsidR="00EF1837" w:rsidRPr="006D2EE1" w:rsidTr="002439B5">
        <w:trPr>
          <w:trHeight w:val="1958"/>
        </w:trPr>
        <w:tc>
          <w:tcPr>
            <w:tcW w:w="1915" w:type="dxa"/>
            <w:tcBorders>
              <w:top w:val="nil"/>
              <w:left w:val="nil"/>
              <w:bottom w:val="nil"/>
            </w:tcBorders>
          </w:tcPr>
          <w:p w:rsidR="00EF1837" w:rsidRPr="006D2EE1" w:rsidRDefault="00EF1837" w:rsidP="00071501">
            <w:pPr>
              <w:rPr>
                <w:rFonts w:ascii="Arial" w:hAnsi="Arial" w:cs="Arial"/>
                <w:sz w:val="22"/>
                <w:szCs w:val="22"/>
              </w:rPr>
            </w:pPr>
            <w:r w:rsidRPr="006D2EE1">
              <w:rPr>
                <w:rFonts w:ascii="Arial" w:hAnsi="Arial" w:cs="Arial"/>
                <w:sz w:val="22"/>
                <w:szCs w:val="22"/>
              </w:rPr>
              <w:lastRenderedPageBreak/>
              <w:t>Personal Qualities</w:t>
            </w:r>
          </w:p>
        </w:tc>
        <w:tc>
          <w:tcPr>
            <w:tcW w:w="3249" w:type="dxa"/>
          </w:tcPr>
          <w:p w:rsidR="00EF1837" w:rsidRPr="006D07DC" w:rsidRDefault="00EF1837" w:rsidP="00EF1837">
            <w:pPr>
              <w:numPr>
                <w:ilvl w:val="0"/>
                <w:numId w:val="11"/>
              </w:numPr>
              <w:rPr>
                <w:rFonts w:ascii="Arial" w:hAnsi="Arial" w:cs="Arial"/>
                <w:sz w:val="22"/>
                <w:szCs w:val="22"/>
              </w:rPr>
            </w:pPr>
            <w:r w:rsidRPr="006D07DC">
              <w:rPr>
                <w:rFonts w:ascii="Arial" w:hAnsi="Arial" w:cs="Arial"/>
                <w:sz w:val="22"/>
                <w:szCs w:val="22"/>
              </w:rPr>
              <w:t>Good interpersonal and communication skills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Consultation and negotiating skills</w:t>
            </w:r>
          </w:p>
          <w:p w:rsidR="00EF1837" w:rsidRPr="006D07DC" w:rsidRDefault="00EF1837" w:rsidP="00EF1837">
            <w:pPr>
              <w:numPr>
                <w:ilvl w:val="0"/>
                <w:numId w:val="10"/>
              </w:numPr>
              <w:rPr>
                <w:rFonts w:ascii="Arial" w:hAnsi="Arial" w:cs="Arial"/>
                <w:sz w:val="22"/>
                <w:szCs w:val="22"/>
              </w:rPr>
            </w:pPr>
            <w:r>
              <w:rPr>
                <w:rFonts w:ascii="Arial" w:hAnsi="Arial" w:cs="Arial"/>
                <w:sz w:val="22"/>
                <w:szCs w:val="22"/>
              </w:rPr>
              <w:t>Ability to be flexible and adaptable</w:t>
            </w:r>
          </w:p>
          <w:p w:rsidR="00EF1837" w:rsidRDefault="00EF1837" w:rsidP="00EF1837">
            <w:pPr>
              <w:numPr>
                <w:ilvl w:val="0"/>
                <w:numId w:val="10"/>
              </w:numPr>
              <w:rPr>
                <w:rFonts w:ascii="Arial" w:hAnsi="Arial" w:cs="Arial"/>
                <w:sz w:val="22"/>
                <w:szCs w:val="22"/>
              </w:rPr>
            </w:pPr>
            <w:r w:rsidRPr="00396DC9">
              <w:rPr>
                <w:rFonts w:ascii="Arial" w:hAnsi="Arial" w:cs="Arial"/>
                <w:sz w:val="22"/>
                <w:szCs w:val="22"/>
              </w:rPr>
              <w:t>Ability to travel distances betwee</w:t>
            </w:r>
            <w:r>
              <w:rPr>
                <w:rFonts w:ascii="Arial" w:hAnsi="Arial" w:cs="Arial"/>
                <w:sz w:val="22"/>
                <w:szCs w:val="22"/>
              </w:rPr>
              <w:t>n schools during the working day</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Ability to liaise with a wide range of agencies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Good time management skills</w:t>
            </w:r>
          </w:p>
          <w:p w:rsidR="00EF1837" w:rsidRPr="006D07DC" w:rsidRDefault="00EF1837" w:rsidP="00EF1837">
            <w:pPr>
              <w:numPr>
                <w:ilvl w:val="0"/>
                <w:numId w:val="10"/>
              </w:numPr>
              <w:rPr>
                <w:rFonts w:ascii="Arial" w:hAnsi="Arial" w:cs="Arial"/>
                <w:sz w:val="22"/>
                <w:szCs w:val="22"/>
              </w:rPr>
            </w:pPr>
            <w:r w:rsidRPr="006D07DC">
              <w:rPr>
                <w:rFonts w:ascii="Arial" w:hAnsi="Arial" w:cs="Arial"/>
                <w:sz w:val="22"/>
                <w:szCs w:val="22"/>
              </w:rPr>
              <w:t>Ability to work under pressure</w:t>
            </w:r>
          </w:p>
        </w:tc>
        <w:tc>
          <w:tcPr>
            <w:tcW w:w="2520" w:type="dxa"/>
          </w:tcPr>
          <w:p w:rsidR="00EF1837" w:rsidRPr="006D07DC" w:rsidRDefault="00EF1837" w:rsidP="00071501">
            <w:pPr>
              <w:pStyle w:val="BodyText"/>
              <w:ind w:left="340"/>
              <w:rPr>
                <w:rFonts w:ascii="Arial" w:hAnsi="Arial" w:cs="Arial"/>
                <w:sz w:val="22"/>
                <w:szCs w:val="22"/>
              </w:rPr>
            </w:pPr>
          </w:p>
        </w:tc>
        <w:tc>
          <w:tcPr>
            <w:tcW w:w="2063" w:type="dxa"/>
          </w:tcPr>
          <w:p w:rsidR="00D23BE9" w:rsidRPr="00225659" w:rsidRDefault="00D23BE9" w:rsidP="00D23BE9">
            <w:pPr>
              <w:rPr>
                <w:rFonts w:ascii="Arial" w:hAnsi="Arial"/>
              </w:rPr>
            </w:pPr>
            <w:r w:rsidRPr="00225659">
              <w:rPr>
                <w:rFonts w:ascii="Arial" w:hAnsi="Arial"/>
              </w:rPr>
              <w:t>Application form</w:t>
            </w:r>
          </w:p>
          <w:p w:rsidR="00D23BE9" w:rsidRPr="00225659" w:rsidRDefault="00D23BE9" w:rsidP="00D23BE9">
            <w:pPr>
              <w:rPr>
                <w:rFonts w:ascii="Arial" w:hAnsi="Arial"/>
              </w:rPr>
            </w:pPr>
            <w:r w:rsidRPr="00225659">
              <w:rPr>
                <w:rFonts w:ascii="Arial" w:hAnsi="Arial"/>
              </w:rPr>
              <w:t>Selection Process</w:t>
            </w:r>
          </w:p>
          <w:p w:rsidR="00D23BE9" w:rsidRPr="00225659" w:rsidRDefault="00D23BE9" w:rsidP="00D23BE9">
            <w:pPr>
              <w:rPr>
                <w:rFonts w:ascii="Arial" w:hAnsi="Arial"/>
              </w:rPr>
            </w:pPr>
            <w:r w:rsidRPr="00225659">
              <w:rPr>
                <w:rFonts w:ascii="Arial" w:hAnsi="Arial"/>
              </w:rPr>
              <w:t>Pre-employment checks</w:t>
            </w:r>
          </w:p>
          <w:p w:rsidR="00EF1837" w:rsidRPr="006D07DC" w:rsidRDefault="00EF1837" w:rsidP="00071501">
            <w:pPr>
              <w:rPr>
                <w:rFonts w:ascii="Arial" w:hAnsi="Arial" w:cs="Arial"/>
                <w:sz w:val="22"/>
                <w:szCs w:val="22"/>
              </w:rPr>
            </w:pPr>
            <w:bookmarkStart w:id="0" w:name="_GoBack"/>
            <w:bookmarkEnd w:id="0"/>
          </w:p>
        </w:tc>
      </w:tr>
    </w:tbl>
    <w:p w:rsidR="00EF1837" w:rsidRPr="00C2211A" w:rsidRDefault="00EF1837" w:rsidP="00EF1837">
      <w:pPr>
        <w:rPr>
          <w:rFonts w:ascii="Arial" w:hAnsi="Arial" w:cs="Arial"/>
          <w:b/>
          <w:bCs/>
          <w:sz w:val="22"/>
          <w:szCs w:val="22"/>
        </w:rPr>
      </w:pPr>
    </w:p>
    <w:sectPr w:rsidR="00EF1837" w:rsidRPr="00C2211A" w:rsidSect="00EF1837">
      <w:headerReference w:type="default" r:id="rId11"/>
      <w:footerReference w:type="default" r:id="rId12"/>
      <w:headerReference w:type="first" r:id="rId13"/>
      <w:footerReference w:type="first" r:id="rId14"/>
      <w:pgSz w:w="11906" w:h="16838" w:code="9"/>
      <w:pgMar w:top="714" w:right="1077" w:bottom="1135" w:left="1077" w:header="288"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20" w:rsidRDefault="00E03D20">
      <w:r>
        <w:separator/>
      </w:r>
    </w:p>
  </w:endnote>
  <w:endnote w:type="continuationSeparator" w:id="0">
    <w:p w:rsidR="00E03D20" w:rsidRDefault="00E0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F1837" w:rsidRPr="00E96F65" w:rsidTr="00071501">
      <w:trPr>
        <w:cantSplit/>
        <w:trHeight w:val="170"/>
      </w:trPr>
      <w:tc>
        <w:tcPr>
          <w:tcW w:w="900" w:type="dxa"/>
          <w:shd w:val="clear" w:color="auto" w:fill="FFFFFF"/>
        </w:tcPr>
        <w:p w:rsidR="00EF1837" w:rsidRPr="00E96F65" w:rsidRDefault="00EF1837" w:rsidP="00071501">
          <w:pPr>
            <w:tabs>
              <w:tab w:val="center" w:pos="4513"/>
              <w:tab w:val="right" w:pos="9026"/>
            </w:tabs>
            <w:rPr>
              <w:rFonts w:ascii="Arial" w:hAnsi="Arial"/>
              <w:sz w:val="16"/>
              <w:szCs w:val="16"/>
            </w:rPr>
          </w:pPr>
          <w:r w:rsidRPr="00E96F65">
            <w:rPr>
              <w:rFonts w:ascii="Arial" w:hAnsi="Arial"/>
              <w:sz w:val="16"/>
              <w:szCs w:val="16"/>
            </w:rPr>
            <w:t>Version No:</w:t>
          </w:r>
        </w:p>
      </w:tc>
      <w:tc>
        <w:tcPr>
          <w:tcW w:w="4154" w:type="dxa"/>
          <w:shd w:val="clear" w:color="auto" w:fill="FFFFFF"/>
        </w:tcPr>
        <w:p w:rsidR="00EF1837" w:rsidRPr="00E96F65" w:rsidRDefault="002439B5" w:rsidP="00071501">
          <w:pPr>
            <w:tabs>
              <w:tab w:val="center" w:pos="4513"/>
              <w:tab w:val="right" w:pos="9026"/>
            </w:tabs>
            <w:rPr>
              <w:rFonts w:ascii="Arial" w:hAnsi="Arial"/>
              <w:sz w:val="16"/>
              <w:szCs w:val="16"/>
            </w:rPr>
          </w:pPr>
          <w:r>
            <w:rPr>
              <w:rFonts w:ascii="Arial" w:hAnsi="Arial"/>
              <w:sz w:val="16"/>
              <w:szCs w:val="16"/>
            </w:rPr>
            <w:t>2</w:t>
          </w:r>
        </w:p>
      </w:tc>
      <w:tc>
        <w:tcPr>
          <w:tcW w:w="958" w:type="dxa"/>
          <w:shd w:val="clear" w:color="auto" w:fill="FFFFFF"/>
        </w:tcPr>
        <w:p w:rsidR="00EF1837" w:rsidRPr="00E96F65" w:rsidRDefault="00EF1837" w:rsidP="00071501">
          <w:pPr>
            <w:tabs>
              <w:tab w:val="center" w:pos="4513"/>
              <w:tab w:val="right" w:pos="9026"/>
            </w:tabs>
            <w:rPr>
              <w:rFonts w:ascii="Arial" w:hAnsi="Arial"/>
              <w:sz w:val="16"/>
              <w:szCs w:val="16"/>
            </w:rPr>
          </w:pPr>
          <w:r w:rsidRPr="00E96F65">
            <w:rPr>
              <w:rFonts w:ascii="Arial" w:hAnsi="Arial"/>
              <w:sz w:val="16"/>
              <w:szCs w:val="16"/>
            </w:rPr>
            <w:t>Prepared by:</w:t>
          </w:r>
        </w:p>
      </w:tc>
      <w:tc>
        <w:tcPr>
          <w:tcW w:w="4788" w:type="dxa"/>
          <w:shd w:val="clear" w:color="auto" w:fill="FFFFFF"/>
        </w:tcPr>
        <w:p w:rsidR="00EF1837" w:rsidRPr="00E96F65" w:rsidRDefault="00EF1837" w:rsidP="00071501">
          <w:pPr>
            <w:tabs>
              <w:tab w:val="center" w:pos="4513"/>
              <w:tab w:val="right" w:pos="9026"/>
            </w:tabs>
            <w:rPr>
              <w:rFonts w:ascii="Arial" w:hAnsi="Arial"/>
              <w:sz w:val="16"/>
              <w:szCs w:val="16"/>
            </w:rPr>
          </w:pPr>
          <w:r>
            <w:rPr>
              <w:rFonts w:ascii="Arial" w:hAnsi="Arial"/>
              <w:sz w:val="16"/>
              <w:szCs w:val="16"/>
            </w:rPr>
            <w:t>Cognition &amp; Learning Team Leader</w:t>
          </w:r>
        </w:p>
      </w:tc>
    </w:tr>
    <w:tr w:rsidR="00EF1837" w:rsidRPr="00E96F65" w:rsidTr="00071501">
      <w:trPr>
        <w:cantSplit/>
        <w:trHeight w:val="170"/>
      </w:trPr>
      <w:tc>
        <w:tcPr>
          <w:tcW w:w="900" w:type="dxa"/>
          <w:shd w:val="clear" w:color="auto" w:fill="FFFFFF"/>
        </w:tcPr>
        <w:p w:rsidR="00EF1837" w:rsidRPr="00E96F65" w:rsidRDefault="00EF1837" w:rsidP="00071501">
          <w:pPr>
            <w:tabs>
              <w:tab w:val="center" w:pos="4513"/>
              <w:tab w:val="right" w:pos="9026"/>
            </w:tabs>
            <w:rPr>
              <w:rFonts w:ascii="Arial" w:hAnsi="Arial"/>
              <w:sz w:val="16"/>
              <w:szCs w:val="16"/>
            </w:rPr>
          </w:pPr>
          <w:r w:rsidRPr="00E96F65">
            <w:rPr>
              <w:rFonts w:ascii="Arial" w:hAnsi="Arial"/>
              <w:sz w:val="16"/>
              <w:szCs w:val="16"/>
            </w:rPr>
            <w:t>Date:</w:t>
          </w:r>
        </w:p>
      </w:tc>
      <w:tc>
        <w:tcPr>
          <w:tcW w:w="4154" w:type="dxa"/>
          <w:shd w:val="clear" w:color="auto" w:fill="FFFFFF"/>
        </w:tcPr>
        <w:p w:rsidR="00EF1837" w:rsidRPr="00E96F65" w:rsidRDefault="00EF1837" w:rsidP="00071501">
          <w:pPr>
            <w:tabs>
              <w:tab w:val="center" w:pos="4513"/>
              <w:tab w:val="right" w:pos="9026"/>
            </w:tabs>
            <w:rPr>
              <w:rFonts w:ascii="Arial" w:hAnsi="Arial"/>
              <w:sz w:val="16"/>
              <w:szCs w:val="16"/>
            </w:rPr>
          </w:pPr>
          <w:r>
            <w:rPr>
              <w:rFonts w:ascii="Arial" w:hAnsi="Arial"/>
              <w:sz w:val="16"/>
              <w:szCs w:val="16"/>
            </w:rPr>
            <w:t>20.11.2014</w:t>
          </w:r>
        </w:p>
      </w:tc>
      <w:tc>
        <w:tcPr>
          <w:tcW w:w="958" w:type="dxa"/>
          <w:shd w:val="clear" w:color="auto" w:fill="FFFFFF"/>
        </w:tcPr>
        <w:p w:rsidR="00EF1837" w:rsidRPr="00E96F65" w:rsidRDefault="00EF1837" w:rsidP="00071501">
          <w:pPr>
            <w:tabs>
              <w:tab w:val="center" w:pos="4513"/>
              <w:tab w:val="right" w:pos="9026"/>
            </w:tabs>
            <w:rPr>
              <w:rFonts w:ascii="Arial" w:hAnsi="Arial"/>
              <w:sz w:val="16"/>
              <w:szCs w:val="16"/>
            </w:rPr>
          </w:pPr>
          <w:r w:rsidRPr="00E96F65">
            <w:rPr>
              <w:rFonts w:ascii="Arial" w:hAnsi="Arial"/>
              <w:sz w:val="16"/>
              <w:szCs w:val="16"/>
            </w:rPr>
            <w:t>Approved by:</w:t>
          </w:r>
        </w:p>
      </w:tc>
      <w:tc>
        <w:tcPr>
          <w:tcW w:w="4788" w:type="dxa"/>
          <w:shd w:val="clear" w:color="auto" w:fill="FFFFFF"/>
        </w:tcPr>
        <w:p w:rsidR="00EF1837" w:rsidRPr="00E96F65" w:rsidRDefault="00EF1837" w:rsidP="00071501">
          <w:pPr>
            <w:tabs>
              <w:tab w:val="center" w:pos="4513"/>
              <w:tab w:val="right" w:pos="9026"/>
            </w:tabs>
            <w:rPr>
              <w:rFonts w:ascii="Arial" w:hAnsi="Arial"/>
              <w:sz w:val="16"/>
              <w:szCs w:val="16"/>
            </w:rPr>
          </w:pPr>
        </w:p>
      </w:tc>
    </w:tr>
  </w:tbl>
  <w:p w:rsidR="00EF1837" w:rsidRDefault="00EF1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96F65" w:rsidRPr="00E96F65" w:rsidTr="00071501">
      <w:trPr>
        <w:cantSplit/>
        <w:trHeight w:val="170"/>
      </w:trPr>
      <w:tc>
        <w:tcPr>
          <w:tcW w:w="900" w:type="dxa"/>
          <w:shd w:val="clear" w:color="auto" w:fill="FFFFFF"/>
        </w:tcPr>
        <w:p w:rsidR="00E96F65" w:rsidRPr="00E96F65" w:rsidRDefault="00E96F65" w:rsidP="00E96F65">
          <w:pPr>
            <w:tabs>
              <w:tab w:val="center" w:pos="4513"/>
              <w:tab w:val="right" w:pos="9026"/>
            </w:tabs>
            <w:rPr>
              <w:rFonts w:ascii="Arial" w:hAnsi="Arial"/>
              <w:sz w:val="16"/>
              <w:szCs w:val="16"/>
            </w:rPr>
          </w:pPr>
          <w:r w:rsidRPr="00E96F65">
            <w:rPr>
              <w:rFonts w:ascii="Arial" w:hAnsi="Arial"/>
              <w:sz w:val="16"/>
              <w:szCs w:val="16"/>
            </w:rPr>
            <w:t>Version No:</w:t>
          </w:r>
        </w:p>
      </w:tc>
      <w:tc>
        <w:tcPr>
          <w:tcW w:w="4154" w:type="dxa"/>
          <w:shd w:val="clear" w:color="auto" w:fill="FFFFFF"/>
        </w:tcPr>
        <w:p w:rsidR="00E96F65" w:rsidRPr="00E96F65" w:rsidRDefault="00EF1837" w:rsidP="00E96F65">
          <w:pPr>
            <w:tabs>
              <w:tab w:val="center" w:pos="4513"/>
              <w:tab w:val="right" w:pos="9026"/>
            </w:tabs>
            <w:rPr>
              <w:rFonts w:ascii="Arial" w:hAnsi="Arial"/>
              <w:sz w:val="16"/>
              <w:szCs w:val="16"/>
            </w:rPr>
          </w:pPr>
          <w:r>
            <w:rPr>
              <w:rFonts w:ascii="Arial" w:hAnsi="Arial"/>
              <w:sz w:val="16"/>
              <w:szCs w:val="16"/>
            </w:rPr>
            <w:t>1</w:t>
          </w:r>
        </w:p>
      </w:tc>
      <w:tc>
        <w:tcPr>
          <w:tcW w:w="958" w:type="dxa"/>
          <w:shd w:val="clear" w:color="auto" w:fill="FFFFFF"/>
        </w:tcPr>
        <w:p w:rsidR="00E96F65" w:rsidRPr="00E96F65" w:rsidRDefault="00E96F65" w:rsidP="00E96F65">
          <w:pPr>
            <w:tabs>
              <w:tab w:val="center" w:pos="4513"/>
              <w:tab w:val="right" w:pos="9026"/>
            </w:tabs>
            <w:rPr>
              <w:rFonts w:ascii="Arial" w:hAnsi="Arial"/>
              <w:sz w:val="16"/>
              <w:szCs w:val="16"/>
            </w:rPr>
          </w:pPr>
          <w:r w:rsidRPr="00E96F65">
            <w:rPr>
              <w:rFonts w:ascii="Arial" w:hAnsi="Arial"/>
              <w:sz w:val="16"/>
              <w:szCs w:val="16"/>
            </w:rPr>
            <w:t>Prepared by:</w:t>
          </w:r>
        </w:p>
      </w:tc>
      <w:tc>
        <w:tcPr>
          <w:tcW w:w="4788" w:type="dxa"/>
          <w:shd w:val="clear" w:color="auto" w:fill="FFFFFF"/>
        </w:tcPr>
        <w:p w:rsidR="00E96F65" w:rsidRPr="00E96F65" w:rsidRDefault="00E96F65" w:rsidP="00EF1837">
          <w:pPr>
            <w:tabs>
              <w:tab w:val="center" w:pos="4513"/>
              <w:tab w:val="right" w:pos="9026"/>
            </w:tabs>
            <w:rPr>
              <w:rFonts w:ascii="Arial" w:hAnsi="Arial"/>
              <w:sz w:val="16"/>
              <w:szCs w:val="16"/>
            </w:rPr>
          </w:pPr>
          <w:r>
            <w:rPr>
              <w:rFonts w:ascii="Arial" w:hAnsi="Arial"/>
              <w:sz w:val="16"/>
              <w:szCs w:val="16"/>
            </w:rPr>
            <w:t>Cognition</w:t>
          </w:r>
          <w:r w:rsidR="00EF1837">
            <w:rPr>
              <w:rFonts w:ascii="Arial" w:hAnsi="Arial"/>
              <w:sz w:val="16"/>
              <w:szCs w:val="16"/>
            </w:rPr>
            <w:t xml:space="preserve"> &amp; Learning Team Leader</w:t>
          </w:r>
        </w:p>
      </w:tc>
    </w:tr>
    <w:tr w:rsidR="00E96F65" w:rsidRPr="00E96F65" w:rsidTr="00071501">
      <w:trPr>
        <w:cantSplit/>
        <w:trHeight w:val="170"/>
      </w:trPr>
      <w:tc>
        <w:tcPr>
          <w:tcW w:w="900" w:type="dxa"/>
          <w:shd w:val="clear" w:color="auto" w:fill="FFFFFF"/>
        </w:tcPr>
        <w:p w:rsidR="00E96F65" w:rsidRPr="00E96F65" w:rsidRDefault="00E96F65" w:rsidP="00E96F65">
          <w:pPr>
            <w:tabs>
              <w:tab w:val="center" w:pos="4513"/>
              <w:tab w:val="right" w:pos="9026"/>
            </w:tabs>
            <w:rPr>
              <w:rFonts w:ascii="Arial" w:hAnsi="Arial"/>
              <w:sz w:val="16"/>
              <w:szCs w:val="16"/>
            </w:rPr>
          </w:pPr>
          <w:r w:rsidRPr="00E96F65">
            <w:rPr>
              <w:rFonts w:ascii="Arial" w:hAnsi="Arial"/>
              <w:sz w:val="16"/>
              <w:szCs w:val="16"/>
            </w:rPr>
            <w:t>Date:</w:t>
          </w:r>
        </w:p>
      </w:tc>
      <w:tc>
        <w:tcPr>
          <w:tcW w:w="4154" w:type="dxa"/>
          <w:shd w:val="clear" w:color="auto" w:fill="FFFFFF"/>
        </w:tcPr>
        <w:p w:rsidR="00E96F65" w:rsidRPr="00E96F65" w:rsidRDefault="00EF1837" w:rsidP="00E96F65">
          <w:pPr>
            <w:tabs>
              <w:tab w:val="center" w:pos="4513"/>
              <w:tab w:val="right" w:pos="9026"/>
            </w:tabs>
            <w:rPr>
              <w:rFonts w:ascii="Arial" w:hAnsi="Arial"/>
              <w:sz w:val="16"/>
              <w:szCs w:val="16"/>
            </w:rPr>
          </w:pPr>
          <w:r>
            <w:rPr>
              <w:rFonts w:ascii="Arial" w:hAnsi="Arial"/>
              <w:sz w:val="16"/>
              <w:szCs w:val="16"/>
            </w:rPr>
            <w:t>20.11.2014</w:t>
          </w:r>
        </w:p>
      </w:tc>
      <w:tc>
        <w:tcPr>
          <w:tcW w:w="958" w:type="dxa"/>
          <w:shd w:val="clear" w:color="auto" w:fill="FFFFFF"/>
        </w:tcPr>
        <w:p w:rsidR="00E96F65" w:rsidRPr="00E96F65" w:rsidRDefault="00E96F65" w:rsidP="00E96F65">
          <w:pPr>
            <w:tabs>
              <w:tab w:val="center" w:pos="4513"/>
              <w:tab w:val="right" w:pos="9026"/>
            </w:tabs>
            <w:rPr>
              <w:rFonts w:ascii="Arial" w:hAnsi="Arial"/>
              <w:sz w:val="16"/>
              <w:szCs w:val="16"/>
            </w:rPr>
          </w:pPr>
          <w:r w:rsidRPr="00E96F65">
            <w:rPr>
              <w:rFonts w:ascii="Arial" w:hAnsi="Arial"/>
              <w:sz w:val="16"/>
              <w:szCs w:val="16"/>
            </w:rPr>
            <w:t>Approved by:</w:t>
          </w:r>
        </w:p>
      </w:tc>
      <w:tc>
        <w:tcPr>
          <w:tcW w:w="4788" w:type="dxa"/>
          <w:shd w:val="clear" w:color="auto" w:fill="FFFFFF"/>
        </w:tcPr>
        <w:p w:rsidR="00E96F65" w:rsidRPr="00E96F65" w:rsidRDefault="00E96F65" w:rsidP="00E96F65">
          <w:pPr>
            <w:tabs>
              <w:tab w:val="center" w:pos="4513"/>
              <w:tab w:val="right" w:pos="9026"/>
            </w:tabs>
            <w:rPr>
              <w:rFonts w:ascii="Arial" w:hAnsi="Arial"/>
              <w:sz w:val="16"/>
              <w:szCs w:val="16"/>
            </w:rPr>
          </w:pPr>
        </w:p>
      </w:tc>
    </w:tr>
  </w:tbl>
  <w:p w:rsidR="00E03D20" w:rsidRDefault="00E03D20"/>
  <w:p w:rsidR="00E03D20" w:rsidRDefault="00E03D20" w:rsidP="00B1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20" w:rsidRDefault="00E03D20">
      <w:r>
        <w:separator/>
      </w:r>
    </w:p>
  </w:footnote>
  <w:footnote w:type="continuationSeparator" w:id="0">
    <w:p w:rsidR="00E03D20" w:rsidRDefault="00E0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EF1837" w:rsidRPr="005331A6" w:rsidTr="00071501">
      <w:tc>
        <w:tcPr>
          <w:tcW w:w="1908" w:type="dxa"/>
          <w:shd w:val="clear" w:color="auto" w:fill="auto"/>
        </w:tcPr>
        <w:p w:rsidR="00EF1837" w:rsidRPr="005331A6" w:rsidRDefault="00EF1837" w:rsidP="00071501">
          <w:pPr>
            <w:pStyle w:val="Header"/>
            <w:rPr>
              <w:b/>
              <w:sz w:val="16"/>
              <w:szCs w:val="16"/>
            </w:rPr>
          </w:pPr>
          <w:r w:rsidRPr="005331A6">
            <w:rPr>
              <w:b/>
              <w:sz w:val="16"/>
              <w:szCs w:val="16"/>
            </w:rPr>
            <w:t>SERVICE:</w:t>
          </w:r>
        </w:p>
        <w:p w:rsidR="00EF1837" w:rsidRPr="005331A6" w:rsidRDefault="00EF1837" w:rsidP="00071501">
          <w:pPr>
            <w:pStyle w:val="Header"/>
            <w:rPr>
              <w:b/>
              <w:sz w:val="16"/>
              <w:szCs w:val="16"/>
            </w:rPr>
          </w:pPr>
        </w:p>
      </w:tc>
      <w:tc>
        <w:tcPr>
          <w:tcW w:w="8646" w:type="dxa"/>
          <w:shd w:val="clear" w:color="auto" w:fill="auto"/>
        </w:tcPr>
        <w:p w:rsidR="00EF1837" w:rsidRPr="00E96F65" w:rsidRDefault="00EF1837" w:rsidP="00071501">
          <w:pPr>
            <w:pStyle w:val="Header"/>
            <w:rPr>
              <w:rFonts w:ascii="Arial" w:hAnsi="Arial" w:cs="Arial"/>
              <w:b/>
              <w:sz w:val="16"/>
              <w:szCs w:val="16"/>
            </w:rPr>
          </w:pPr>
          <w:r w:rsidRPr="00E96F65">
            <w:rPr>
              <w:rFonts w:ascii="Arial" w:hAnsi="Arial" w:cs="Arial"/>
              <w:b/>
              <w:sz w:val="16"/>
              <w:szCs w:val="16"/>
            </w:rPr>
            <w:t>Children &amp; Adults Services</w:t>
          </w:r>
        </w:p>
      </w:tc>
    </w:tr>
    <w:tr w:rsidR="00EF1837" w:rsidRPr="005331A6" w:rsidTr="00071501">
      <w:tc>
        <w:tcPr>
          <w:tcW w:w="1908" w:type="dxa"/>
          <w:shd w:val="clear" w:color="auto" w:fill="auto"/>
        </w:tcPr>
        <w:p w:rsidR="00EF1837" w:rsidRPr="005331A6" w:rsidRDefault="00EF1837" w:rsidP="00071501">
          <w:pPr>
            <w:pStyle w:val="Header"/>
            <w:rPr>
              <w:b/>
              <w:sz w:val="16"/>
              <w:szCs w:val="16"/>
            </w:rPr>
          </w:pPr>
          <w:r w:rsidRPr="005331A6">
            <w:rPr>
              <w:b/>
              <w:sz w:val="16"/>
              <w:szCs w:val="16"/>
            </w:rPr>
            <w:t>SERVICE GROUPING:</w:t>
          </w:r>
        </w:p>
        <w:p w:rsidR="00EF1837" w:rsidRPr="005331A6" w:rsidRDefault="00EF1837" w:rsidP="00071501">
          <w:pPr>
            <w:pStyle w:val="Header"/>
            <w:rPr>
              <w:b/>
              <w:sz w:val="16"/>
              <w:szCs w:val="16"/>
            </w:rPr>
          </w:pPr>
        </w:p>
      </w:tc>
      <w:tc>
        <w:tcPr>
          <w:tcW w:w="8646" w:type="dxa"/>
          <w:shd w:val="clear" w:color="auto" w:fill="auto"/>
        </w:tcPr>
        <w:p w:rsidR="00EF1837" w:rsidRPr="00E96F65" w:rsidRDefault="00483411" w:rsidP="00071501">
          <w:pPr>
            <w:pStyle w:val="Header"/>
            <w:rPr>
              <w:rFonts w:ascii="Arial" w:hAnsi="Arial" w:cs="Arial"/>
              <w:b/>
              <w:sz w:val="16"/>
              <w:szCs w:val="16"/>
            </w:rPr>
          </w:pPr>
          <w:r>
            <w:rPr>
              <w:rFonts w:ascii="Arial" w:hAnsi="Arial" w:cs="Arial"/>
              <w:b/>
              <w:sz w:val="16"/>
              <w:szCs w:val="16"/>
            </w:rPr>
            <w:t xml:space="preserve">Education - </w:t>
          </w:r>
          <w:r w:rsidR="00EF1837" w:rsidRPr="00E96F65">
            <w:rPr>
              <w:rFonts w:ascii="Arial" w:hAnsi="Arial" w:cs="Arial"/>
              <w:b/>
              <w:sz w:val="16"/>
              <w:szCs w:val="16"/>
            </w:rPr>
            <w:t>SEND and Inclusion Service</w:t>
          </w:r>
        </w:p>
      </w:tc>
    </w:tr>
  </w:tbl>
  <w:p w:rsidR="00EF1837" w:rsidRDefault="00EF1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E96F65" w:rsidRPr="005331A6" w:rsidTr="00071501">
      <w:tc>
        <w:tcPr>
          <w:tcW w:w="1908" w:type="dxa"/>
          <w:shd w:val="clear" w:color="auto" w:fill="auto"/>
        </w:tcPr>
        <w:p w:rsidR="00E96F65" w:rsidRPr="005331A6" w:rsidRDefault="00E96F65" w:rsidP="00071501">
          <w:pPr>
            <w:pStyle w:val="Header"/>
            <w:rPr>
              <w:b/>
              <w:sz w:val="16"/>
              <w:szCs w:val="16"/>
            </w:rPr>
          </w:pPr>
          <w:r w:rsidRPr="005331A6">
            <w:rPr>
              <w:b/>
              <w:sz w:val="16"/>
              <w:szCs w:val="16"/>
            </w:rPr>
            <w:t>SERVICE:</w:t>
          </w:r>
        </w:p>
        <w:p w:rsidR="00E96F65" w:rsidRPr="005331A6" w:rsidRDefault="00E96F65" w:rsidP="00071501">
          <w:pPr>
            <w:pStyle w:val="Header"/>
            <w:rPr>
              <w:b/>
              <w:sz w:val="16"/>
              <w:szCs w:val="16"/>
            </w:rPr>
          </w:pPr>
        </w:p>
      </w:tc>
      <w:tc>
        <w:tcPr>
          <w:tcW w:w="8646" w:type="dxa"/>
          <w:shd w:val="clear" w:color="auto" w:fill="auto"/>
        </w:tcPr>
        <w:p w:rsidR="00E96F65" w:rsidRPr="00E96F65" w:rsidRDefault="00E96F65" w:rsidP="00071501">
          <w:pPr>
            <w:pStyle w:val="Header"/>
            <w:rPr>
              <w:rFonts w:ascii="Arial" w:hAnsi="Arial" w:cs="Arial"/>
              <w:b/>
              <w:sz w:val="16"/>
              <w:szCs w:val="16"/>
            </w:rPr>
          </w:pPr>
          <w:r w:rsidRPr="00E96F65">
            <w:rPr>
              <w:rFonts w:ascii="Arial" w:hAnsi="Arial" w:cs="Arial"/>
              <w:b/>
              <w:sz w:val="16"/>
              <w:szCs w:val="16"/>
            </w:rPr>
            <w:t>Children &amp; Adults Services</w:t>
          </w:r>
        </w:p>
      </w:tc>
    </w:tr>
    <w:tr w:rsidR="00E96F65" w:rsidRPr="005331A6" w:rsidTr="00071501">
      <w:tc>
        <w:tcPr>
          <w:tcW w:w="1908" w:type="dxa"/>
          <w:shd w:val="clear" w:color="auto" w:fill="auto"/>
        </w:tcPr>
        <w:p w:rsidR="00E96F65" w:rsidRPr="005331A6" w:rsidRDefault="00E96F65" w:rsidP="00071501">
          <w:pPr>
            <w:pStyle w:val="Header"/>
            <w:rPr>
              <w:b/>
              <w:sz w:val="16"/>
              <w:szCs w:val="16"/>
            </w:rPr>
          </w:pPr>
          <w:r w:rsidRPr="005331A6">
            <w:rPr>
              <w:b/>
              <w:sz w:val="16"/>
              <w:szCs w:val="16"/>
            </w:rPr>
            <w:t>SERVICE GROUPING:</w:t>
          </w:r>
        </w:p>
        <w:p w:rsidR="00E96F65" w:rsidRPr="005331A6" w:rsidRDefault="00E96F65" w:rsidP="00071501">
          <w:pPr>
            <w:pStyle w:val="Header"/>
            <w:rPr>
              <w:b/>
              <w:sz w:val="16"/>
              <w:szCs w:val="16"/>
            </w:rPr>
          </w:pPr>
        </w:p>
      </w:tc>
      <w:tc>
        <w:tcPr>
          <w:tcW w:w="8646" w:type="dxa"/>
          <w:shd w:val="clear" w:color="auto" w:fill="auto"/>
        </w:tcPr>
        <w:p w:rsidR="00E96F65" w:rsidRPr="00E96F65" w:rsidRDefault="00E96F65" w:rsidP="00071501">
          <w:pPr>
            <w:pStyle w:val="Header"/>
            <w:rPr>
              <w:rFonts w:ascii="Arial" w:hAnsi="Arial" w:cs="Arial"/>
              <w:b/>
              <w:sz w:val="16"/>
              <w:szCs w:val="16"/>
            </w:rPr>
          </w:pPr>
          <w:r w:rsidRPr="00E96F65">
            <w:rPr>
              <w:rFonts w:ascii="Arial" w:hAnsi="Arial" w:cs="Arial"/>
              <w:b/>
              <w:sz w:val="16"/>
              <w:szCs w:val="16"/>
            </w:rPr>
            <w:t>SEND and Inclusion Service</w:t>
          </w:r>
        </w:p>
      </w:tc>
    </w:tr>
  </w:tbl>
  <w:p w:rsidR="00E96F65" w:rsidRDefault="00E96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8B5149"/>
    <w:multiLevelType w:val="hybridMultilevel"/>
    <w:tmpl w:val="2F1A48C2"/>
    <w:lvl w:ilvl="0" w:tplc="D910C43E">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2334D"/>
    <w:multiLevelType w:val="hybridMultilevel"/>
    <w:tmpl w:val="26BEBE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E0226AA"/>
    <w:multiLevelType w:val="hybridMultilevel"/>
    <w:tmpl w:val="0E36984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06237A"/>
    <w:multiLevelType w:val="hybridMultilevel"/>
    <w:tmpl w:val="F0160DF8"/>
    <w:lvl w:ilvl="0" w:tplc="8B500D6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477A5096"/>
    <w:multiLevelType w:val="hybridMultilevel"/>
    <w:tmpl w:val="DC5431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7C56016"/>
    <w:multiLevelType w:val="hybridMultilevel"/>
    <w:tmpl w:val="2A7AE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DFD7A3E"/>
    <w:multiLevelType w:val="hybridMultilevel"/>
    <w:tmpl w:val="04602998"/>
    <w:lvl w:ilvl="0" w:tplc="8B500D6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62790B"/>
    <w:multiLevelType w:val="hybridMultilevel"/>
    <w:tmpl w:val="F40C0DB2"/>
    <w:lvl w:ilvl="0" w:tplc="624EACB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14419B"/>
    <w:multiLevelType w:val="hybridMultilevel"/>
    <w:tmpl w:val="2AF0A5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10"/>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B"/>
    <w:rsid w:val="00004937"/>
    <w:rsid w:val="000205BA"/>
    <w:rsid w:val="00024AB9"/>
    <w:rsid w:val="00071215"/>
    <w:rsid w:val="000A0DD8"/>
    <w:rsid w:val="000B4F42"/>
    <w:rsid w:val="000C5F43"/>
    <w:rsid w:val="000D39DE"/>
    <w:rsid w:val="000F20BD"/>
    <w:rsid w:val="00135138"/>
    <w:rsid w:val="00157CC0"/>
    <w:rsid w:val="00194455"/>
    <w:rsid w:val="001A13A1"/>
    <w:rsid w:val="001A4136"/>
    <w:rsid w:val="001C7103"/>
    <w:rsid w:val="001D5CC0"/>
    <w:rsid w:val="001E062C"/>
    <w:rsid w:val="001E2FC2"/>
    <w:rsid w:val="001F7E63"/>
    <w:rsid w:val="00200848"/>
    <w:rsid w:val="0021281E"/>
    <w:rsid w:val="00220224"/>
    <w:rsid w:val="00225B4D"/>
    <w:rsid w:val="00226D26"/>
    <w:rsid w:val="00232823"/>
    <w:rsid w:val="00236026"/>
    <w:rsid w:val="002439B5"/>
    <w:rsid w:val="002505FE"/>
    <w:rsid w:val="00281525"/>
    <w:rsid w:val="002A3D3E"/>
    <w:rsid w:val="002A6AF5"/>
    <w:rsid w:val="002B2D58"/>
    <w:rsid w:val="002C63BA"/>
    <w:rsid w:val="002D78F1"/>
    <w:rsid w:val="002E6EA1"/>
    <w:rsid w:val="002F5F85"/>
    <w:rsid w:val="00310527"/>
    <w:rsid w:val="00317F0C"/>
    <w:rsid w:val="00346324"/>
    <w:rsid w:val="00353068"/>
    <w:rsid w:val="00357AE2"/>
    <w:rsid w:val="00391507"/>
    <w:rsid w:val="003A3D5C"/>
    <w:rsid w:val="003E168E"/>
    <w:rsid w:val="0040791C"/>
    <w:rsid w:val="0041449E"/>
    <w:rsid w:val="00414FAB"/>
    <w:rsid w:val="004746DD"/>
    <w:rsid w:val="00483411"/>
    <w:rsid w:val="00483E29"/>
    <w:rsid w:val="00485A0B"/>
    <w:rsid w:val="004A598C"/>
    <w:rsid w:val="004C55A5"/>
    <w:rsid w:val="00512C8B"/>
    <w:rsid w:val="005139EE"/>
    <w:rsid w:val="005330B4"/>
    <w:rsid w:val="00533B93"/>
    <w:rsid w:val="00534AB9"/>
    <w:rsid w:val="00535203"/>
    <w:rsid w:val="005374E4"/>
    <w:rsid w:val="00560EDA"/>
    <w:rsid w:val="00570EB5"/>
    <w:rsid w:val="00590DE5"/>
    <w:rsid w:val="005931BB"/>
    <w:rsid w:val="00596423"/>
    <w:rsid w:val="005A28A7"/>
    <w:rsid w:val="005B3CBF"/>
    <w:rsid w:val="005B3E86"/>
    <w:rsid w:val="005C0ACE"/>
    <w:rsid w:val="005C3CEB"/>
    <w:rsid w:val="005C5EED"/>
    <w:rsid w:val="005F3E4C"/>
    <w:rsid w:val="005F446E"/>
    <w:rsid w:val="00605868"/>
    <w:rsid w:val="00607E98"/>
    <w:rsid w:val="0063035D"/>
    <w:rsid w:val="0064593D"/>
    <w:rsid w:val="0066087C"/>
    <w:rsid w:val="00665FB4"/>
    <w:rsid w:val="00670AA6"/>
    <w:rsid w:val="00670C7A"/>
    <w:rsid w:val="006B795E"/>
    <w:rsid w:val="006C4CC0"/>
    <w:rsid w:val="006D41BD"/>
    <w:rsid w:val="006D479D"/>
    <w:rsid w:val="006D7C89"/>
    <w:rsid w:val="006F36D9"/>
    <w:rsid w:val="006F433B"/>
    <w:rsid w:val="00720E33"/>
    <w:rsid w:val="00722B1B"/>
    <w:rsid w:val="007A648B"/>
    <w:rsid w:val="007B1A0E"/>
    <w:rsid w:val="007D1F03"/>
    <w:rsid w:val="007D64E1"/>
    <w:rsid w:val="007F400C"/>
    <w:rsid w:val="00812444"/>
    <w:rsid w:val="00827794"/>
    <w:rsid w:val="008522B2"/>
    <w:rsid w:val="008641B9"/>
    <w:rsid w:val="008722A2"/>
    <w:rsid w:val="0087465F"/>
    <w:rsid w:val="008759A7"/>
    <w:rsid w:val="008800F1"/>
    <w:rsid w:val="00890547"/>
    <w:rsid w:val="008A11FE"/>
    <w:rsid w:val="008A2A85"/>
    <w:rsid w:val="008A4BF1"/>
    <w:rsid w:val="008D0DF2"/>
    <w:rsid w:val="008E2758"/>
    <w:rsid w:val="00906640"/>
    <w:rsid w:val="00921D30"/>
    <w:rsid w:val="0093540E"/>
    <w:rsid w:val="00937278"/>
    <w:rsid w:val="009428A1"/>
    <w:rsid w:val="00957AF3"/>
    <w:rsid w:val="009905D5"/>
    <w:rsid w:val="009F0DAA"/>
    <w:rsid w:val="009F1FDC"/>
    <w:rsid w:val="00A15886"/>
    <w:rsid w:val="00A20E18"/>
    <w:rsid w:val="00A5326B"/>
    <w:rsid w:val="00A65EB3"/>
    <w:rsid w:val="00AA20F0"/>
    <w:rsid w:val="00AB7374"/>
    <w:rsid w:val="00AC072D"/>
    <w:rsid w:val="00AC7B11"/>
    <w:rsid w:val="00AE0157"/>
    <w:rsid w:val="00AE429F"/>
    <w:rsid w:val="00AF10E0"/>
    <w:rsid w:val="00B10486"/>
    <w:rsid w:val="00B32C06"/>
    <w:rsid w:val="00B43B4C"/>
    <w:rsid w:val="00B44CCC"/>
    <w:rsid w:val="00B501B5"/>
    <w:rsid w:val="00B50D05"/>
    <w:rsid w:val="00B620CC"/>
    <w:rsid w:val="00B877B2"/>
    <w:rsid w:val="00B954F4"/>
    <w:rsid w:val="00BA73B1"/>
    <w:rsid w:val="00BA762E"/>
    <w:rsid w:val="00BA782E"/>
    <w:rsid w:val="00BC08B8"/>
    <w:rsid w:val="00BC35BA"/>
    <w:rsid w:val="00C1195F"/>
    <w:rsid w:val="00C21740"/>
    <w:rsid w:val="00C235DE"/>
    <w:rsid w:val="00C23A27"/>
    <w:rsid w:val="00C37463"/>
    <w:rsid w:val="00C37889"/>
    <w:rsid w:val="00C56C0C"/>
    <w:rsid w:val="00C5743D"/>
    <w:rsid w:val="00C70227"/>
    <w:rsid w:val="00C7787B"/>
    <w:rsid w:val="00C80C40"/>
    <w:rsid w:val="00C83679"/>
    <w:rsid w:val="00CC1107"/>
    <w:rsid w:val="00CD4FB1"/>
    <w:rsid w:val="00CE076D"/>
    <w:rsid w:val="00CF11CE"/>
    <w:rsid w:val="00CF16D1"/>
    <w:rsid w:val="00CF6BC7"/>
    <w:rsid w:val="00D23BE9"/>
    <w:rsid w:val="00D2413A"/>
    <w:rsid w:val="00D30868"/>
    <w:rsid w:val="00D55C0C"/>
    <w:rsid w:val="00D61F2A"/>
    <w:rsid w:val="00D65E93"/>
    <w:rsid w:val="00D844D1"/>
    <w:rsid w:val="00D948B6"/>
    <w:rsid w:val="00DA00A1"/>
    <w:rsid w:val="00DC1F97"/>
    <w:rsid w:val="00DC54AF"/>
    <w:rsid w:val="00DC6287"/>
    <w:rsid w:val="00DE31DF"/>
    <w:rsid w:val="00DF396E"/>
    <w:rsid w:val="00E03D20"/>
    <w:rsid w:val="00E22C0A"/>
    <w:rsid w:val="00E24669"/>
    <w:rsid w:val="00E33ED5"/>
    <w:rsid w:val="00E729AB"/>
    <w:rsid w:val="00E93DD2"/>
    <w:rsid w:val="00E96F65"/>
    <w:rsid w:val="00EC3B51"/>
    <w:rsid w:val="00ED0C26"/>
    <w:rsid w:val="00ED2831"/>
    <w:rsid w:val="00EF1837"/>
    <w:rsid w:val="00EF7094"/>
    <w:rsid w:val="00F03D07"/>
    <w:rsid w:val="00F12078"/>
    <w:rsid w:val="00F1786E"/>
    <w:rsid w:val="00F4278A"/>
    <w:rsid w:val="00F53EFA"/>
    <w:rsid w:val="00F630AF"/>
    <w:rsid w:val="00F63BCA"/>
    <w:rsid w:val="00F77E63"/>
    <w:rsid w:val="00F820A2"/>
    <w:rsid w:val="00FB523E"/>
    <w:rsid w:val="00FD4798"/>
    <w:rsid w:val="00FE22F4"/>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C"/>
    <w:rPr>
      <w:sz w:val="20"/>
      <w:szCs w:val="20"/>
      <w:lang w:eastAsia="en-US"/>
    </w:rPr>
  </w:style>
  <w:style w:type="paragraph" w:styleId="Heading1">
    <w:name w:val="heading 1"/>
    <w:basedOn w:val="Normal"/>
    <w:next w:val="Normal"/>
    <w:link w:val="Heading1Char"/>
    <w:uiPriority w:val="99"/>
    <w:qFormat/>
    <w:rsid w:val="00C56C0C"/>
    <w:pPr>
      <w:keepNext/>
      <w:jc w:val="right"/>
      <w:outlineLvl w:val="0"/>
    </w:pPr>
    <w:rPr>
      <w:rFonts w:ascii="Arial" w:hAnsi="Arial" w:cs="Arial"/>
      <w:sz w:val="24"/>
      <w:szCs w:val="24"/>
    </w:rPr>
  </w:style>
  <w:style w:type="paragraph" w:styleId="Heading2">
    <w:name w:val="heading 2"/>
    <w:basedOn w:val="Normal"/>
    <w:next w:val="Normal"/>
    <w:link w:val="Heading2Char"/>
    <w:uiPriority w:val="99"/>
    <w:qFormat/>
    <w:rsid w:val="00C56C0C"/>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46324"/>
    <w:rPr>
      <w:rFonts w:ascii="Cambria" w:hAnsi="Cambria" w:cs="Cambria"/>
      <w:b/>
      <w:bCs/>
      <w:i/>
      <w:iCs/>
      <w:sz w:val="28"/>
      <w:szCs w:val="28"/>
      <w:lang w:eastAsia="en-US"/>
    </w:rPr>
  </w:style>
  <w:style w:type="paragraph" w:customStyle="1" w:styleId="references">
    <w:name w:val="references"/>
    <w:basedOn w:val="Normal"/>
    <w:uiPriority w:val="99"/>
    <w:rsid w:val="00C56C0C"/>
    <w:rPr>
      <w:rFonts w:ascii="Arial" w:hAnsi="Arial" w:cs="Arial"/>
    </w:rPr>
  </w:style>
  <w:style w:type="paragraph" w:customStyle="1" w:styleId="address">
    <w:name w:val="address"/>
    <w:basedOn w:val="Normal"/>
    <w:uiPriority w:val="99"/>
    <w:rsid w:val="00C56C0C"/>
    <w:rPr>
      <w:rFonts w:ascii="Arial" w:hAnsi="Arial" w:cs="Arial"/>
      <w:sz w:val="24"/>
      <w:szCs w:val="24"/>
    </w:rPr>
  </w:style>
  <w:style w:type="paragraph" w:customStyle="1" w:styleId="body">
    <w:name w:val="body"/>
    <w:basedOn w:val="Heading2"/>
    <w:uiPriority w:val="99"/>
    <w:rsid w:val="00C56C0C"/>
    <w:pPr>
      <w:spacing w:after="320"/>
    </w:pPr>
  </w:style>
  <w:style w:type="paragraph" w:styleId="Header">
    <w:name w:val="header"/>
    <w:basedOn w:val="Normal"/>
    <w:link w:val="HeaderChar"/>
    <w:rsid w:val="00157CC0"/>
    <w:pPr>
      <w:tabs>
        <w:tab w:val="center" w:pos="4153"/>
        <w:tab w:val="right" w:pos="8306"/>
      </w:tabs>
    </w:pPr>
  </w:style>
  <w:style w:type="character" w:customStyle="1" w:styleId="HeaderChar">
    <w:name w:val="Header Char"/>
    <w:basedOn w:val="DefaultParagraphFont"/>
    <w:link w:val="Header"/>
    <w:locked/>
    <w:rsid w:val="00346324"/>
    <w:rPr>
      <w:lang w:eastAsia="en-US"/>
    </w:rPr>
  </w:style>
  <w:style w:type="paragraph" w:styleId="Footer">
    <w:name w:val="footer"/>
    <w:basedOn w:val="Normal"/>
    <w:link w:val="FooterChar"/>
    <w:uiPriority w:val="99"/>
    <w:rsid w:val="00157CC0"/>
    <w:pPr>
      <w:tabs>
        <w:tab w:val="center" w:pos="4153"/>
        <w:tab w:val="right" w:pos="8306"/>
      </w:tabs>
    </w:pPr>
  </w:style>
  <w:style w:type="character" w:customStyle="1" w:styleId="FooterChar">
    <w:name w:val="Footer Char"/>
    <w:basedOn w:val="DefaultParagraphFont"/>
    <w:link w:val="Footer"/>
    <w:uiPriority w:val="99"/>
    <w:semiHidden/>
    <w:locked/>
    <w:rsid w:val="00346324"/>
    <w:rPr>
      <w:lang w:eastAsia="en-US"/>
    </w:rPr>
  </w:style>
  <w:style w:type="table" w:styleId="TableGrid">
    <w:name w:val="Table Grid"/>
    <w:basedOn w:val="TableNormal"/>
    <w:uiPriority w:val="99"/>
    <w:rsid w:val="00157C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11CE"/>
    <w:rPr>
      <w:color w:val="0000FF"/>
      <w:u w:val="single"/>
    </w:rPr>
  </w:style>
  <w:style w:type="paragraph" w:styleId="BodyText2">
    <w:name w:val="Body Text 2"/>
    <w:basedOn w:val="Normal"/>
    <w:link w:val="BodyText2Char"/>
    <w:uiPriority w:val="99"/>
    <w:rsid w:val="00FE22F4"/>
    <w:pPr>
      <w:spacing w:after="120" w:line="480" w:lineRule="auto"/>
    </w:pPr>
    <w:rPr>
      <w:rFonts w:ascii="Times" w:hAnsi="Times" w:cs="Times"/>
      <w:sz w:val="24"/>
      <w:szCs w:val="24"/>
      <w:lang w:eastAsia="en-GB"/>
    </w:rPr>
  </w:style>
  <w:style w:type="character" w:customStyle="1" w:styleId="BodyText2Char">
    <w:name w:val="Body Text 2 Char"/>
    <w:basedOn w:val="DefaultParagraphFont"/>
    <w:link w:val="BodyText2"/>
    <w:uiPriority w:val="99"/>
    <w:semiHidden/>
    <w:locked/>
    <w:rsid w:val="00346324"/>
    <w:rPr>
      <w:lang w:eastAsia="en-US"/>
    </w:rPr>
  </w:style>
  <w:style w:type="paragraph" w:styleId="BalloonText">
    <w:name w:val="Balloon Text"/>
    <w:basedOn w:val="Normal"/>
    <w:link w:val="BalloonTextChar"/>
    <w:uiPriority w:val="99"/>
    <w:semiHidden/>
    <w:rsid w:val="0019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0CC"/>
    <w:rPr>
      <w:sz w:val="2"/>
      <w:szCs w:val="2"/>
      <w:lang w:eastAsia="en-US"/>
    </w:rPr>
  </w:style>
  <w:style w:type="character" w:customStyle="1" w:styleId="HeaderChar1">
    <w:name w:val="Header Char1"/>
    <w:basedOn w:val="DefaultParagraphFont"/>
    <w:uiPriority w:val="99"/>
    <w:rsid w:val="00EC3B51"/>
    <w:rPr>
      <w:rFonts w:ascii="Times" w:hAnsi="Times" w:cs="Times"/>
      <w:sz w:val="24"/>
      <w:szCs w:val="24"/>
      <w:lang w:val="en-GB" w:eastAsia="en-GB"/>
    </w:rPr>
  </w:style>
  <w:style w:type="paragraph" w:customStyle="1" w:styleId="aMainText">
    <w:name w:val="aMain Text"/>
    <w:basedOn w:val="Header"/>
    <w:link w:val="aMainTextCharChar"/>
    <w:rsid w:val="00EC3B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basedOn w:val="DefaultParagraphFont"/>
    <w:link w:val="aMainText"/>
    <w:locked/>
    <w:rsid w:val="00EC3B51"/>
    <w:rPr>
      <w:rFonts w:ascii="Trebuchet MS" w:hAnsi="Trebuchet MS" w:cs="Trebuchet MS"/>
      <w:sz w:val="24"/>
      <w:szCs w:val="24"/>
      <w:lang w:val="en-GB" w:eastAsia="en-GB"/>
    </w:rPr>
  </w:style>
  <w:style w:type="paragraph" w:customStyle="1" w:styleId="aHeaderLevel2">
    <w:name w:val="aHeader Level 2"/>
    <w:basedOn w:val="Header"/>
    <w:next w:val="aMainText"/>
    <w:link w:val="aHeaderLevel2Char"/>
    <w:uiPriority w:val="99"/>
    <w:rsid w:val="00EC3B51"/>
    <w:pPr>
      <w:keepNext/>
      <w:keepLines/>
      <w:numPr>
        <w:ilvl w:val="1"/>
      </w:numPr>
      <w:tabs>
        <w:tab w:val="clear" w:pos="4153"/>
        <w:tab w:val="clear" w:pos="8306"/>
        <w:tab w:val="num" w:pos="1078"/>
      </w:tabs>
      <w:spacing w:after="280"/>
      <w:ind w:left="1078" w:hanging="794"/>
    </w:pPr>
    <w:rPr>
      <w:rFonts w:ascii="Trebuchet MS" w:hAnsi="Trebuchet MS" w:cs="Trebuchet MS"/>
      <w:b/>
      <w:bCs/>
      <w:sz w:val="28"/>
      <w:szCs w:val="28"/>
      <w:lang w:eastAsia="en-GB"/>
    </w:rPr>
  </w:style>
  <w:style w:type="character" w:customStyle="1" w:styleId="aHeaderLevel2Char">
    <w:name w:val="aHeader Level 2 Char"/>
    <w:basedOn w:val="HeaderChar1"/>
    <w:link w:val="aHeaderLevel2"/>
    <w:uiPriority w:val="99"/>
    <w:locked/>
    <w:rsid w:val="00EC3B51"/>
    <w:rPr>
      <w:rFonts w:ascii="Trebuchet MS" w:hAnsi="Trebuchet MS" w:cs="Trebuchet MS"/>
      <w:b/>
      <w:bCs/>
      <w:sz w:val="28"/>
      <w:szCs w:val="28"/>
      <w:lang w:val="en-GB" w:eastAsia="en-GB"/>
    </w:rPr>
  </w:style>
  <w:style w:type="paragraph" w:styleId="BodyTextIndent3">
    <w:name w:val="Body Text Indent 3"/>
    <w:basedOn w:val="Normal"/>
    <w:link w:val="BodyTextIndent3Char"/>
    <w:uiPriority w:val="99"/>
    <w:rsid w:val="00EC3B51"/>
    <w:pPr>
      <w:spacing w:after="120"/>
      <w:ind w:left="283"/>
    </w:pPr>
    <w:rPr>
      <w:rFonts w:ascii="Times" w:hAnsi="Times" w:cs="Times"/>
      <w:sz w:val="16"/>
      <w:szCs w:val="16"/>
      <w:lang w:eastAsia="en-GB"/>
    </w:rPr>
  </w:style>
  <w:style w:type="character" w:customStyle="1" w:styleId="BodyTextIndent3Char">
    <w:name w:val="Body Text Indent 3 Char"/>
    <w:basedOn w:val="DefaultParagraphFont"/>
    <w:link w:val="BodyTextIndent3"/>
    <w:uiPriority w:val="99"/>
    <w:semiHidden/>
    <w:locked/>
    <w:rsid w:val="0063035D"/>
    <w:rPr>
      <w:sz w:val="16"/>
      <w:szCs w:val="16"/>
      <w:lang w:eastAsia="en-US"/>
    </w:rPr>
  </w:style>
  <w:style w:type="paragraph" w:styleId="NormalWeb">
    <w:name w:val="Normal (Web)"/>
    <w:basedOn w:val="Normal"/>
    <w:uiPriority w:val="99"/>
    <w:rsid w:val="00EC3B51"/>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F1837"/>
    <w:pPr>
      <w:spacing w:after="120"/>
    </w:pPr>
  </w:style>
  <w:style w:type="character" w:customStyle="1" w:styleId="BodyTextChar">
    <w:name w:val="Body Text Char"/>
    <w:basedOn w:val="DefaultParagraphFont"/>
    <w:link w:val="BodyText"/>
    <w:rsid w:val="00EF1837"/>
    <w:rPr>
      <w:sz w:val="20"/>
      <w:szCs w:val="20"/>
      <w:lang w:eastAsia="en-US"/>
    </w:rPr>
  </w:style>
  <w:style w:type="paragraph" w:customStyle="1" w:styleId="CharCharCharCharCharCharCharChar1Char">
    <w:name w:val=" Char Char Char Char Char Char Char Char1 Char"/>
    <w:basedOn w:val="Normal"/>
    <w:rsid w:val="00D23BE9"/>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C"/>
    <w:rPr>
      <w:sz w:val="20"/>
      <w:szCs w:val="20"/>
      <w:lang w:eastAsia="en-US"/>
    </w:rPr>
  </w:style>
  <w:style w:type="paragraph" w:styleId="Heading1">
    <w:name w:val="heading 1"/>
    <w:basedOn w:val="Normal"/>
    <w:next w:val="Normal"/>
    <w:link w:val="Heading1Char"/>
    <w:uiPriority w:val="99"/>
    <w:qFormat/>
    <w:rsid w:val="00C56C0C"/>
    <w:pPr>
      <w:keepNext/>
      <w:jc w:val="right"/>
      <w:outlineLvl w:val="0"/>
    </w:pPr>
    <w:rPr>
      <w:rFonts w:ascii="Arial" w:hAnsi="Arial" w:cs="Arial"/>
      <w:sz w:val="24"/>
      <w:szCs w:val="24"/>
    </w:rPr>
  </w:style>
  <w:style w:type="paragraph" w:styleId="Heading2">
    <w:name w:val="heading 2"/>
    <w:basedOn w:val="Normal"/>
    <w:next w:val="Normal"/>
    <w:link w:val="Heading2Char"/>
    <w:uiPriority w:val="99"/>
    <w:qFormat/>
    <w:rsid w:val="00C56C0C"/>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46324"/>
    <w:rPr>
      <w:rFonts w:ascii="Cambria" w:hAnsi="Cambria" w:cs="Cambria"/>
      <w:b/>
      <w:bCs/>
      <w:i/>
      <w:iCs/>
      <w:sz w:val="28"/>
      <w:szCs w:val="28"/>
      <w:lang w:eastAsia="en-US"/>
    </w:rPr>
  </w:style>
  <w:style w:type="paragraph" w:customStyle="1" w:styleId="references">
    <w:name w:val="references"/>
    <w:basedOn w:val="Normal"/>
    <w:uiPriority w:val="99"/>
    <w:rsid w:val="00C56C0C"/>
    <w:rPr>
      <w:rFonts w:ascii="Arial" w:hAnsi="Arial" w:cs="Arial"/>
    </w:rPr>
  </w:style>
  <w:style w:type="paragraph" w:customStyle="1" w:styleId="address">
    <w:name w:val="address"/>
    <w:basedOn w:val="Normal"/>
    <w:uiPriority w:val="99"/>
    <w:rsid w:val="00C56C0C"/>
    <w:rPr>
      <w:rFonts w:ascii="Arial" w:hAnsi="Arial" w:cs="Arial"/>
      <w:sz w:val="24"/>
      <w:szCs w:val="24"/>
    </w:rPr>
  </w:style>
  <w:style w:type="paragraph" w:customStyle="1" w:styleId="body">
    <w:name w:val="body"/>
    <w:basedOn w:val="Heading2"/>
    <w:uiPriority w:val="99"/>
    <w:rsid w:val="00C56C0C"/>
    <w:pPr>
      <w:spacing w:after="320"/>
    </w:pPr>
  </w:style>
  <w:style w:type="paragraph" w:styleId="Header">
    <w:name w:val="header"/>
    <w:basedOn w:val="Normal"/>
    <w:link w:val="HeaderChar"/>
    <w:rsid w:val="00157CC0"/>
    <w:pPr>
      <w:tabs>
        <w:tab w:val="center" w:pos="4153"/>
        <w:tab w:val="right" w:pos="8306"/>
      </w:tabs>
    </w:pPr>
  </w:style>
  <w:style w:type="character" w:customStyle="1" w:styleId="HeaderChar">
    <w:name w:val="Header Char"/>
    <w:basedOn w:val="DefaultParagraphFont"/>
    <w:link w:val="Header"/>
    <w:locked/>
    <w:rsid w:val="00346324"/>
    <w:rPr>
      <w:lang w:eastAsia="en-US"/>
    </w:rPr>
  </w:style>
  <w:style w:type="paragraph" w:styleId="Footer">
    <w:name w:val="footer"/>
    <w:basedOn w:val="Normal"/>
    <w:link w:val="FooterChar"/>
    <w:uiPriority w:val="99"/>
    <w:rsid w:val="00157CC0"/>
    <w:pPr>
      <w:tabs>
        <w:tab w:val="center" w:pos="4153"/>
        <w:tab w:val="right" w:pos="8306"/>
      </w:tabs>
    </w:pPr>
  </w:style>
  <w:style w:type="character" w:customStyle="1" w:styleId="FooterChar">
    <w:name w:val="Footer Char"/>
    <w:basedOn w:val="DefaultParagraphFont"/>
    <w:link w:val="Footer"/>
    <w:uiPriority w:val="99"/>
    <w:semiHidden/>
    <w:locked/>
    <w:rsid w:val="00346324"/>
    <w:rPr>
      <w:lang w:eastAsia="en-US"/>
    </w:rPr>
  </w:style>
  <w:style w:type="table" w:styleId="TableGrid">
    <w:name w:val="Table Grid"/>
    <w:basedOn w:val="TableNormal"/>
    <w:uiPriority w:val="99"/>
    <w:rsid w:val="00157C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11CE"/>
    <w:rPr>
      <w:color w:val="0000FF"/>
      <w:u w:val="single"/>
    </w:rPr>
  </w:style>
  <w:style w:type="paragraph" w:styleId="BodyText2">
    <w:name w:val="Body Text 2"/>
    <w:basedOn w:val="Normal"/>
    <w:link w:val="BodyText2Char"/>
    <w:uiPriority w:val="99"/>
    <w:rsid w:val="00FE22F4"/>
    <w:pPr>
      <w:spacing w:after="120" w:line="480" w:lineRule="auto"/>
    </w:pPr>
    <w:rPr>
      <w:rFonts w:ascii="Times" w:hAnsi="Times" w:cs="Times"/>
      <w:sz w:val="24"/>
      <w:szCs w:val="24"/>
      <w:lang w:eastAsia="en-GB"/>
    </w:rPr>
  </w:style>
  <w:style w:type="character" w:customStyle="1" w:styleId="BodyText2Char">
    <w:name w:val="Body Text 2 Char"/>
    <w:basedOn w:val="DefaultParagraphFont"/>
    <w:link w:val="BodyText2"/>
    <w:uiPriority w:val="99"/>
    <w:semiHidden/>
    <w:locked/>
    <w:rsid w:val="00346324"/>
    <w:rPr>
      <w:lang w:eastAsia="en-US"/>
    </w:rPr>
  </w:style>
  <w:style w:type="paragraph" w:styleId="BalloonText">
    <w:name w:val="Balloon Text"/>
    <w:basedOn w:val="Normal"/>
    <w:link w:val="BalloonTextChar"/>
    <w:uiPriority w:val="99"/>
    <w:semiHidden/>
    <w:rsid w:val="0019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0CC"/>
    <w:rPr>
      <w:sz w:val="2"/>
      <w:szCs w:val="2"/>
      <w:lang w:eastAsia="en-US"/>
    </w:rPr>
  </w:style>
  <w:style w:type="character" w:customStyle="1" w:styleId="HeaderChar1">
    <w:name w:val="Header Char1"/>
    <w:basedOn w:val="DefaultParagraphFont"/>
    <w:uiPriority w:val="99"/>
    <w:rsid w:val="00EC3B51"/>
    <w:rPr>
      <w:rFonts w:ascii="Times" w:hAnsi="Times" w:cs="Times"/>
      <w:sz w:val="24"/>
      <w:szCs w:val="24"/>
      <w:lang w:val="en-GB" w:eastAsia="en-GB"/>
    </w:rPr>
  </w:style>
  <w:style w:type="paragraph" w:customStyle="1" w:styleId="aMainText">
    <w:name w:val="aMain Text"/>
    <w:basedOn w:val="Header"/>
    <w:link w:val="aMainTextCharChar"/>
    <w:rsid w:val="00EC3B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basedOn w:val="DefaultParagraphFont"/>
    <w:link w:val="aMainText"/>
    <w:locked/>
    <w:rsid w:val="00EC3B51"/>
    <w:rPr>
      <w:rFonts w:ascii="Trebuchet MS" w:hAnsi="Trebuchet MS" w:cs="Trebuchet MS"/>
      <w:sz w:val="24"/>
      <w:szCs w:val="24"/>
      <w:lang w:val="en-GB" w:eastAsia="en-GB"/>
    </w:rPr>
  </w:style>
  <w:style w:type="paragraph" w:customStyle="1" w:styleId="aHeaderLevel2">
    <w:name w:val="aHeader Level 2"/>
    <w:basedOn w:val="Header"/>
    <w:next w:val="aMainText"/>
    <w:link w:val="aHeaderLevel2Char"/>
    <w:uiPriority w:val="99"/>
    <w:rsid w:val="00EC3B51"/>
    <w:pPr>
      <w:keepNext/>
      <w:keepLines/>
      <w:numPr>
        <w:ilvl w:val="1"/>
      </w:numPr>
      <w:tabs>
        <w:tab w:val="clear" w:pos="4153"/>
        <w:tab w:val="clear" w:pos="8306"/>
        <w:tab w:val="num" w:pos="1078"/>
      </w:tabs>
      <w:spacing w:after="280"/>
      <w:ind w:left="1078" w:hanging="794"/>
    </w:pPr>
    <w:rPr>
      <w:rFonts w:ascii="Trebuchet MS" w:hAnsi="Trebuchet MS" w:cs="Trebuchet MS"/>
      <w:b/>
      <w:bCs/>
      <w:sz w:val="28"/>
      <w:szCs w:val="28"/>
      <w:lang w:eastAsia="en-GB"/>
    </w:rPr>
  </w:style>
  <w:style w:type="character" w:customStyle="1" w:styleId="aHeaderLevel2Char">
    <w:name w:val="aHeader Level 2 Char"/>
    <w:basedOn w:val="HeaderChar1"/>
    <w:link w:val="aHeaderLevel2"/>
    <w:uiPriority w:val="99"/>
    <w:locked/>
    <w:rsid w:val="00EC3B51"/>
    <w:rPr>
      <w:rFonts w:ascii="Trebuchet MS" w:hAnsi="Trebuchet MS" w:cs="Trebuchet MS"/>
      <w:b/>
      <w:bCs/>
      <w:sz w:val="28"/>
      <w:szCs w:val="28"/>
      <w:lang w:val="en-GB" w:eastAsia="en-GB"/>
    </w:rPr>
  </w:style>
  <w:style w:type="paragraph" w:styleId="BodyTextIndent3">
    <w:name w:val="Body Text Indent 3"/>
    <w:basedOn w:val="Normal"/>
    <w:link w:val="BodyTextIndent3Char"/>
    <w:uiPriority w:val="99"/>
    <w:rsid w:val="00EC3B51"/>
    <w:pPr>
      <w:spacing w:after="120"/>
      <w:ind w:left="283"/>
    </w:pPr>
    <w:rPr>
      <w:rFonts w:ascii="Times" w:hAnsi="Times" w:cs="Times"/>
      <w:sz w:val="16"/>
      <w:szCs w:val="16"/>
      <w:lang w:eastAsia="en-GB"/>
    </w:rPr>
  </w:style>
  <w:style w:type="character" w:customStyle="1" w:styleId="BodyTextIndent3Char">
    <w:name w:val="Body Text Indent 3 Char"/>
    <w:basedOn w:val="DefaultParagraphFont"/>
    <w:link w:val="BodyTextIndent3"/>
    <w:uiPriority w:val="99"/>
    <w:semiHidden/>
    <w:locked/>
    <w:rsid w:val="0063035D"/>
    <w:rPr>
      <w:sz w:val="16"/>
      <w:szCs w:val="16"/>
      <w:lang w:eastAsia="en-US"/>
    </w:rPr>
  </w:style>
  <w:style w:type="paragraph" w:styleId="NormalWeb">
    <w:name w:val="Normal (Web)"/>
    <w:basedOn w:val="Normal"/>
    <w:uiPriority w:val="99"/>
    <w:rsid w:val="00EC3B51"/>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F1837"/>
    <w:pPr>
      <w:spacing w:after="120"/>
    </w:pPr>
  </w:style>
  <w:style w:type="character" w:customStyle="1" w:styleId="BodyTextChar">
    <w:name w:val="Body Text Char"/>
    <w:basedOn w:val="DefaultParagraphFont"/>
    <w:link w:val="BodyText"/>
    <w:rsid w:val="00EF1837"/>
    <w:rPr>
      <w:sz w:val="20"/>
      <w:szCs w:val="20"/>
      <w:lang w:eastAsia="en-US"/>
    </w:rPr>
  </w:style>
  <w:style w:type="paragraph" w:customStyle="1" w:styleId="CharCharCharCharCharCharCharChar1Char">
    <w:name w:val=" Char Char Char Char Char Char Char Char1 Char"/>
    <w:basedOn w:val="Normal"/>
    <w:rsid w:val="00D23BE9"/>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6669B0-885B-462C-A8D9-8E1D4D86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D7C962-E2CB-4030-8CCF-1348C86D7E0A}">
  <ds:schemaRefs>
    <ds:schemaRef ds:uri="http://schemas.microsoft.com/sharepoint/v3/contenttype/forms"/>
  </ds:schemaRefs>
</ds:datastoreItem>
</file>

<file path=customXml/itemProps3.xml><?xml version="1.0" encoding="utf-8"?>
<ds:datastoreItem xmlns:ds="http://schemas.openxmlformats.org/officeDocument/2006/customXml" ds:itemID="{D1267659-70B6-4E61-A585-D37C588C874A}">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1329</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w1325</dc:creator>
  <cp:lastModifiedBy>susan.lyttle</cp:lastModifiedBy>
  <cp:revision>5</cp:revision>
  <cp:lastPrinted>2010-08-16T15:13:00Z</cp:lastPrinted>
  <dcterms:created xsi:type="dcterms:W3CDTF">2014-11-21T11:34:00Z</dcterms:created>
  <dcterms:modified xsi:type="dcterms:W3CDTF">2014-11-21T11:41:00Z</dcterms:modified>
</cp:coreProperties>
</file>