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E7" w:rsidRDefault="00523C96">
      <w:pPr>
        <w:pStyle w:val="BodyText"/>
        <w:rPr>
          <w:rFonts w:ascii="Lucida Handwriting" w:hAnsi="Lucida Handwriting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861</wp:posOffset>
            </wp:positionH>
            <wp:positionV relativeFrom="paragraph">
              <wp:posOffset>34230</wp:posOffset>
            </wp:positionV>
            <wp:extent cx="1173192" cy="794213"/>
            <wp:effectExtent l="0" t="0" r="8255" b="6350"/>
            <wp:wrapNone/>
            <wp:docPr id="14" name="Picture 54" descr="school logo 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4" descr="school logo ma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92" cy="79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5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4AF81" wp14:editId="378DF34E">
                <wp:simplePos x="0" y="0"/>
                <wp:positionH relativeFrom="column">
                  <wp:posOffset>-10160</wp:posOffset>
                </wp:positionH>
                <wp:positionV relativeFrom="paragraph">
                  <wp:posOffset>-45672</wp:posOffset>
                </wp:positionV>
                <wp:extent cx="6676845" cy="0"/>
                <wp:effectExtent l="0" t="19050" r="10160" b="19050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68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-.8pt;margin-top:-3.6pt;width:52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" strokecolor="#00c" strokeweight="3pt"/>
            </w:pict>
          </mc:Fallback>
        </mc:AlternateContent>
      </w:r>
    </w:p>
    <w:p w:rsidR="000D202C" w:rsidRPr="008D598B" w:rsidRDefault="00523C96" w:rsidP="008D598B">
      <w:pPr>
        <w:pStyle w:val="BodyText"/>
        <w:tabs>
          <w:tab w:val="left" w:pos="4320"/>
        </w:tabs>
        <w:jc w:val="right"/>
        <w:rPr>
          <w:rFonts w:ascii="Castellar" w:hAnsi="Castellar"/>
          <w:color w:val="0033CC"/>
          <w:sz w:val="40"/>
          <w:szCs w:val="40"/>
        </w:rPr>
      </w:pPr>
      <w:r w:rsidRPr="008D598B">
        <w:rPr>
          <w:rFonts w:ascii="Castellar" w:hAnsi="Castellar"/>
          <w:color w:val="0033CC"/>
          <w:sz w:val="40"/>
          <w:szCs w:val="40"/>
        </w:rPr>
        <w:t>LANGLEY MOOR PRIMARY SCHOOL</w:t>
      </w:r>
    </w:p>
    <w:p w:rsidR="000D202C" w:rsidRDefault="000D202C">
      <w:pPr>
        <w:pStyle w:val="BodyText"/>
        <w:rPr>
          <w:rFonts w:ascii="Lucida Handwriting" w:hAnsi="Lucida Handwriting"/>
        </w:rPr>
      </w:pPr>
    </w:p>
    <w:p w:rsidR="000D202C" w:rsidRDefault="000A09DE">
      <w:pPr>
        <w:pStyle w:val="BodyText"/>
        <w:rPr>
          <w:rFonts w:ascii="Lucida Handwriting" w:hAnsi="Lucida Handwriting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5114E" wp14:editId="2DA5B3E1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76390" cy="0"/>
                <wp:effectExtent l="0" t="19050" r="10160" b="19050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63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0;margin-top:15.1pt;width:52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" strokecolor="#00c" strokeweight="3pt"/>
            </w:pict>
          </mc:Fallback>
        </mc:AlternateContent>
      </w:r>
    </w:p>
    <w:p w:rsidR="000A09DE" w:rsidRDefault="000A09DE">
      <w:pPr>
        <w:pStyle w:val="BodyText"/>
        <w:rPr>
          <w:rFonts w:ascii="Lucida Handwriting" w:hAnsi="Lucida Handwriting"/>
          <w:sz w:val="16"/>
          <w:szCs w:val="16"/>
        </w:rPr>
      </w:pPr>
    </w:p>
    <w:p w:rsidR="00885224" w:rsidRDefault="00885224">
      <w:pPr>
        <w:pStyle w:val="BodyText"/>
        <w:rPr>
          <w:rFonts w:asciiTheme="minorHAnsi" w:hAnsiTheme="minorHAnsi"/>
          <w:sz w:val="16"/>
          <w:szCs w:val="16"/>
        </w:rPr>
      </w:pPr>
    </w:p>
    <w:p w:rsidR="005F45A4" w:rsidRDefault="005F45A4">
      <w:pPr>
        <w:pStyle w:val="BodyText"/>
        <w:rPr>
          <w:rFonts w:asciiTheme="minorHAnsi" w:hAnsiTheme="minorHAnsi"/>
          <w:sz w:val="16"/>
          <w:szCs w:val="16"/>
        </w:rPr>
      </w:pPr>
    </w:p>
    <w:p w:rsidR="005F45A4" w:rsidRPr="005F45A4" w:rsidRDefault="005F45A4" w:rsidP="005F45A4">
      <w:pPr>
        <w:pStyle w:val="BodyText"/>
        <w:jc w:val="center"/>
        <w:rPr>
          <w:rFonts w:cs="Arial"/>
          <w:b/>
          <w:sz w:val="23"/>
          <w:szCs w:val="23"/>
        </w:rPr>
      </w:pPr>
      <w:r w:rsidRPr="005F45A4">
        <w:rPr>
          <w:rFonts w:cs="Arial"/>
          <w:b/>
          <w:sz w:val="23"/>
          <w:szCs w:val="23"/>
        </w:rPr>
        <w:t xml:space="preserve">COL 14 0.8 </w:t>
      </w:r>
      <w:r w:rsidRPr="005F45A4">
        <w:rPr>
          <w:rFonts w:cs="Arial"/>
          <w:b/>
          <w:sz w:val="23"/>
          <w:szCs w:val="23"/>
        </w:rPr>
        <w:t>Teaching Assistant (with additional responsibility for transition at Key Stage 2-3)</w:t>
      </w:r>
    </w:p>
    <w:p w:rsidR="005F45A4" w:rsidRPr="005F45A4" w:rsidRDefault="005F45A4" w:rsidP="005F45A4">
      <w:pPr>
        <w:pStyle w:val="BodyText"/>
        <w:jc w:val="center"/>
        <w:rPr>
          <w:rFonts w:cs="Arial"/>
          <w:b/>
          <w:sz w:val="23"/>
          <w:szCs w:val="23"/>
        </w:rPr>
      </w:pPr>
    </w:p>
    <w:p w:rsidR="005F45A4" w:rsidRPr="005F45A4" w:rsidRDefault="005F45A4" w:rsidP="005F45A4">
      <w:pPr>
        <w:pStyle w:val="BodyText"/>
        <w:jc w:val="center"/>
        <w:rPr>
          <w:rFonts w:cs="Arial"/>
          <w:b/>
          <w:sz w:val="23"/>
          <w:szCs w:val="23"/>
        </w:rPr>
      </w:pPr>
      <w:r w:rsidRPr="005F45A4">
        <w:rPr>
          <w:rFonts w:cs="Arial"/>
          <w:b/>
          <w:sz w:val="23"/>
          <w:szCs w:val="23"/>
        </w:rPr>
        <w:t>Job Description</w:t>
      </w:r>
    </w:p>
    <w:p w:rsidR="00885224" w:rsidRPr="00885224" w:rsidRDefault="00885224">
      <w:pPr>
        <w:pStyle w:val="BodyText"/>
        <w:rPr>
          <w:rFonts w:asciiTheme="minorHAnsi" w:hAnsiTheme="minorHAnsi"/>
          <w:sz w:val="16"/>
          <w:szCs w:val="16"/>
        </w:rPr>
      </w:pPr>
    </w:p>
    <w:p w:rsidR="005F45A4" w:rsidRPr="00865442" w:rsidRDefault="005F45A4" w:rsidP="005F45A4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  <w:b/>
          <w:sz w:val="23"/>
          <w:szCs w:val="23"/>
        </w:rPr>
      </w:pPr>
      <w:r w:rsidRPr="00865442">
        <w:rPr>
          <w:rFonts w:cs="Arial"/>
          <w:b/>
          <w:sz w:val="23"/>
          <w:szCs w:val="23"/>
        </w:rPr>
        <w:t>Key duties:</w:t>
      </w:r>
    </w:p>
    <w:p w:rsidR="005F45A4" w:rsidRPr="00865442" w:rsidRDefault="005F45A4" w:rsidP="005F45A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Provide learning activities for individuals and groups of pupils and also under the professional direction and supervision of a qualified teacher, differentiating and adapting learning programmes to suit the needs of allocated pupils </w:t>
      </w:r>
    </w:p>
    <w:p w:rsidR="005F45A4" w:rsidRPr="00865442" w:rsidRDefault="005F45A4" w:rsidP="005F45A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Assess, record and report on development, progress and attainment as agreed with the teacher </w:t>
      </w:r>
    </w:p>
    <w:p w:rsidR="005F45A4" w:rsidRPr="00865442" w:rsidRDefault="005F45A4" w:rsidP="005F45A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Monitor and record pupil responses and learning achievements, drawing any problems which cannot be resolved to the attention of the teacher </w:t>
      </w:r>
    </w:p>
    <w:p w:rsidR="005F45A4" w:rsidRPr="00865442" w:rsidRDefault="005F45A4" w:rsidP="005F45A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Plan and evaluate specialist learning activities with the teacher, writing reports and records as required </w:t>
      </w:r>
    </w:p>
    <w:p w:rsidR="005F45A4" w:rsidRPr="00865442" w:rsidRDefault="005F45A4" w:rsidP="005F45A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Select and adapt appropriate resources/methods to facilitate agreed learning activities </w:t>
      </w:r>
    </w:p>
    <w:p w:rsidR="005F45A4" w:rsidRPr="00865442" w:rsidRDefault="005F45A4" w:rsidP="005F45A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Support pupils in social and emotional well-being, reporting problems to the teacher as appropriate </w:t>
      </w:r>
    </w:p>
    <w:p w:rsidR="005F45A4" w:rsidRPr="00865442" w:rsidRDefault="005F45A4" w:rsidP="005F45A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>Provide transition support between a number of primary schools and the secondary school.</w:t>
      </w:r>
    </w:p>
    <w:p w:rsidR="005F45A4" w:rsidRPr="00865442" w:rsidRDefault="005F45A4" w:rsidP="005F45A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>Teaching Assistants in this role are expected to undertake at least one of the following:</w:t>
      </w:r>
    </w:p>
    <w:p w:rsidR="005F45A4" w:rsidRPr="00865442" w:rsidRDefault="005F45A4" w:rsidP="005F45A4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Provide specialist support to pupils with learning, behavioural, communication, social, sensory or physical difficulties </w:t>
      </w:r>
    </w:p>
    <w:p w:rsidR="005F45A4" w:rsidRPr="00865442" w:rsidRDefault="005F45A4" w:rsidP="005F45A4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Provide specialist support to pupils where English is not their first language </w:t>
      </w:r>
    </w:p>
    <w:p w:rsidR="005F45A4" w:rsidRPr="00865442" w:rsidRDefault="005F45A4" w:rsidP="005F45A4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Provide specialist support to gifted and talented pupils </w:t>
      </w:r>
    </w:p>
    <w:p w:rsidR="005F45A4" w:rsidRPr="00865442" w:rsidRDefault="005F45A4" w:rsidP="005F45A4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b/>
          <w:sz w:val="23"/>
          <w:szCs w:val="23"/>
        </w:rPr>
      </w:pPr>
      <w:r w:rsidRPr="00865442">
        <w:rPr>
          <w:rFonts w:cs="Arial"/>
          <w:b/>
          <w:sz w:val="23"/>
          <w:szCs w:val="23"/>
        </w:rPr>
        <w:t>Provide high quality transition experiences between feeder primary schools and the secondary school.</w:t>
      </w:r>
    </w:p>
    <w:p w:rsidR="005F45A4" w:rsidRPr="00865442" w:rsidRDefault="005F45A4" w:rsidP="005F45A4">
      <w:pPr>
        <w:widowControl w:val="0"/>
        <w:overflowPunct w:val="0"/>
        <w:autoSpaceDE w:val="0"/>
        <w:autoSpaceDN w:val="0"/>
        <w:adjustRightInd w:val="0"/>
        <w:spacing w:before="40" w:after="40"/>
        <w:ind w:left="1080"/>
        <w:jc w:val="both"/>
        <w:textAlignment w:val="baseline"/>
        <w:rPr>
          <w:rFonts w:cs="Arial"/>
          <w:sz w:val="23"/>
          <w:szCs w:val="23"/>
        </w:rPr>
      </w:pPr>
    </w:p>
    <w:p w:rsidR="005F45A4" w:rsidRPr="00865442" w:rsidRDefault="005F45A4" w:rsidP="005F45A4">
      <w:pPr>
        <w:widowControl w:val="0"/>
        <w:overflowPunct w:val="0"/>
        <w:autoSpaceDE w:val="0"/>
        <w:autoSpaceDN w:val="0"/>
        <w:adjustRightInd w:val="0"/>
        <w:spacing w:before="40" w:after="40"/>
        <w:ind w:left="1080"/>
        <w:jc w:val="both"/>
        <w:textAlignment w:val="baseline"/>
        <w:rPr>
          <w:rFonts w:cs="Arial"/>
          <w:sz w:val="23"/>
          <w:szCs w:val="23"/>
        </w:rPr>
      </w:pPr>
    </w:p>
    <w:p w:rsidR="005F45A4" w:rsidRPr="00865442" w:rsidRDefault="005F45A4" w:rsidP="005F45A4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  <w:b/>
          <w:sz w:val="23"/>
          <w:szCs w:val="23"/>
        </w:rPr>
      </w:pPr>
      <w:r w:rsidRPr="00865442">
        <w:rPr>
          <w:rFonts w:cs="Arial"/>
          <w:b/>
          <w:sz w:val="23"/>
          <w:szCs w:val="23"/>
        </w:rPr>
        <w:t>Teaching Assistants in this role may also:</w:t>
      </w:r>
    </w:p>
    <w:p w:rsidR="005F45A4" w:rsidRPr="00865442" w:rsidRDefault="005F45A4" w:rsidP="005F45A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Establish and maintain relationships with families, carers and other adults, e.g. speech therapists </w:t>
      </w:r>
    </w:p>
    <w:p w:rsidR="005F45A4" w:rsidRPr="00865442" w:rsidRDefault="005F45A4" w:rsidP="005F45A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>Supervise the work of other support staff/trainees</w:t>
      </w:r>
    </w:p>
    <w:p w:rsidR="005F45A4" w:rsidRPr="00865442" w:rsidRDefault="005F45A4" w:rsidP="005F45A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Be responsible for the preparation, maintenance and control of stocks of materials and resources </w:t>
      </w:r>
    </w:p>
    <w:p w:rsidR="005F45A4" w:rsidRPr="00865442" w:rsidRDefault="005F45A4" w:rsidP="005F45A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Invigilate exams and tests </w:t>
      </w:r>
    </w:p>
    <w:p w:rsidR="005F45A4" w:rsidRPr="00865442" w:rsidRDefault="005F45A4" w:rsidP="005F45A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Escort and supervise pupils on educational and out of school activities </w:t>
      </w:r>
    </w:p>
    <w:p w:rsidR="005F45A4" w:rsidRPr="00865442" w:rsidRDefault="005F45A4" w:rsidP="005F45A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Guide and support pupils in their  personal, emotional and social development </w:t>
      </w:r>
    </w:p>
    <w:p w:rsidR="005F45A4" w:rsidRPr="00865442" w:rsidRDefault="005F45A4" w:rsidP="005F45A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Prepare and present displays </w:t>
      </w:r>
    </w:p>
    <w:p w:rsidR="005F45A4" w:rsidRPr="00865442" w:rsidRDefault="005F45A4" w:rsidP="005F45A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Supervise individuals and groups of pupils throughout the day, including supervision in the classroom, playground and dining areas </w:t>
      </w:r>
    </w:p>
    <w:p w:rsidR="005F45A4" w:rsidRPr="00865442" w:rsidRDefault="005F45A4" w:rsidP="005F45A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Assist pupils with eating, dressing and hygiene, as required, whilst encouraging independence   </w:t>
      </w:r>
    </w:p>
    <w:p w:rsidR="005F45A4" w:rsidRPr="00865442" w:rsidRDefault="005F45A4" w:rsidP="005F45A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>Be involved in planning, organising and implementing individual development plans for pupils (such as Individual educational plans), including attendance at, and contribution to, reviews</w:t>
      </w:r>
    </w:p>
    <w:p w:rsidR="005F45A4" w:rsidRPr="00865442" w:rsidRDefault="005F45A4" w:rsidP="005F45A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>Work with pupils not working to the normal timetable.</w:t>
      </w:r>
    </w:p>
    <w:p w:rsidR="005F45A4" w:rsidRPr="00865442" w:rsidRDefault="005F45A4" w:rsidP="005F45A4">
      <w:pPr>
        <w:pStyle w:val="ListParagraph"/>
        <w:numPr>
          <w:ilvl w:val="0"/>
          <w:numId w:val="15"/>
        </w:numPr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>Monitor and manage stock and supplies for the classroom.</w:t>
      </w:r>
    </w:p>
    <w:p w:rsidR="005F45A4" w:rsidRPr="00865442" w:rsidRDefault="005F45A4" w:rsidP="005F45A4">
      <w:pPr>
        <w:rPr>
          <w:b/>
          <w:sz w:val="23"/>
          <w:szCs w:val="23"/>
        </w:rPr>
      </w:pPr>
    </w:p>
    <w:p w:rsidR="005F45A4" w:rsidRPr="00865442" w:rsidRDefault="005F45A4" w:rsidP="005F45A4">
      <w:pPr>
        <w:rPr>
          <w:b/>
          <w:sz w:val="23"/>
          <w:szCs w:val="23"/>
        </w:rPr>
      </w:pPr>
      <w:r w:rsidRPr="00865442">
        <w:rPr>
          <w:rFonts w:cs="Arial"/>
          <w:b/>
          <w:spacing w:val="-2"/>
          <w:sz w:val="23"/>
          <w:szCs w:val="23"/>
        </w:rPr>
        <w:lastRenderedPageBreak/>
        <w:t>Indicative knowledge, skills and experience</w:t>
      </w:r>
    </w:p>
    <w:p w:rsidR="005F45A4" w:rsidRPr="00865442" w:rsidRDefault="005F45A4" w:rsidP="005F45A4">
      <w:pPr>
        <w:rPr>
          <w:b/>
          <w:sz w:val="23"/>
          <w:szCs w:val="23"/>
        </w:rPr>
      </w:pPr>
    </w:p>
    <w:p w:rsidR="005F45A4" w:rsidRPr="00865442" w:rsidRDefault="005F45A4" w:rsidP="005F45A4">
      <w:pPr>
        <w:numPr>
          <w:ilvl w:val="0"/>
          <w:numId w:val="16"/>
        </w:numPr>
        <w:spacing w:before="40" w:after="40" w:line="240" w:lineRule="atLeast"/>
        <w:jc w:val="both"/>
        <w:rPr>
          <w:rFonts w:cs="Arial"/>
          <w:color w:val="auto"/>
          <w:sz w:val="23"/>
          <w:szCs w:val="23"/>
        </w:rPr>
      </w:pPr>
      <w:r w:rsidRPr="00865442">
        <w:rPr>
          <w:rFonts w:cs="Arial"/>
          <w:sz w:val="23"/>
          <w:szCs w:val="23"/>
        </w:rPr>
        <w:t xml:space="preserve">Working at the national occupational standards (NOS) in Supporting Teaching and Learning reflected in the mandatory and relevant optional units of the level 3 NVQ and   Level 3 diploma in specialist support for teaching and learning on the Qualification and Credit Framework. </w:t>
      </w:r>
    </w:p>
    <w:p w:rsidR="005F45A4" w:rsidRPr="00865442" w:rsidRDefault="005F45A4" w:rsidP="005F45A4">
      <w:pPr>
        <w:numPr>
          <w:ilvl w:val="0"/>
          <w:numId w:val="16"/>
        </w:numPr>
        <w:spacing w:before="40" w:after="40" w:line="240" w:lineRule="atLeast"/>
        <w:jc w:val="both"/>
        <w:rPr>
          <w:rFonts w:cs="Arial"/>
          <w:sz w:val="23"/>
          <w:szCs w:val="23"/>
        </w:rPr>
      </w:pPr>
      <w:r w:rsidRPr="00865442">
        <w:rPr>
          <w:rFonts w:cs="Arial"/>
          <w:sz w:val="23"/>
          <w:szCs w:val="23"/>
        </w:rPr>
        <w:t>Demonstrate specialist skills relevant to their role in 8 (a-d) above.</w:t>
      </w:r>
    </w:p>
    <w:p w:rsidR="005F45A4" w:rsidRPr="00865442" w:rsidRDefault="005F45A4" w:rsidP="005F45A4">
      <w:pPr>
        <w:numPr>
          <w:ilvl w:val="0"/>
          <w:numId w:val="17"/>
        </w:numPr>
        <w:rPr>
          <w:b/>
          <w:sz w:val="23"/>
          <w:szCs w:val="23"/>
        </w:rPr>
      </w:pPr>
      <w:r w:rsidRPr="00865442">
        <w:rPr>
          <w:rFonts w:cs="Arial"/>
          <w:sz w:val="23"/>
          <w:szCs w:val="23"/>
        </w:rPr>
        <w:t>Knowledge and compliance with policies and procedures relevant to child protection and health and safety.</w:t>
      </w:r>
    </w:p>
    <w:p w:rsidR="00885224" w:rsidRPr="00865442" w:rsidRDefault="005F45A4" w:rsidP="005F45A4">
      <w:pPr>
        <w:pStyle w:val="BodyText"/>
        <w:rPr>
          <w:rFonts w:asciiTheme="minorHAnsi" w:hAnsiTheme="minorHAnsi"/>
          <w:sz w:val="23"/>
          <w:szCs w:val="23"/>
        </w:rPr>
      </w:pPr>
      <w:r w:rsidRPr="00865442">
        <w:rPr>
          <w:sz w:val="23"/>
          <w:szCs w:val="23"/>
        </w:rPr>
        <w:t xml:space="preserve">Valid clean driving </w:t>
      </w:r>
      <w:proofErr w:type="spellStart"/>
      <w:r w:rsidRPr="00865442">
        <w:rPr>
          <w:sz w:val="23"/>
          <w:szCs w:val="23"/>
        </w:rPr>
        <w:t>licence</w:t>
      </w:r>
      <w:proofErr w:type="spellEnd"/>
      <w:r w:rsidRPr="00865442">
        <w:rPr>
          <w:sz w:val="23"/>
          <w:szCs w:val="23"/>
        </w:rPr>
        <w:t xml:space="preserve"> and own car with business use insurance</w:t>
      </w:r>
    </w:p>
    <w:p w:rsidR="00885224" w:rsidRPr="00865442" w:rsidRDefault="00885224">
      <w:pPr>
        <w:pStyle w:val="BodyText"/>
        <w:rPr>
          <w:rFonts w:asciiTheme="minorHAnsi" w:hAnsiTheme="minorHAnsi"/>
          <w:sz w:val="23"/>
          <w:szCs w:val="23"/>
        </w:rPr>
      </w:pPr>
    </w:p>
    <w:p w:rsidR="00885224" w:rsidRPr="00865442" w:rsidRDefault="00885224">
      <w:pPr>
        <w:pStyle w:val="BodyText"/>
        <w:rPr>
          <w:rFonts w:asciiTheme="minorHAnsi" w:hAnsiTheme="minorHAnsi"/>
          <w:sz w:val="23"/>
          <w:szCs w:val="23"/>
        </w:rPr>
      </w:pPr>
    </w:p>
    <w:p w:rsidR="00885224" w:rsidRPr="00865442" w:rsidRDefault="00885224">
      <w:pPr>
        <w:pStyle w:val="BodyText"/>
        <w:rPr>
          <w:rFonts w:asciiTheme="minorHAnsi" w:hAnsiTheme="minorHAnsi"/>
          <w:sz w:val="23"/>
          <w:szCs w:val="23"/>
        </w:rPr>
      </w:pPr>
    </w:p>
    <w:p w:rsidR="00885224" w:rsidRPr="00865442" w:rsidRDefault="00885224">
      <w:pPr>
        <w:pStyle w:val="BodyText"/>
        <w:rPr>
          <w:rFonts w:asciiTheme="minorHAnsi" w:hAnsiTheme="minorHAnsi"/>
          <w:sz w:val="23"/>
          <w:szCs w:val="23"/>
        </w:rPr>
      </w:pPr>
    </w:p>
    <w:p w:rsidR="00885224" w:rsidRPr="00865442" w:rsidRDefault="00885224">
      <w:pPr>
        <w:pStyle w:val="BodyText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sectPr w:rsidR="00885224" w:rsidRPr="00865442" w:rsidSect="004A2F8B">
      <w:footerReference w:type="default" r:id="rId9"/>
      <w:pgSz w:w="11907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0B" w:rsidRDefault="00C4360B">
      <w:r>
        <w:separator/>
      </w:r>
    </w:p>
  </w:endnote>
  <w:endnote w:type="continuationSeparator" w:id="0">
    <w:p w:rsidR="00C4360B" w:rsidRDefault="00C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0B" w:rsidRDefault="00B236B5" w:rsidP="00B236B5">
    <w:pPr>
      <w:pStyle w:val="Footer"/>
      <w:tabs>
        <w:tab w:val="clear" w:pos="4320"/>
        <w:tab w:val="clear" w:pos="8640"/>
        <w:tab w:val="center" w:pos="4819"/>
      </w:tabs>
    </w:pPr>
    <w:r>
      <w:tab/>
    </w:r>
  </w:p>
  <w:p w:rsidR="00C4360B" w:rsidRDefault="00C43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0B" w:rsidRDefault="00C4360B">
      <w:r>
        <w:separator/>
      </w:r>
    </w:p>
  </w:footnote>
  <w:footnote w:type="continuationSeparator" w:id="0">
    <w:p w:rsidR="00C4360B" w:rsidRDefault="00C4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701"/>
    <w:multiLevelType w:val="hybridMultilevel"/>
    <w:tmpl w:val="1E32C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B4A01"/>
    <w:multiLevelType w:val="hybridMultilevel"/>
    <w:tmpl w:val="B7D29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D127C"/>
    <w:multiLevelType w:val="hybridMultilevel"/>
    <w:tmpl w:val="9D4624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11E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AA2BCD"/>
    <w:multiLevelType w:val="hybridMultilevel"/>
    <w:tmpl w:val="4D925596"/>
    <w:lvl w:ilvl="0" w:tplc="0BC0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D0A5E"/>
    <w:multiLevelType w:val="hybridMultilevel"/>
    <w:tmpl w:val="C47EC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059FE"/>
    <w:multiLevelType w:val="hybridMultilevel"/>
    <w:tmpl w:val="76B8E1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8633E"/>
    <w:multiLevelType w:val="hybridMultilevel"/>
    <w:tmpl w:val="7050466A"/>
    <w:lvl w:ilvl="0" w:tplc="8EBE81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8149F"/>
    <w:multiLevelType w:val="hybridMultilevel"/>
    <w:tmpl w:val="8A6A6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57F3F"/>
    <w:multiLevelType w:val="hybridMultilevel"/>
    <w:tmpl w:val="5D701CAE"/>
    <w:lvl w:ilvl="0" w:tplc="B9AC8D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72EB9"/>
    <w:multiLevelType w:val="hybridMultilevel"/>
    <w:tmpl w:val="54FA76F4"/>
    <w:lvl w:ilvl="0" w:tplc="20CA48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CD27B8"/>
    <w:multiLevelType w:val="hybridMultilevel"/>
    <w:tmpl w:val="2FE011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7432F2"/>
    <w:multiLevelType w:val="hybridMultilevel"/>
    <w:tmpl w:val="8E62B56E"/>
    <w:lvl w:ilvl="0" w:tplc="4A225E86">
      <w:numFmt w:val="bullet"/>
      <w:lvlText w:val=""/>
      <w:lvlJc w:val="left"/>
      <w:pPr>
        <w:ind w:left="2745" w:hanging="360"/>
      </w:pPr>
      <w:rPr>
        <w:rFonts w:ascii="Symbol" w:eastAsia="Times New Roman" w:hAnsi="Symbol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4">
    <w:nsid w:val="6CEE240B"/>
    <w:multiLevelType w:val="multilevel"/>
    <w:tmpl w:val="056A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25302"/>
    <w:multiLevelType w:val="hybridMultilevel"/>
    <w:tmpl w:val="651AF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594EB2"/>
    <w:multiLevelType w:val="hybridMultilevel"/>
    <w:tmpl w:val="8932E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10"/>
  </w:num>
  <w:num w:numId="12">
    <w:abstractNumId w:val="13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C"/>
    <w:rsid w:val="00062785"/>
    <w:rsid w:val="00093E9C"/>
    <w:rsid w:val="000A09DE"/>
    <w:rsid w:val="000C0EE0"/>
    <w:rsid w:val="000D202C"/>
    <w:rsid w:val="001D0FCA"/>
    <w:rsid w:val="00203A13"/>
    <w:rsid w:val="00231D00"/>
    <w:rsid w:val="003E0942"/>
    <w:rsid w:val="004207D2"/>
    <w:rsid w:val="00492706"/>
    <w:rsid w:val="004A2F8B"/>
    <w:rsid w:val="004D56B4"/>
    <w:rsid w:val="00501E38"/>
    <w:rsid w:val="00523C96"/>
    <w:rsid w:val="005E04A2"/>
    <w:rsid w:val="005F45A4"/>
    <w:rsid w:val="0065155F"/>
    <w:rsid w:val="00731F13"/>
    <w:rsid w:val="00747AEC"/>
    <w:rsid w:val="007E45E7"/>
    <w:rsid w:val="00865442"/>
    <w:rsid w:val="00882F5D"/>
    <w:rsid w:val="00885224"/>
    <w:rsid w:val="008D598B"/>
    <w:rsid w:val="009410E6"/>
    <w:rsid w:val="00AD7070"/>
    <w:rsid w:val="00AE04D7"/>
    <w:rsid w:val="00B236B5"/>
    <w:rsid w:val="00B73AD3"/>
    <w:rsid w:val="00C4360B"/>
    <w:rsid w:val="00C709D9"/>
    <w:rsid w:val="00C72E54"/>
    <w:rsid w:val="00CE3849"/>
    <w:rsid w:val="00D03641"/>
    <w:rsid w:val="00D42DFB"/>
    <w:rsid w:val="00DD5789"/>
    <w:rsid w:val="00F02C7C"/>
    <w:rsid w:val="00F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paragraph" w:customStyle="1" w:styleId="LANGLEY">
    <w:name w:val="LANGLEY"/>
    <w:basedOn w:val="Normal"/>
    <w:uiPriority w:val="99"/>
  </w:style>
  <w:style w:type="paragraph" w:customStyle="1" w:styleId="LANGLEYMOORLETTERHEAD">
    <w:name w:val="LANGLEY MOOR LETTERHEAD"/>
    <w:basedOn w:val="Normal"/>
    <w:uiPriority w:val="99"/>
  </w:style>
  <w:style w:type="paragraph" w:styleId="BodyText">
    <w:name w:val="Body Text"/>
    <w:basedOn w:val="Normal"/>
    <w:link w:val="BodyTextChar"/>
    <w:uiPriority w:val="99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0"/>
      <w:sz w:val="2"/>
      <w:lang w:eastAsia="en-US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color w:val="000000"/>
      <w:sz w:val="24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table" w:styleId="TableGrid">
    <w:name w:val="Table Grid"/>
    <w:basedOn w:val="TableNormal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C0EE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0EE0"/>
    <w:rPr>
      <w:rFonts w:ascii="Arial" w:hAnsi="Arial"/>
      <w:color w:val="00000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0C0E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5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paragraph" w:customStyle="1" w:styleId="LANGLEY">
    <w:name w:val="LANGLEY"/>
    <w:basedOn w:val="Normal"/>
    <w:uiPriority w:val="99"/>
  </w:style>
  <w:style w:type="paragraph" w:customStyle="1" w:styleId="LANGLEYMOORLETTERHEAD">
    <w:name w:val="LANGLEY MOOR LETTERHEAD"/>
    <w:basedOn w:val="Normal"/>
    <w:uiPriority w:val="99"/>
  </w:style>
  <w:style w:type="paragraph" w:styleId="BodyText">
    <w:name w:val="Body Text"/>
    <w:basedOn w:val="Normal"/>
    <w:link w:val="BodyTextChar"/>
    <w:uiPriority w:val="99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0"/>
      <w:sz w:val="2"/>
      <w:lang w:eastAsia="en-US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color w:val="000000"/>
      <w:sz w:val="24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table" w:styleId="TableGrid">
    <w:name w:val="Table Grid"/>
    <w:basedOn w:val="TableNormal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C0EE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0EE0"/>
    <w:rPr>
      <w:rFonts w:ascii="Arial" w:hAnsi="Arial"/>
      <w:color w:val="00000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0C0E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786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1958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7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7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7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Langley%20Moor%20Primary%20Sch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Langley Moor Primary School.dot</Template>
  <TotalTime>0</TotalTime>
  <Pages>2</Pages>
  <Words>455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LANGLEY MOOR PRIMARY SCHOOL</vt:lpstr>
    </vt:vector>
  </TitlesOfParts>
  <Company>lm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LANGLEY MOOR PRIMARY SCHOOL</dc:title>
  <dc:creator>lm</dc:creator>
  <cp:lastModifiedBy>Stacey Young</cp:lastModifiedBy>
  <cp:revision>2</cp:revision>
  <cp:lastPrinted>2014-12-16T09:44:00Z</cp:lastPrinted>
  <dcterms:created xsi:type="dcterms:W3CDTF">2014-12-16T09:44:00Z</dcterms:created>
  <dcterms:modified xsi:type="dcterms:W3CDTF">2014-12-16T09:44:00Z</dcterms:modified>
</cp:coreProperties>
</file>