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190"/>
      </w:tblGrid>
      <w:tr w:rsidR="00715C40" w:rsidTr="005033D6">
        <w:tc>
          <w:tcPr>
            <w:tcW w:w="1668" w:type="dxa"/>
            <w:tcBorders>
              <w:top w:val="double" w:sz="12" w:space="0" w:color="auto"/>
              <w:bottom w:val="double" w:sz="12" w:space="0" w:color="auto"/>
            </w:tcBorders>
          </w:tcPr>
          <w:p w:rsidR="00715C40" w:rsidRPr="005033D6" w:rsidRDefault="00715C40" w:rsidP="00206A62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category</w:t>
            </w:r>
          </w:p>
        </w:tc>
        <w:tc>
          <w:tcPr>
            <w:tcW w:w="12190" w:type="dxa"/>
            <w:tcBorders>
              <w:top w:val="double" w:sz="12" w:space="0" w:color="auto"/>
              <w:bottom w:val="double" w:sz="12" w:space="0" w:color="auto"/>
            </w:tcBorders>
          </w:tcPr>
          <w:p w:rsidR="00715C40" w:rsidRPr="005033D6" w:rsidRDefault="00715C40" w:rsidP="00206A62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essential</w:t>
            </w:r>
          </w:p>
        </w:tc>
      </w:tr>
      <w:tr w:rsidR="00715C40" w:rsidTr="005033D6">
        <w:tc>
          <w:tcPr>
            <w:tcW w:w="1668" w:type="dxa"/>
            <w:tcBorders>
              <w:top w:val="nil"/>
            </w:tcBorders>
          </w:tcPr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application</w:t>
            </w:r>
          </w:p>
        </w:tc>
        <w:tc>
          <w:tcPr>
            <w:tcW w:w="12190" w:type="dxa"/>
            <w:tcBorders>
              <w:top w:val="nil"/>
            </w:tcBorders>
          </w:tcPr>
          <w:p w:rsidR="00715C40" w:rsidRPr="005033D6" w:rsidRDefault="00715C40" w:rsidP="00715C40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Fully supported in reference</w:t>
            </w:r>
          </w:p>
          <w:p w:rsidR="00715C40" w:rsidRPr="005033D6" w:rsidRDefault="005033D6" w:rsidP="00715C40">
            <w:pPr>
              <w:numPr>
                <w:ilvl w:val="0"/>
                <w:numId w:val="2"/>
              </w:numPr>
              <w:tabs>
                <w:tab w:val="left" w:pos="175"/>
              </w:tabs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Well-structured</w:t>
            </w:r>
            <w:r w:rsidR="00715C40" w:rsidRPr="005033D6">
              <w:rPr>
                <w:sz w:val="16"/>
                <w:szCs w:val="16"/>
              </w:rPr>
              <w:t xml:space="preserve"> s</w:t>
            </w:r>
            <w:r w:rsidRPr="005033D6">
              <w:rPr>
                <w:sz w:val="16"/>
                <w:szCs w:val="16"/>
              </w:rPr>
              <w:t xml:space="preserve">upporting letter indicating educational philosophy, understanding of </w:t>
            </w:r>
            <w:r w:rsidR="00715C40" w:rsidRPr="005033D6">
              <w:rPr>
                <w:sz w:val="16"/>
                <w:szCs w:val="16"/>
              </w:rPr>
              <w:t>educational issues and style of classroom management (No more than 1000 words)</w:t>
            </w:r>
          </w:p>
        </w:tc>
      </w:tr>
      <w:tr w:rsidR="00715C40" w:rsidRPr="00E24199" w:rsidTr="005033D6">
        <w:tc>
          <w:tcPr>
            <w:tcW w:w="1668" w:type="dxa"/>
          </w:tcPr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qualifications</w:t>
            </w:r>
          </w:p>
        </w:tc>
        <w:tc>
          <w:tcPr>
            <w:tcW w:w="12190" w:type="dxa"/>
          </w:tcPr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Qualified Teacher status</w:t>
            </w:r>
            <w:r w:rsidR="005033D6">
              <w:rPr>
                <w:sz w:val="16"/>
                <w:szCs w:val="16"/>
              </w:rPr>
              <w:t>- NQT to UPS3</w:t>
            </w:r>
          </w:p>
        </w:tc>
      </w:tr>
      <w:tr w:rsidR="00715C40" w:rsidRPr="00E24199" w:rsidTr="005033D6">
        <w:tc>
          <w:tcPr>
            <w:tcW w:w="1668" w:type="dxa"/>
          </w:tcPr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experience</w:t>
            </w:r>
          </w:p>
        </w:tc>
        <w:tc>
          <w:tcPr>
            <w:tcW w:w="12190" w:type="dxa"/>
          </w:tcPr>
          <w:p w:rsidR="00715C40" w:rsidRPr="005033D6" w:rsidRDefault="005033D6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 xml:space="preserve">To support </w:t>
            </w:r>
            <w:proofErr w:type="gramStart"/>
            <w:r w:rsidRPr="005033D6">
              <w:rPr>
                <w:sz w:val="16"/>
                <w:szCs w:val="16"/>
              </w:rPr>
              <w:t xml:space="preserve">the </w:t>
            </w:r>
            <w:r w:rsidR="00715C40" w:rsidRPr="005033D6">
              <w:rPr>
                <w:sz w:val="16"/>
                <w:szCs w:val="16"/>
              </w:rPr>
              <w:t xml:space="preserve"> ethos</w:t>
            </w:r>
            <w:proofErr w:type="gramEnd"/>
            <w:r w:rsidR="00715C40" w:rsidRPr="005033D6">
              <w:rPr>
                <w:sz w:val="16"/>
                <w:szCs w:val="16"/>
              </w:rPr>
              <w:t xml:space="preserve"> of the school.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demonstrate high standards of classroom practice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 xml:space="preserve">Teaching knowledge/ experience in  KS2 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Successful experience of highly effective teaching skills</w:t>
            </w:r>
          </w:p>
          <w:p w:rsidR="00715C40" w:rsidRPr="005033D6" w:rsidRDefault="00715C40" w:rsidP="00206A6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 xml:space="preserve">Successful experience in planning and teaching within all curriculum subjects </w:t>
            </w:r>
          </w:p>
        </w:tc>
      </w:tr>
      <w:tr w:rsidR="00715C40" w:rsidRPr="00B11F5A" w:rsidTr="005033D6">
        <w:tc>
          <w:tcPr>
            <w:tcW w:w="1668" w:type="dxa"/>
          </w:tcPr>
          <w:p w:rsid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KNOWLEDGE/</w:t>
            </w: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SKILLS and ATTITUDES</w:t>
            </w: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2190" w:type="dxa"/>
          </w:tcPr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 xml:space="preserve">Ability to organise, manage and teach children in a highly effective manner by setting high expectations which </w:t>
            </w:r>
            <w:proofErr w:type="gramStart"/>
            <w:r w:rsidRPr="005033D6">
              <w:rPr>
                <w:sz w:val="16"/>
                <w:szCs w:val="16"/>
              </w:rPr>
              <w:t>inspire,</w:t>
            </w:r>
            <w:proofErr w:type="gramEnd"/>
            <w:r w:rsidRPr="005033D6">
              <w:rPr>
                <w:sz w:val="16"/>
                <w:szCs w:val="16"/>
              </w:rPr>
              <w:t xml:space="preserve"> motivate and challenge, and which ensure good progress and outcomes by pupils.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Clear knowledge of curriculum management – planning, delivery and assessment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 xml:space="preserve">Ability to deliver core and foundation subjects, with cross </w:t>
            </w:r>
            <w:proofErr w:type="gramStart"/>
            <w:r w:rsidRPr="005033D6">
              <w:rPr>
                <w:sz w:val="16"/>
                <w:szCs w:val="16"/>
              </w:rPr>
              <w:t>curricular  teaching</w:t>
            </w:r>
            <w:proofErr w:type="gramEnd"/>
            <w:r w:rsidRPr="005033D6">
              <w:rPr>
                <w:sz w:val="16"/>
                <w:szCs w:val="16"/>
              </w:rPr>
              <w:t xml:space="preserve"> and learning.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take on an area of the curriculum in school.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respond flexibly and sensitively to the differing needs of children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create a purposeful, challenging and happy learning environment where children feel secure and confident.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communicate effectively, both verbally and in writing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use ICT effectively both in classroom practice and within own professional work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To share knowledge and expertise with colleagues, children and parents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 clear vision and understanding of the needs of children, including those with special needs</w:t>
            </w:r>
            <w:r w:rsidR="005033D6">
              <w:rPr>
                <w:sz w:val="16"/>
                <w:szCs w:val="16"/>
              </w:rPr>
              <w:t>/pupil premium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Understanding and knowledge of current issues within education and with particular regard to the National Curriculum September 2014.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Knowledge of safeguarding and child protection  issues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Communicate effectively in a variety of situations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analyse and evaluate external and internal data in order to accurately assess pupil progress</w:t>
            </w:r>
          </w:p>
        </w:tc>
      </w:tr>
      <w:tr w:rsidR="00715C40" w:rsidTr="005033D6">
        <w:tc>
          <w:tcPr>
            <w:tcW w:w="1668" w:type="dxa"/>
          </w:tcPr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</w:p>
          <w:p w:rsidR="00715C40" w:rsidRPr="005033D6" w:rsidRDefault="00715C40" w:rsidP="00206A62">
            <w:pPr>
              <w:rPr>
                <w:b/>
                <w:smallCaps/>
                <w:sz w:val="16"/>
                <w:szCs w:val="16"/>
              </w:rPr>
            </w:pPr>
            <w:r w:rsidRPr="005033D6">
              <w:rPr>
                <w:b/>
                <w:smallCaps/>
                <w:sz w:val="16"/>
                <w:szCs w:val="16"/>
              </w:rPr>
              <w:t>personal attributes</w:t>
            </w:r>
          </w:p>
        </w:tc>
        <w:tc>
          <w:tcPr>
            <w:tcW w:w="12190" w:type="dxa"/>
          </w:tcPr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To be highly motivated and enthusiastic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To be flexible, open-minded, self-evaluative and adaptable to changing circumstances and new ideas.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be an effective team player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Ability to demonstrate a stimulating and innovative approach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A caring attitude towards pupils, colleagues and parents and the ability to establish and maintain good relationships.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bookmarkStart w:id="0" w:name="_GoBack"/>
            <w:bookmarkEnd w:id="0"/>
            <w:r w:rsidRPr="005033D6">
              <w:rPr>
                <w:sz w:val="16"/>
                <w:szCs w:val="16"/>
              </w:rPr>
              <w:t>To be professional at all times.</w:t>
            </w:r>
          </w:p>
          <w:p w:rsidR="00715C40" w:rsidRPr="005033D6" w:rsidRDefault="00715C40" w:rsidP="00715C4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033D6">
              <w:rPr>
                <w:sz w:val="16"/>
                <w:szCs w:val="16"/>
              </w:rPr>
              <w:t>To be self- motivated and have a sense of humour / fun.</w:t>
            </w:r>
          </w:p>
          <w:p w:rsidR="00715C40" w:rsidRPr="005033D6" w:rsidRDefault="00715C40" w:rsidP="00206A62">
            <w:pPr>
              <w:rPr>
                <w:sz w:val="16"/>
                <w:szCs w:val="16"/>
              </w:rPr>
            </w:pPr>
          </w:p>
        </w:tc>
      </w:tr>
    </w:tbl>
    <w:p w:rsidR="00DE6C38" w:rsidRDefault="00DE6C38"/>
    <w:p w:rsidR="005033D6" w:rsidRDefault="005033D6"/>
    <w:p w:rsidR="005033D6" w:rsidRPr="005033D6" w:rsidRDefault="005033D6" w:rsidP="005033D6">
      <w:pPr>
        <w:jc w:val="center"/>
        <w:rPr>
          <w:b/>
        </w:rPr>
      </w:pPr>
      <w:r w:rsidRPr="005033D6">
        <w:rPr>
          <w:b/>
        </w:rPr>
        <w:t>Silver Tree Primary Y6 teaching    interview 2015</w:t>
      </w:r>
    </w:p>
    <w:sectPr w:rsidR="005033D6" w:rsidRPr="005033D6" w:rsidSect="00715C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7003D32"/>
    <w:multiLevelType w:val="hybridMultilevel"/>
    <w:tmpl w:val="853CDC34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0"/>
    <w:rsid w:val="005033D6"/>
    <w:rsid w:val="0062145C"/>
    <w:rsid w:val="00715C40"/>
    <w:rsid w:val="00A905DD"/>
    <w:rsid w:val="00D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Trueman</dc:creator>
  <cp:lastModifiedBy>kerry.stephens</cp:lastModifiedBy>
  <cp:revision>3</cp:revision>
  <dcterms:created xsi:type="dcterms:W3CDTF">2015-02-11T11:03:00Z</dcterms:created>
  <dcterms:modified xsi:type="dcterms:W3CDTF">2015-02-12T15:45:00Z</dcterms:modified>
</cp:coreProperties>
</file>