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35" w:rsidRPr="00D62350" w:rsidRDefault="00604735" w:rsidP="00604735">
      <w:pPr>
        <w:jc w:val="center"/>
        <w:rPr>
          <w:rFonts w:ascii="Arial" w:hAnsi="Arial"/>
          <w:b/>
          <w:bCs/>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04735" w:rsidRPr="005331A6" w:rsidTr="00413A10">
        <w:tc>
          <w:tcPr>
            <w:tcW w:w="828" w:type="dxa"/>
            <w:shd w:val="clear" w:color="auto" w:fill="auto"/>
          </w:tcPr>
          <w:p w:rsidR="00604735" w:rsidRPr="005331A6" w:rsidRDefault="00604735" w:rsidP="00604735">
            <w:pPr>
              <w:numPr>
                <w:ilvl w:val="0"/>
                <w:numId w:val="1"/>
              </w:numPr>
              <w:spacing w:after="0" w:line="240" w:lineRule="auto"/>
              <w:jc w:val="center"/>
              <w:rPr>
                <w:rFonts w:ascii="Arial" w:hAnsi="Arial"/>
              </w:rPr>
            </w:pPr>
          </w:p>
        </w:tc>
        <w:tc>
          <w:tcPr>
            <w:tcW w:w="2880" w:type="dxa"/>
            <w:shd w:val="clear" w:color="auto" w:fill="auto"/>
          </w:tcPr>
          <w:p w:rsidR="00604735" w:rsidRDefault="00604735" w:rsidP="00413A10">
            <w:pPr>
              <w:rPr>
                <w:rFonts w:ascii="Arial" w:hAnsi="Arial"/>
                <w:b/>
                <w:bCs/>
              </w:rPr>
            </w:pPr>
            <w:r w:rsidRPr="005331A6">
              <w:rPr>
                <w:rFonts w:ascii="Arial" w:hAnsi="Arial"/>
                <w:b/>
                <w:bCs/>
              </w:rPr>
              <w:t>POST TITLE:</w:t>
            </w:r>
          </w:p>
          <w:p w:rsidR="00604735" w:rsidRPr="005331A6" w:rsidRDefault="00604735" w:rsidP="00413A10">
            <w:pPr>
              <w:rPr>
                <w:rFonts w:ascii="Arial" w:hAnsi="Arial"/>
              </w:rPr>
            </w:pPr>
          </w:p>
        </w:tc>
        <w:tc>
          <w:tcPr>
            <w:tcW w:w="5993" w:type="dxa"/>
            <w:shd w:val="clear" w:color="auto" w:fill="auto"/>
          </w:tcPr>
          <w:p w:rsidR="00604735" w:rsidRPr="005331A6" w:rsidRDefault="00DF649C" w:rsidP="00413A10">
            <w:pPr>
              <w:rPr>
                <w:rFonts w:ascii="Arial" w:hAnsi="Arial"/>
                <w:b/>
                <w:bCs/>
              </w:rPr>
            </w:pPr>
            <w:r>
              <w:rPr>
                <w:rFonts w:ascii="Arial" w:eastAsia="Times New Roman" w:hAnsi="Arial" w:cs="Arial"/>
                <w:b/>
                <w:bCs/>
                <w:sz w:val="24"/>
                <w:szCs w:val="24"/>
                <w:lang w:val="en-GB"/>
              </w:rPr>
              <w:t xml:space="preserve">Rediscover </w:t>
            </w:r>
            <w:proofErr w:type="spellStart"/>
            <w:r>
              <w:rPr>
                <w:rFonts w:ascii="Arial" w:eastAsia="Times New Roman" w:hAnsi="Arial" w:cs="Arial"/>
                <w:b/>
                <w:bCs/>
                <w:sz w:val="24"/>
                <w:szCs w:val="24"/>
                <w:lang w:val="en-GB"/>
              </w:rPr>
              <w:t>Killhope</w:t>
            </w:r>
            <w:proofErr w:type="spellEnd"/>
            <w:r>
              <w:rPr>
                <w:rFonts w:ascii="Arial" w:eastAsia="Times New Roman" w:hAnsi="Arial" w:cs="Arial"/>
                <w:b/>
                <w:bCs/>
                <w:sz w:val="24"/>
                <w:szCs w:val="24"/>
                <w:lang w:val="en-GB"/>
              </w:rPr>
              <w:t xml:space="preserve"> Learning Assistant</w:t>
            </w:r>
          </w:p>
        </w:tc>
      </w:tr>
      <w:tr w:rsidR="00604735" w:rsidRPr="005331A6" w:rsidTr="00413A10">
        <w:tc>
          <w:tcPr>
            <w:tcW w:w="828" w:type="dxa"/>
            <w:shd w:val="clear" w:color="auto" w:fill="auto"/>
          </w:tcPr>
          <w:p w:rsidR="00604735" w:rsidRPr="005331A6" w:rsidRDefault="00604735" w:rsidP="00604735">
            <w:pPr>
              <w:numPr>
                <w:ilvl w:val="0"/>
                <w:numId w:val="1"/>
              </w:numPr>
              <w:spacing w:after="0" w:line="240" w:lineRule="auto"/>
              <w:rPr>
                <w:rFonts w:ascii="Arial" w:hAnsi="Arial"/>
                <w:b/>
                <w:bCs/>
              </w:rPr>
            </w:pPr>
            <w:r w:rsidRPr="005331A6">
              <w:rPr>
                <w:rFonts w:ascii="Arial" w:hAnsi="Arial"/>
                <w:b/>
                <w:bCs/>
              </w:rPr>
              <w:t>2.</w:t>
            </w:r>
          </w:p>
        </w:tc>
        <w:tc>
          <w:tcPr>
            <w:tcW w:w="2880" w:type="dxa"/>
            <w:shd w:val="clear" w:color="auto" w:fill="auto"/>
          </w:tcPr>
          <w:p w:rsidR="00604735" w:rsidRPr="005331A6" w:rsidRDefault="00604735" w:rsidP="00413A10">
            <w:pPr>
              <w:rPr>
                <w:rFonts w:ascii="Arial" w:hAnsi="Arial"/>
                <w:b/>
                <w:bCs/>
              </w:rPr>
            </w:pPr>
            <w:r w:rsidRPr="005331A6">
              <w:rPr>
                <w:rFonts w:ascii="Arial" w:hAnsi="Arial"/>
                <w:b/>
                <w:bCs/>
              </w:rPr>
              <w:t>POST NUMBER:</w:t>
            </w:r>
            <w:r w:rsidRPr="005331A6">
              <w:rPr>
                <w:rFonts w:ascii="Arial" w:hAnsi="Arial"/>
                <w:b/>
                <w:bCs/>
              </w:rPr>
              <w:tab/>
            </w:r>
          </w:p>
        </w:tc>
        <w:tc>
          <w:tcPr>
            <w:tcW w:w="5993" w:type="dxa"/>
            <w:shd w:val="clear" w:color="auto" w:fill="auto"/>
          </w:tcPr>
          <w:p w:rsidR="00604735" w:rsidRPr="005331A6" w:rsidRDefault="00604735" w:rsidP="00413A10">
            <w:pPr>
              <w:rPr>
                <w:rFonts w:ascii="Arial" w:hAnsi="Arial"/>
                <w:b/>
              </w:rPr>
            </w:pPr>
          </w:p>
        </w:tc>
      </w:tr>
      <w:tr w:rsidR="00604735" w:rsidRPr="005331A6" w:rsidTr="00413A10">
        <w:tc>
          <w:tcPr>
            <w:tcW w:w="828" w:type="dxa"/>
            <w:shd w:val="clear" w:color="auto" w:fill="auto"/>
          </w:tcPr>
          <w:p w:rsidR="00604735" w:rsidRPr="005331A6" w:rsidRDefault="00604735" w:rsidP="00604735">
            <w:pPr>
              <w:numPr>
                <w:ilvl w:val="0"/>
                <w:numId w:val="1"/>
              </w:numPr>
              <w:spacing w:after="0" w:line="240" w:lineRule="auto"/>
              <w:rPr>
                <w:rFonts w:ascii="Arial" w:hAnsi="Arial"/>
                <w:b/>
                <w:bCs/>
              </w:rPr>
            </w:pPr>
            <w:r w:rsidRPr="005331A6">
              <w:rPr>
                <w:rFonts w:ascii="Arial" w:hAnsi="Arial"/>
                <w:b/>
                <w:bCs/>
              </w:rPr>
              <w:t>3.</w:t>
            </w:r>
          </w:p>
        </w:tc>
        <w:tc>
          <w:tcPr>
            <w:tcW w:w="2880" w:type="dxa"/>
            <w:shd w:val="clear" w:color="auto" w:fill="auto"/>
          </w:tcPr>
          <w:p w:rsidR="00604735" w:rsidRPr="005331A6" w:rsidRDefault="00604735" w:rsidP="00413A10">
            <w:pPr>
              <w:rPr>
                <w:rFonts w:ascii="Arial" w:hAnsi="Arial"/>
                <w:bCs/>
              </w:rPr>
            </w:pPr>
            <w:r w:rsidRPr="005331A6">
              <w:rPr>
                <w:rFonts w:ascii="Arial" w:hAnsi="Arial"/>
                <w:b/>
                <w:bCs/>
              </w:rPr>
              <w:t>GRADE:</w:t>
            </w:r>
          </w:p>
        </w:tc>
        <w:tc>
          <w:tcPr>
            <w:tcW w:w="5993" w:type="dxa"/>
            <w:shd w:val="clear" w:color="auto" w:fill="auto"/>
          </w:tcPr>
          <w:p w:rsidR="00604735" w:rsidRDefault="00604735" w:rsidP="00413A10">
            <w:pPr>
              <w:rPr>
                <w:rFonts w:ascii="Arial" w:hAnsi="Arial"/>
              </w:rPr>
            </w:pPr>
            <w:r>
              <w:rPr>
                <w:rFonts w:ascii="Arial" w:hAnsi="Arial"/>
              </w:rPr>
              <w:t>Grade</w:t>
            </w:r>
            <w:r w:rsidR="00DF649C">
              <w:rPr>
                <w:rFonts w:ascii="Arial" w:hAnsi="Arial"/>
              </w:rPr>
              <w:t xml:space="preserve"> 5</w:t>
            </w:r>
          </w:p>
          <w:p w:rsidR="00604735" w:rsidRDefault="00604735" w:rsidP="00413A10">
            <w:pPr>
              <w:rPr>
                <w:rFonts w:ascii="Arial" w:hAnsi="Arial"/>
              </w:rPr>
            </w:pPr>
            <w:r>
              <w:rPr>
                <w:rFonts w:ascii="Arial" w:hAnsi="Arial"/>
              </w:rPr>
              <w:t xml:space="preserve">Job Evaluation Ref No:  </w:t>
            </w:r>
            <w:r w:rsidR="00DF649C">
              <w:rPr>
                <w:rFonts w:ascii="Arial" w:hAnsi="Arial"/>
              </w:rPr>
              <w:t>N8945</w:t>
            </w:r>
          </w:p>
          <w:p w:rsidR="00604735" w:rsidRPr="005331A6" w:rsidRDefault="00604735" w:rsidP="00413A10">
            <w:pPr>
              <w:rPr>
                <w:rFonts w:ascii="Arial" w:hAnsi="Arial"/>
              </w:rPr>
            </w:pPr>
          </w:p>
        </w:tc>
      </w:tr>
      <w:tr w:rsidR="00604735" w:rsidRPr="005331A6" w:rsidTr="00413A10">
        <w:tc>
          <w:tcPr>
            <w:tcW w:w="828" w:type="dxa"/>
            <w:shd w:val="clear" w:color="auto" w:fill="auto"/>
          </w:tcPr>
          <w:p w:rsidR="00604735" w:rsidRPr="005331A6" w:rsidRDefault="00604735" w:rsidP="00604735">
            <w:pPr>
              <w:numPr>
                <w:ilvl w:val="0"/>
                <w:numId w:val="1"/>
              </w:numPr>
              <w:spacing w:after="0" w:line="240" w:lineRule="auto"/>
              <w:rPr>
                <w:rFonts w:ascii="Arial" w:hAnsi="Arial"/>
                <w:b/>
                <w:bCs/>
              </w:rPr>
            </w:pPr>
          </w:p>
        </w:tc>
        <w:tc>
          <w:tcPr>
            <w:tcW w:w="2880" w:type="dxa"/>
            <w:shd w:val="clear" w:color="auto" w:fill="auto"/>
          </w:tcPr>
          <w:p w:rsidR="00604735" w:rsidRPr="005331A6" w:rsidRDefault="00604735" w:rsidP="00413A10">
            <w:pPr>
              <w:rPr>
                <w:rFonts w:ascii="Arial" w:hAnsi="Arial"/>
              </w:rPr>
            </w:pPr>
            <w:r w:rsidRPr="005331A6">
              <w:rPr>
                <w:rFonts w:ascii="Arial" w:hAnsi="Arial"/>
                <w:b/>
                <w:bCs/>
              </w:rPr>
              <w:t>LOCATION:</w:t>
            </w:r>
          </w:p>
        </w:tc>
        <w:tc>
          <w:tcPr>
            <w:tcW w:w="5993" w:type="dxa"/>
            <w:shd w:val="clear" w:color="auto" w:fill="auto"/>
          </w:tcPr>
          <w:p w:rsidR="00604735" w:rsidRPr="005331A6" w:rsidRDefault="00DF649C" w:rsidP="00DF649C">
            <w:pPr>
              <w:rPr>
                <w:rFonts w:ascii="Arial" w:hAnsi="Arial"/>
              </w:rPr>
            </w:pPr>
            <w:proofErr w:type="spellStart"/>
            <w:r>
              <w:rPr>
                <w:rFonts w:ascii="Arial" w:hAnsi="Arial"/>
              </w:rPr>
              <w:t>Killhope</w:t>
            </w:r>
            <w:proofErr w:type="spellEnd"/>
            <w:r>
              <w:rPr>
                <w:rFonts w:ascii="Arial" w:hAnsi="Arial"/>
              </w:rPr>
              <w:t xml:space="preserve"> Lead Mining Centre and Picnic Site  </w:t>
            </w:r>
          </w:p>
        </w:tc>
      </w:tr>
    </w:tbl>
    <w:p w:rsidR="00604735" w:rsidRPr="00D62350" w:rsidRDefault="00604735" w:rsidP="00604735">
      <w:pPr>
        <w:jc w:val="center"/>
        <w:rPr>
          <w:rFonts w:ascii="Arial" w:hAnsi="Arial"/>
          <w:b/>
          <w:bCs/>
        </w:rPr>
      </w:pPr>
    </w:p>
    <w:p w:rsidR="00604735" w:rsidRPr="00D62350" w:rsidRDefault="00604735" w:rsidP="00604735">
      <w:pPr>
        <w:ind w:left="720"/>
        <w:rPr>
          <w:rFonts w:ascii="Arial" w:hAnsi="Arial"/>
        </w:rPr>
      </w:pPr>
    </w:p>
    <w:p w:rsidR="00604735" w:rsidRPr="00D62350" w:rsidRDefault="00604735" w:rsidP="00604735">
      <w:pPr>
        <w:rPr>
          <w:rFonts w:ascii="Arial" w:hAnsi="Arial"/>
          <w:b/>
        </w:rPr>
      </w:pPr>
    </w:p>
    <w:p w:rsidR="00604735" w:rsidRPr="00D62350" w:rsidRDefault="00604735" w:rsidP="00604735">
      <w:pPr>
        <w:rPr>
          <w:rFonts w:ascii="Arial" w:hAnsi="Arial"/>
          <w:b/>
        </w:rPr>
      </w:pPr>
    </w:p>
    <w:p w:rsidR="00604735" w:rsidRPr="00D62350" w:rsidRDefault="00604735" w:rsidP="00604735">
      <w:pPr>
        <w:rPr>
          <w:rFonts w:ascii="Arial" w:hAnsi="Arial"/>
          <w:b/>
        </w:rPr>
      </w:pPr>
    </w:p>
    <w:p w:rsidR="00604735" w:rsidRPr="00D62350" w:rsidRDefault="00604735" w:rsidP="00604735">
      <w:pPr>
        <w:rPr>
          <w:rFonts w:ascii="Arial" w:hAnsi="Arial"/>
          <w:b/>
        </w:rPr>
      </w:pPr>
    </w:p>
    <w:p w:rsidR="00604735" w:rsidRPr="00D62350" w:rsidRDefault="00604735" w:rsidP="00604735">
      <w:pPr>
        <w:rPr>
          <w:rFonts w:ascii="Arial" w:hAnsi="Arial"/>
          <w:b/>
        </w:rPr>
      </w:pPr>
    </w:p>
    <w:p w:rsidR="00604735" w:rsidRPr="00D62350" w:rsidRDefault="00604735" w:rsidP="00604735">
      <w:pPr>
        <w:rPr>
          <w:rFonts w:ascii="Arial" w:hAnsi="Arial"/>
          <w:b/>
        </w:rPr>
      </w:pPr>
    </w:p>
    <w:p w:rsidR="00604735" w:rsidRPr="00D62350" w:rsidRDefault="00604735" w:rsidP="00604735">
      <w:pPr>
        <w:rPr>
          <w:rFonts w:ascii="Arial" w:hAnsi="Arial"/>
          <w:b/>
        </w:rPr>
      </w:pPr>
    </w:p>
    <w:p w:rsidR="00604735" w:rsidRPr="00D62350" w:rsidRDefault="00604735" w:rsidP="00604735">
      <w:pPr>
        <w:numPr>
          <w:ilvl w:val="0"/>
          <w:numId w:val="1"/>
        </w:numPr>
        <w:spacing w:after="0" w:line="240" w:lineRule="auto"/>
        <w:rPr>
          <w:rFonts w:ascii="Arial" w:hAnsi="Arial"/>
          <w:b/>
        </w:rPr>
      </w:pPr>
      <w:r w:rsidRPr="00D62350">
        <w:rPr>
          <w:rFonts w:ascii="Arial" w:hAnsi="Arial"/>
          <w:b/>
        </w:rPr>
        <w:t>RELEVANT TO THIS POST</w:t>
      </w:r>
      <w:r>
        <w:rPr>
          <w:rFonts w:ascii="Arial" w:hAnsi="Arial"/>
          <w:b/>
        </w:rPr>
        <w:t xml:space="preserve">: </w:t>
      </w:r>
    </w:p>
    <w:p w:rsidR="00604735" w:rsidRPr="00D62350" w:rsidRDefault="00604735" w:rsidP="00604735">
      <w:pPr>
        <w:rPr>
          <w:rFonts w:ascii="Arial" w:hAnsi="Arial"/>
        </w:rPr>
      </w:pPr>
    </w:p>
    <w:p w:rsidR="00604735" w:rsidRPr="002C28A2" w:rsidRDefault="00604735" w:rsidP="00604735">
      <w:pPr>
        <w:ind w:firstLine="720"/>
        <w:rPr>
          <w:rFonts w:ascii="Arial" w:hAnsi="Arial"/>
          <w:bCs/>
        </w:rPr>
      </w:pPr>
      <w:r>
        <w:rPr>
          <w:rFonts w:ascii="Arial" w:hAnsi="Arial"/>
          <w:b/>
          <w:bCs/>
        </w:rPr>
        <w:t>Disclosure &amp; Barring Service</w:t>
      </w:r>
      <w:r w:rsidRPr="002C28A2">
        <w:rPr>
          <w:rFonts w:ascii="Arial" w:hAnsi="Arial"/>
          <w:b/>
          <w:bCs/>
        </w:rPr>
        <w:t xml:space="preserve">:    </w:t>
      </w:r>
      <w:r>
        <w:rPr>
          <w:rFonts w:ascii="Arial" w:hAnsi="Arial"/>
          <w:b/>
          <w:bCs/>
        </w:rPr>
        <w:tab/>
      </w:r>
      <w:r w:rsidRPr="002C28A2">
        <w:rPr>
          <w:rFonts w:ascii="Arial" w:hAnsi="Arial"/>
          <w:bCs/>
        </w:rPr>
        <w:t xml:space="preserve">Subject to </w:t>
      </w:r>
      <w:r>
        <w:rPr>
          <w:rFonts w:ascii="Arial" w:hAnsi="Arial"/>
          <w:bCs/>
        </w:rPr>
        <w:t xml:space="preserve">DBS </w:t>
      </w:r>
      <w:r w:rsidR="00A3737C">
        <w:rPr>
          <w:rFonts w:ascii="Arial" w:hAnsi="Arial"/>
          <w:bCs/>
        </w:rPr>
        <w:t>Standard</w:t>
      </w:r>
    </w:p>
    <w:p w:rsidR="00604735" w:rsidRDefault="00604735" w:rsidP="00604735">
      <w:pPr>
        <w:rPr>
          <w:rFonts w:ascii="Arial" w:hAnsi="Arial"/>
          <w:bCs/>
        </w:rPr>
      </w:pPr>
    </w:p>
    <w:p w:rsidR="00E44C83" w:rsidRPr="00E44C83" w:rsidRDefault="00604735" w:rsidP="00DF649C">
      <w:pPr>
        <w:rPr>
          <w:rFonts w:ascii="Arial" w:eastAsia="Times New Roman" w:hAnsi="Arial" w:cs="Arial"/>
          <w:sz w:val="24"/>
          <w:szCs w:val="24"/>
          <w:lang w:val="en-GB"/>
        </w:rPr>
      </w:pPr>
      <w:r w:rsidRPr="00D62350">
        <w:rPr>
          <w:rFonts w:ascii="Arial" w:hAnsi="Arial"/>
        </w:rPr>
        <w:fldChar w:fldCharType="begin"/>
      </w:r>
      <w:r w:rsidRPr="00D62350">
        <w:rPr>
          <w:rFonts w:ascii="Arial" w:hAnsi="Arial"/>
        </w:rPr>
        <w:instrText xml:space="preserve">  </w:instrText>
      </w:r>
      <w:r w:rsidRPr="00D62350">
        <w:rPr>
          <w:rFonts w:ascii="Arial" w:hAnsi="Arial"/>
        </w:rPr>
        <w:fldChar w:fldCharType="end"/>
      </w:r>
      <w:r w:rsidR="00E44C83" w:rsidRPr="00E44C83">
        <w:rPr>
          <w:rFonts w:ascii="Arial" w:eastAsia="Times New Roman" w:hAnsi="Arial" w:cs="Arial"/>
          <w:b/>
          <w:bCs/>
          <w:sz w:val="24"/>
          <w:szCs w:val="24"/>
          <w:lang w:val="en-GB"/>
        </w:rPr>
        <w:t xml:space="preserve">ORGANISATIONAL </w:t>
      </w:r>
      <w:r w:rsidR="00E44C83" w:rsidRPr="00E44C83">
        <w:rPr>
          <w:rFonts w:ascii="Arial" w:eastAsia="Times New Roman" w:hAnsi="Arial" w:cs="Arial"/>
          <w:b/>
          <w:sz w:val="24"/>
          <w:szCs w:val="24"/>
          <w:lang w:val="en-GB"/>
        </w:rPr>
        <w:t>RELATIONSHIPS:</w:t>
      </w:r>
    </w:p>
    <w:p w:rsidR="00E44C83" w:rsidRPr="00E44C83" w:rsidRDefault="00E44C83" w:rsidP="00E44C83">
      <w:pPr>
        <w:spacing w:after="0" w:line="240" w:lineRule="auto"/>
        <w:ind w:left="720" w:hanging="720"/>
        <w:rPr>
          <w:rFonts w:ascii="Arial" w:eastAsia="Times New Roman" w:hAnsi="Arial" w:cs="Arial"/>
          <w:sz w:val="24"/>
          <w:szCs w:val="24"/>
          <w:lang w:val="en-GB"/>
        </w:rPr>
      </w:pPr>
    </w:p>
    <w:p w:rsidR="00E44C83" w:rsidRPr="00E44C83" w:rsidRDefault="00E44C83" w:rsidP="00E44C83">
      <w:pPr>
        <w:spacing w:after="0" w:line="240" w:lineRule="auto"/>
        <w:ind w:left="720"/>
        <w:rPr>
          <w:rFonts w:ascii="Arial" w:eastAsia="Times New Roman" w:hAnsi="Arial" w:cs="Arial"/>
          <w:sz w:val="24"/>
          <w:szCs w:val="24"/>
          <w:lang w:val="en-GB"/>
        </w:rPr>
      </w:pPr>
      <w:r w:rsidRPr="00E44C83">
        <w:rPr>
          <w:rFonts w:ascii="Arial" w:eastAsia="Times New Roman" w:hAnsi="Arial" w:cs="Arial"/>
          <w:sz w:val="24"/>
          <w:szCs w:val="24"/>
          <w:lang w:val="en-GB"/>
        </w:rPr>
        <w:t xml:space="preserve">The post holder will be accountable to </w:t>
      </w:r>
      <w:r>
        <w:rPr>
          <w:rFonts w:ascii="Arial" w:eastAsia="Times New Roman" w:hAnsi="Arial" w:cs="Arial"/>
          <w:sz w:val="24"/>
          <w:szCs w:val="24"/>
          <w:lang w:val="en-GB"/>
        </w:rPr>
        <w:t xml:space="preserve">the Rediscover </w:t>
      </w:r>
      <w:proofErr w:type="spellStart"/>
      <w:r>
        <w:rPr>
          <w:rFonts w:ascii="Arial" w:eastAsia="Times New Roman" w:hAnsi="Arial" w:cs="Arial"/>
          <w:sz w:val="24"/>
          <w:szCs w:val="24"/>
          <w:lang w:val="en-GB"/>
        </w:rPr>
        <w:t>Killhope</w:t>
      </w:r>
      <w:proofErr w:type="spellEnd"/>
      <w:r>
        <w:rPr>
          <w:rFonts w:ascii="Arial" w:eastAsia="Times New Roman" w:hAnsi="Arial" w:cs="Arial"/>
          <w:sz w:val="24"/>
          <w:szCs w:val="24"/>
          <w:lang w:val="en-GB"/>
        </w:rPr>
        <w:t xml:space="preserve"> Manager and to the Museum Manager and will work closely with the rest of the </w:t>
      </w:r>
      <w:proofErr w:type="spellStart"/>
      <w:r>
        <w:rPr>
          <w:rFonts w:ascii="Arial" w:eastAsia="Times New Roman" w:hAnsi="Arial" w:cs="Arial"/>
          <w:sz w:val="24"/>
          <w:szCs w:val="24"/>
          <w:lang w:val="en-GB"/>
        </w:rPr>
        <w:t>Killhope</w:t>
      </w:r>
      <w:proofErr w:type="spellEnd"/>
      <w:r>
        <w:rPr>
          <w:rFonts w:ascii="Arial" w:eastAsia="Times New Roman" w:hAnsi="Arial" w:cs="Arial"/>
          <w:sz w:val="24"/>
          <w:szCs w:val="24"/>
          <w:lang w:val="en-GB"/>
        </w:rPr>
        <w:t xml:space="preserve"> team</w:t>
      </w:r>
    </w:p>
    <w:p w:rsidR="00E44C83" w:rsidRPr="00E44C83" w:rsidRDefault="00E44C83" w:rsidP="00E44C83">
      <w:pPr>
        <w:spacing w:after="0" w:line="240" w:lineRule="auto"/>
        <w:ind w:left="720" w:hanging="720"/>
        <w:rPr>
          <w:rFonts w:ascii="Arial" w:eastAsia="Times New Roman" w:hAnsi="Arial" w:cs="Arial"/>
          <w:sz w:val="24"/>
          <w:szCs w:val="24"/>
          <w:lang w:val="en-GB"/>
        </w:rPr>
      </w:pPr>
    </w:p>
    <w:p w:rsidR="00E44C83" w:rsidRDefault="00E44C83" w:rsidP="00E44C83">
      <w:pPr>
        <w:spacing w:after="0" w:line="240" w:lineRule="auto"/>
        <w:ind w:left="720" w:hanging="720"/>
        <w:rPr>
          <w:rFonts w:ascii="Arial" w:eastAsia="Times New Roman" w:hAnsi="Arial" w:cs="Arial"/>
          <w:sz w:val="24"/>
          <w:szCs w:val="24"/>
          <w:lang w:val="en-GB"/>
        </w:rPr>
      </w:pPr>
      <w:r w:rsidRPr="00E44C83">
        <w:rPr>
          <w:rFonts w:ascii="Arial" w:eastAsia="Times New Roman" w:hAnsi="Arial" w:cs="Arial"/>
          <w:sz w:val="24"/>
          <w:szCs w:val="24"/>
          <w:lang w:val="en-GB"/>
        </w:rPr>
        <w:t xml:space="preserve">  </w:t>
      </w:r>
    </w:p>
    <w:p w:rsidR="00DF649C" w:rsidRPr="00E44C83" w:rsidRDefault="00DF649C" w:rsidP="00E44C83">
      <w:pPr>
        <w:spacing w:after="0" w:line="240" w:lineRule="auto"/>
        <w:ind w:left="720" w:hanging="720"/>
        <w:rPr>
          <w:rFonts w:ascii="Arial" w:eastAsia="Times New Roman" w:hAnsi="Arial" w:cs="Arial"/>
          <w:sz w:val="24"/>
          <w:szCs w:val="24"/>
          <w:lang w:val="en-GB"/>
        </w:rPr>
      </w:pPr>
    </w:p>
    <w:p w:rsidR="00E44C83" w:rsidRPr="00E44C83" w:rsidRDefault="00E44C83" w:rsidP="00E44C83">
      <w:pPr>
        <w:numPr>
          <w:ilvl w:val="0"/>
          <w:numId w:val="1"/>
        </w:numPr>
        <w:spacing w:after="0" w:line="240" w:lineRule="auto"/>
        <w:rPr>
          <w:rFonts w:ascii="Arial" w:eastAsia="Times New Roman" w:hAnsi="Arial" w:cs="Arial"/>
          <w:sz w:val="24"/>
          <w:szCs w:val="24"/>
          <w:lang w:val="en-GB"/>
        </w:rPr>
      </w:pPr>
      <w:r w:rsidRPr="00E44C83">
        <w:rPr>
          <w:rFonts w:ascii="Arial" w:eastAsia="Times New Roman" w:hAnsi="Arial" w:cs="Arial"/>
          <w:b/>
          <w:bCs/>
          <w:sz w:val="24"/>
          <w:szCs w:val="24"/>
          <w:lang w:val="en-GB"/>
        </w:rPr>
        <w:lastRenderedPageBreak/>
        <w:t>DESCRIPTION OF ROLE:</w:t>
      </w:r>
    </w:p>
    <w:p w:rsidR="00E44C83" w:rsidRPr="00E44C83" w:rsidRDefault="00E44C83" w:rsidP="00E44C83">
      <w:pPr>
        <w:spacing w:after="0" w:line="240" w:lineRule="auto"/>
        <w:ind w:left="720"/>
        <w:rPr>
          <w:rFonts w:ascii="Arial" w:eastAsia="Times New Roman" w:hAnsi="Arial" w:cs="Arial"/>
          <w:color w:val="FF0000"/>
          <w:sz w:val="24"/>
          <w:szCs w:val="24"/>
          <w:lang w:val="en-GB"/>
        </w:rPr>
      </w:pPr>
    </w:p>
    <w:p w:rsidR="00E44C83" w:rsidRPr="00E44C83" w:rsidRDefault="00E44C83" w:rsidP="00E44C83">
      <w:pPr>
        <w:spacing w:after="0" w:line="240" w:lineRule="auto"/>
        <w:ind w:left="720"/>
        <w:rPr>
          <w:rFonts w:ascii="Arial" w:eastAsia="Times New Roman" w:hAnsi="Arial" w:cs="Arial"/>
          <w:sz w:val="24"/>
          <w:szCs w:val="24"/>
          <w:lang w:val="en-GB"/>
        </w:rPr>
      </w:pPr>
      <w:r w:rsidRPr="00E44C83">
        <w:rPr>
          <w:rFonts w:ascii="Arial" w:eastAsia="Times New Roman" w:hAnsi="Arial" w:cs="Arial"/>
          <w:sz w:val="24"/>
          <w:szCs w:val="24"/>
          <w:lang w:val="en-GB"/>
        </w:rPr>
        <w:t xml:space="preserve">To support the aims of </w:t>
      </w:r>
      <w:r>
        <w:rPr>
          <w:rFonts w:ascii="Arial" w:eastAsia="Times New Roman" w:hAnsi="Arial" w:cs="Arial"/>
          <w:sz w:val="24"/>
          <w:szCs w:val="24"/>
          <w:lang w:val="en-GB"/>
        </w:rPr>
        <w:t xml:space="preserve">the rediscover </w:t>
      </w:r>
      <w:proofErr w:type="spellStart"/>
      <w:r>
        <w:rPr>
          <w:rFonts w:ascii="Arial" w:eastAsia="Times New Roman" w:hAnsi="Arial" w:cs="Arial"/>
          <w:sz w:val="24"/>
          <w:szCs w:val="24"/>
          <w:lang w:val="en-GB"/>
        </w:rPr>
        <w:t>Killhope</w:t>
      </w:r>
      <w:proofErr w:type="spellEnd"/>
      <w:r>
        <w:rPr>
          <w:rFonts w:ascii="Arial" w:eastAsia="Times New Roman" w:hAnsi="Arial" w:cs="Arial"/>
          <w:sz w:val="24"/>
          <w:szCs w:val="24"/>
          <w:lang w:val="en-GB"/>
        </w:rPr>
        <w:t xml:space="preserve"> project</w:t>
      </w:r>
      <w:r w:rsidRPr="00E44C83">
        <w:rPr>
          <w:rFonts w:ascii="Arial" w:eastAsia="Times New Roman" w:hAnsi="Arial" w:cs="Arial"/>
          <w:sz w:val="24"/>
          <w:szCs w:val="24"/>
          <w:lang w:val="en-GB"/>
        </w:rPr>
        <w:t xml:space="preserve"> ensuring the best possible service for every visitor through the provision of efficient and effective day-to-day operations and the delivery of the highest standards of customer care. To ensure the learning programme at </w:t>
      </w:r>
      <w:proofErr w:type="spellStart"/>
      <w:r>
        <w:rPr>
          <w:rFonts w:ascii="Arial" w:eastAsia="Times New Roman" w:hAnsi="Arial" w:cs="Arial"/>
          <w:sz w:val="24"/>
          <w:szCs w:val="24"/>
          <w:lang w:val="en-GB"/>
        </w:rPr>
        <w:t>Killhope</w:t>
      </w:r>
      <w:proofErr w:type="spellEnd"/>
      <w:r w:rsidRPr="00E44C83">
        <w:rPr>
          <w:rFonts w:ascii="Arial" w:eastAsia="Times New Roman" w:hAnsi="Arial" w:cs="Arial"/>
          <w:sz w:val="24"/>
          <w:szCs w:val="24"/>
          <w:lang w:val="en-GB"/>
        </w:rPr>
        <w:t xml:space="preserve"> is delivered to the highest possible standards and to help increase the number of education visits.</w:t>
      </w:r>
    </w:p>
    <w:p w:rsidR="00E44C83" w:rsidRPr="00E44C83" w:rsidRDefault="00E44C83" w:rsidP="00E44C83">
      <w:pPr>
        <w:spacing w:after="0" w:line="240" w:lineRule="auto"/>
        <w:ind w:left="720"/>
        <w:rPr>
          <w:rFonts w:ascii="Arial" w:eastAsia="Times New Roman" w:hAnsi="Arial" w:cs="Arial"/>
          <w:sz w:val="24"/>
          <w:szCs w:val="24"/>
          <w:lang w:val="en-GB"/>
        </w:rPr>
      </w:pPr>
    </w:p>
    <w:p w:rsidR="00E44C83" w:rsidRPr="00E44C83" w:rsidRDefault="00E44C83" w:rsidP="00E44C83">
      <w:pPr>
        <w:spacing w:after="0" w:line="240" w:lineRule="auto"/>
        <w:ind w:left="720" w:firstLine="720"/>
        <w:rPr>
          <w:rFonts w:ascii="Arial" w:eastAsia="Times New Roman" w:hAnsi="Arial" w:cs="Arial"/>
          <w:sz w:val="24"/>
          <w:szCs w:val="24"/>
          <w:lang w:val="en-GB"/>
        </w:rPr>
      </w:pPr>
    </w:p>
    <w:p w:rsidR="00E44C83" w:rsidRPr="00E44C83" w:rsidRDefault="00E44C83" w:rsidP="00E44C83">
      <w:pPr>
        <w:numPr>
          <w:ilvl w:val="0"/>
          <w:numId w:val="1"/>
        </w:numPr>
        <w:spacing w:after="0" w:line="240" w:lineRule="auto"/>
        <w:rPr>
          <w:rFonts w:ascii="Arial" w:eastAsia="Times New Roman" w:hAnsi="Arial" w:cs="Arial"/>
          <w:sz w:val="24"/>
          <w:szCs w:val="24"/>
          <w:lang w:val="en-GB"/>
        </w:rPr>
      </w:pPr>
      <w:r w:rsidRPr="00E44C83">
        <w:rPr>
          <w:rFonts w:ascii="Arial" w:eastAsia="Times New Roman" w:hAnsi="Arial" w:cs="Arial"/>
          <w:b/>
          <w:bCs/>
          <w:sz w:val="24"/>
          <w:szCs w:val="24"/>
          <w:lang w:val="en-GB"/>
        </w:rPr>
        <w:t xml:space="preserve">DUTIES AND RESPONSIBILITIES </w:t>
      </w:r>
      <w:r w:rsidRPr="00E44C83">
        <w:rPr>
          <w:rFonts w:ascii="Arial" w:eastAsia="Times New Roman" w:hAnsi="Arial" w:cs="Arial"/>
          <w:b/>
          <w:bCs/>
          <w:i/>
          <w:iCs/>
          <w:sz w:val="24"/>
          <w:szCs w:val="24"/>
          <w:u w:val="single"/>
          <w:lang w:val="en-GB"/>
        </w:rPr>
        <w:t>SPECIFIC</w:t>
      </w:r>
      <w:r w:rsidRPr="00E44C83">
        <w:rPr>
          <w:rFonts w:ascii="Arial" w:eastAsia="Times New Roman" w:hAnsi="Arial" w:cs="Arial"/>
          <w:b/>
          <w:bCs/>
          <w:sz w:val="24"/>
          <w:szCs w:val="24"/>
          <w:lang w:val="en-GB"/>
        </w:rPr>
        <w:t xml:space="preserve"> TO THIS POST:</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ind w:left="720"/>
        <w:rPr>
          <w:rFonts w:ascii="Arial" w:eastAsia="Times New Roman" w:hAnsi="Arial" w:cs="Arial"/>
          <w:sz w:val="24"/>
          <w:szCs w:val="24"/>
          <w:lang w:val="en-GB"/>
        </w:rPr>
      </w:pPr>
      <w:r w:rsidRPr="00E44C83">
        <w:rPr>
          <w:rFonts w:ascii="Arial" w:eastAsia="Times New Roman" w:hAnsi="Arial" w:cs="Arial"/>
          <w:sz w:val="24"/>
          <w:szCs w:val="24"/>
          <w:lang w:val="en-GB"/>
        </w:rPr>
        <w:t>Listed below are the responsibilities for which this role will be primarily responsible:</w:t>
      </w:r>
    </w:p>
    <w:p w:rsidR="00E44C83" w:rsidRPr="00E44C83" w:rsidRDefault="00E44C83" w:rsidP="00E44C83">
      <w:p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 xml:space="preserve">Assisting with the development of learning programmes and deliver programmes to a wide range of groups (including schools, youth groups and adult groups) </w:t>
      </w:r>
      <w:r>
        <w:rPr>
          <w:rFonts w:ascii="Arial" w:eastAsia="Times New Roman" w:hAnsi="Arial" w:cs="Arial"/>
          <w:sz w:val="24"/>
          <w:szCs w:val="24"/>
          <w:lang w:val="en-GB"/>
        </w:rPr>
        <w:t xml:space="preserve">at </w:t>
      </w:r>
      <w:proofErr w:type="spellStart"/>
      <w:r>
        <w:rPr>
          <w:rFonts w:ascii="Arial" w:eastAsia="Times New Roman" w:hAnsi="Arial" w:cs="Arial"/>
          <w:sz w:val="24"/>
          <w:szCs w:val="24"/>
          <w:lang w:val="en-GB"/>
        </w:rPr>
        <w:t>Killhope</w:t>
      </w:r>
      <w:proofErr w:type="spellEnd"/>
      <w:r>
        <w:rPr>
          <w:rFonts w:ascii="Arial" w:eastAsia="Times New Roman" w:hAnsi="Arial" w:cs="Arial"/>
          <w:sz w:val="24"/>
          <w:szCs w:val="24"/>
          <w:lang w:val="en-GB"/>
        </w:rPr>
        <w:t xml:space="preserve"> </w:t>
      </w:r>
      <w:r w:rsidRPr="00E44C83">
        <w:rPr>
          <w:rFonts w:ascii="Arial" w:eastAsia="Times New Roman" w:hAnsi="Arial" w:cs="Arial"/>
          <w:sz w:val="24"/>
          <w:szCs w:val="24"/>
          <w:lang w:val="en-GB"/>
        </w:rPr>
        <w:t xml:space="preserve">and also in schools and other venues as required. </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To prepare educational resources and to advise teachers and other learning enablers in the use of the Museum’s collections in liaison with curatorial staff.</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 xml:space="preserve">To deliver existing learning programmes and work with the </w:t>
      </w:r>
      <w:r>
        <w:rPr>
          <w:rFonts w:ascii="Arial" w:eastAsia="Times New Roman" w:hAnsi="Arial" w:cs="Arial"/>
          <w:sz w:val="24"/>
          <w:szCs w:val="24"/>
          <w:lang w:val="en-GB"/>
        </w:rPr>
        <w:t>staff team</w:t>
      </w:r>
      <w:r w:rsidRPr="00E44C83">
        <w:rPr>
          <w:rFonts w:ascii="Arial" w:eastAsia="Times New Roman" w:hAnsi="Arial" w:cs="Arial"/>
          <w:sz w:val="24"/>
          <w:szCs w:val="24"/>
          <w:lang w:val="en-GB"/>
        </w:rPr>
        <w:t xml:space="preserve"> on the development of new programmes.</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To assess the requirement of National Curriculum studies and to develop lively, inspiring learning activities at the Museum.</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 xml:space="preserve">To introduce learning opportunities for all ages, abilities and cultural backgrounds. </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 xml:space="preserve">To have input into the development of </w:t>
      </w:r>
      <w:proofErr w:type="spellStart"/>
      <w:r>
        <w:rPr>
          <w:rFonts w:ascii="Arial" w:eastAsia="Times New Roman" w:hAnsi="Arial" w:cs="Arial"/>
          <w:sz w:val="24"/>
          <w:szCs w:val="24"/>
          <w:lang w:val="en-GB"/>
        </w:rPr>
        <w:t>Killhope’s</w:t>
      </w:r>
      <w:proofErr w:type="spellEnd"/>
      <w:r w:rsidRPr="00E44C83">
        <w:rPr>
          <w:rFonts w:ascii="Arial" w:eastAsia="Times New Roman" w:hAnsi="Arial" w:cs="Arial"/>
          <w:sz w:val="24"/>
          <w:szCs w:val="24"/>
          <w:lang w:val="en-GB"/>
        </w:rPr>
        <w:t xml:space="preserve"> learning strategy and on-going delivery of </w:t>
      </w:r>
      <w:r>
        <w:rPr>
          <w:rFonts w:ascii="Arial" w:eastAsia="Times New Roman" w:hAnsi="Arial" w:cs="Arial"/>
          <w:sz w:val="24"/>
          <w:szCs w:val="24"/>
          <w:lang w:val="en-GB"/>
        </w:rPr>
        <w:t>its</w:t>
      </w:r>
      <w:r w:rsidRPr="00E44C83">
        <w:rPr>
          <w:rFonts w:ascii="Arial" w:eastAsia="Times New Roman" w:hAnsi="Arial" w:cs="Arial"/>
          <w:sz w:val="24"/>
          <w:szCs w:val="24"/>
          <w:lang w:val="en-GB"/>
        </w:rPr>
        <w:t xml:space="preserve"> learning programme. </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 xml:space="preserve">To assist the </w:t>
      </w:r>
      <w:r>
        <w:rPr>
          <w:rFonts w:ascii="Arial" w:eastAsia="Times New Roman" w:hAnsi="Arial" w:cs="Arial"/>
          <w:sz w:val="24"/>
          <w:szCs w:val="24"/>
          <w:lang w:val="en-GB"/>
        </w:rPr>
        <w:t>Project Manager</w:t>
      </w:r>
      <w:r w:rsidRPr="00E44C83">
        <w:rPr>
          <w:rFonts w:ascii="Arial" w:eastAsia="Times New Roman" w:hAnsi="Arial" w:cs="Arial"/>
          <w:sz w:val="24"/>
          <w:szCs w:val="24"/>
          <w:lang w:val="en-GB"/>
        </w:rPr>
        <w:t xml:space="preserve"> and Museum Manager to secure external funding for educational activities and events at the Museum.</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 xml:space="preserve">To organise school holiday activities and family learning activities/resources, working with the </w:t>
      </w:r>
      <w:r>
        <w:rPr>
          <w:rFonts w:ascii="Arial" w:eastAsia="Times New Roman" w:hAnsi="Arial" w:cs="Arial"/>
          <w:sz w:val="24"/>
          <w:szCs w:val="24"/>
          <w:lang w:val="en-GB"/>
        </w:rPr>
        <w:t>Museum Services Officer and the team</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Evaluate new and existing learning, engagement and development programmes against learning outcomes as defined by relevant frameworks, e.g. Inspiring Learning for All.</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 xml:space="preserve">Support the production of resources such as learning packs, both printed and on-line as required. </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 xml:space="preserve">An understanding and knowledge of the National Curriculum is essential, together with experience in the delivery of learning outside the classroom. </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Good communication skills, both written and verbal, are essential.</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 xml:space="preserve">To deliver outreach learning opportunities, running group sessions for adults and promoting </w:t>
      </w:r>
      <w:proofErr w:type="spellStart"/>
      <w:r>
        <w:rPr>
          <w:rFonts w:ascii="Arial" w:eastAsia="Times New Roman" w:hAnsi="Arial" w:cs="Arial"/>
          <w:sz w:val="24"/>
          <w:szCs w:val="24"/>
          <w:lang w:val="en-GB"/>
        </w:rPr>
        <w:t>Killhop</w:t>
      </w:r>
      <w:proofErr w:type="spellEnd"/>
      <w:r w:rsidRPr="00E44C83">
        <w:rPr>
          <w:rFonts w:ascii="Arial" w:eastAsia="Times New Roman" w:hAnsi="Arial" w:cs="Arial"/>
          <w:sz w:val="24"/>
          <w:szCs w:val="24"/>
          <w:lang w:val="en-GB"/>
        </w:rPr>
        <w:t xml:space="preserve"> at local heritage and history fairs including object handling, presentations and talks. </w:t>
      </w:r>
    </w:p>
    <w:p w:rsidR="00E44C83" w:rsidRPr="00E44C83" w:rsidRDefault="00E44C83" w:rsidP="00E44C83">
      <w:pPr>
        <w:spacing w:after="0" w:line="240" w:lineRule="auto"/>
        <w:ind w:left="720"/>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Confident delivery to large and small groups of varying backgrounds and abilities including hard to reach groups and those with special needs.</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 xml:space="preserve">To work with volunteers, placements and work experience students. </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To write reports as requested by the Museum Manager.</w:t>
      </w:r>
    </w:p>
    <w:p w:rsidR="00E44C83" w:rsidRPr="00E44C83" w:rsidRDefault="00E44C83" w:rsidP="00E44C83">
      <w:p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numPr>
          <w:ilvl w:val="0"/>
          <w:numId w:val="3"/>
        </w:numPr>
        <w:tabs>
          <w:tab w:val="left" w:pos="709"/>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To carry out the above duties in accordance with the Equal Opportunities and Health and Safety Policies in force at the Museum.</w:t>
      </w:r>
    </w:p>
    <w:p w:rsidR="00E44C83" w:rsidRPr="00E44C83" w:rsidRDefault="00E44C83" w:rsidP="00E44C83">
      <w:p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The above is not exhaustive and the post holder will be expected to undertake any duties which may reasonably fall within the level of responsibility and the competence of the post as directed by the Head of Service.</w:t>
      </w:r>
    </w:p>
    <w:p w:rsidR="00E44C83" w:rsidRPr="00E44C83" w:rsidRDefault="00E44C83" w:rsidP="00E44C83">
      <w:p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p>
    <w:p w:rsidR="00BD3326" w:rsidRDefault="00BD3326" w:rsidP="00BD3326">
      <w:pPr>
        <w:spacing w:after="0" w:line="240" w:lineRule="auto"/>
        <w:rPr>
          <w:rFonts w:ascii="Arial" w:eastAsia="Times New Roman" w:hAnsi="Arial" w:cs="Arial"/>
          <w:b/>
          <w:bCs/>
          <w:lang w:val="en-GB"/>
        </w:rPr>
      </w:pPr>
    </w:p>
    <w:p w:rsidR="00BD3326" w:rsidRDefault="00BD3326" w:rsidP="00BD3326">
      <w:pPr>
        <w:spacing w:after="0" w:line="240" w:lineRule="auto"/>
        <w:rPr>
          <w:rFonts w:ascii="Arial" w:eastAsia="Times New Roman" w:hAnsi="Arial" w:cs="Arial"/>
          <w:b/>
          <w:bCs/>
          <w:lang w:val="en-GB"/>
        </w:rPr>
      </w:pPr>
    </w:p>
    <w:p w:rsidR="00BD3326" w:rsidRDefault="00BD3326" w:rsidP="00BD3326">
      <w:pPr>
        <w:spacing w:after="0" w:line="240" w:lineRule="auto"/>
        <w:rPr>
          <w:rFonts w:ascii="Arial" w:eastAsia="Times New Roman" w:hAnsi="Arial" w:cs="Arial"/>
          <w:b/>
          <w:bCs/>
          <w:lang w:val="en-GB"/>
        </w:rPr>
      </w:pPr>
    </w:p>
    <w:p w:rsidR="00BD3326" w:rsidRDefault="00BD3326" w:rsidP="00BD3326">
      <w:pPr>
        <w:spacing w:after="0" w:line="240" w:lineRule="auto"/>
        <w:rPr>
          <w:rFonts w:ascii="Arial" w:eastAsia="Times New Roman" w:hAnsi="Arial" w:cs="Arial"/>
          <w:b/>
          <w:bCs/>
          <w:lang w:val="en-GB"/>
        </w:rPr>
      </w:pPr>
    </w:p>
    <w:p w:rsidR="00BD3326" w:rsidRDefault="00BD3326" w:rsidP="00BD3326">
      <w:pPr>
        <w:spacing w:after="0" w:line="240" w:lineRule="auto"/>
        <w:rPr>
          <w:rFonts w:ascii="Arial" w:eastAsia="Times New Roman" w:hAnsi="Arial" w:cs="Arial"/>
          <w:b/>
          <w:bCs/>
          <w:lang w:val="en-GB"/>
        </w:rPr>
      </w:pPr>
    </w:p>
    <w:p w:rsidR="00BD3326" w:rsidRPr="00BD3326" w:rsidRDefault="00BD3326" w:rsidP="00BD3326">
      <w:pPr>
        <w:spacing w:after="0" w:line="240" w:lineRule="auto"/>
        <w:rPr>
          <w:rFonts w:ascii="Arial" w:eastAsia="Times New Roman" w:hAnsi="Arial" w:cs="Arial"/>
          <w:b/>
          <w:bCs/>
          <w:lang w:val="en-GB"/>
        </w:rPr>
      </w:pPr>
      <w:r w:rsidRPr="00BD3326">
        <w:rPr>
          <w:rFonts w:ascii="Arial" w:eastAsia="Times New Roman" w:hAnsi="Arial" w:cs="Arial"/>
          <w:b/>
          <w:bCs/>
          <w:lang w:val="en-GB"/>
        </w:rPr>
        <w:t>9.</w:t>
      </w:r>
      <w:r w:rsidRPr="00BD3326">
        <w:rPr>
          <w:rFonts w:ascii="Arial" w:eastAsia="Times New Roman" w:hAnsi="Arial" w:cs="Arial"/>
          <w:b/>
          <w:bCs/>
          <w:lang w:val="en-GB"/>
        </w:rPr>
        <w:tab/>
        <w:t>COMMON DUTIES AND RESPONSIBILITIES:</w:t>
      </w:r>
    </w:p>
    <w:p w:rsidR="00BD3326" w:rsidRPr="00BD3326" w:rsidRDefault="00BD3326" w:rsidP="00BD3326">
      <w:pPr>
        <w:spacing w:after="0" w:line="240" w:lineRule="auto"/>
        <w:ind w:left="720" w:hanging="720"/>
        <w:rPr>
          <w:rFonts w:ascii="Arial" w:eastAsia="Times New Roman" w:hAnsi="Arial" w:cs="Arial"/>
          <w:lang w:val="en-GB"/>
        </w:rPr>
      </w:pPr>
    </w:p>
    <w:p w:rsidR="00BD3326" w:rsidRPr="00BD3326" w:rsidRDefault="00BD3326" w:rsidP="00BD3326">
      <w:pPr>
        <w:spacing w:after="240" w:line="240" w:lineRule="auto"/>
        <w:rPr>
          <w:rFonts w:ascii="Arial" w:eastAsia="Times New Roman" w:hAnsi="Arial" w:cs="Arial"/>
          <w:lang w:val="en-GB"/>
        </w:rPr>
      </w:pPr>
      <w:r w:rsidRPr="00BD3326">
        <w:rPr>
          <w:rFonts w:ascii="Arial" w:eastAsia="Times New Roman" w:hAnsi="Arial" w:cs="Arial"/>
          <w:lang w:val="en-GB"/>
        </w:rPr>
        <w:t>9.1</w:t>
      </w:r>
      <w:r w:rsidRPr="00BD3326">
        <w:rPr>
          <w:rFonts w:ascii="Arial" w:eastAsia="Times New Roman" w:hAnsi="Arial" w:cs="Arial"/>
          <w:lang w:val="en-GB"/>
        </w:rPr>
        <w:tab/>
      </w:r>
      <w:r w:rsidRPr="00BD3326">
        <w:rPr>
          <w:rFonts w:ascii="Arial" w:eastAsia="Times New Roman" w:hAnsi="Arial" w:cs="Arial"/>
          <w:b/>
          <w:bCs/>
          <w:u w:val="single"/>
          <w:lang w:val="en-GB"/>
        </w:rPr>
        <w:t>Quality Assurance</w:t>
      </w:r>
    </w:p>
    <w:p w:rsidR="00BD3326" w:rsidRPr="00BD3326" w:rsidRDefault="00BD3326" w:rsidP="00BD3326">
      <w:pPr>
        <w:spacing w:after="240" w:line="240" w:lineRule="auto"/>
        <w:ind w:left="720"/>
        <w:rPr>
          <w:rFonts w:ascii="Arial" w:eastAsia="Times New Roman" w:hAnsi="Arial" w:cs="Arial"/>
          <w:lang w:val="en-GB"/>
        </w:rPr>
      </w:pPr>
      <w:r w:rsidRPr="00BD3326">
        <w:rPr>
          <w:rFonts w:ascii="Arial" w:eastAsia="Times New Roman" w:hAnsi="Arial" w:cs="Arial"/>
          <w:lang w:val="en-GB"/>
        </w:rPr>
        <w:t>To set, monitor and evaluate standards at individual, team performance and service quality so that the user and the Service’s requirements are met and that the highest standards are maintained.</w:t>
      </w:r>
    </w:p>
    <w:p w:rsidR="00BD3326" w:rsidRPr="00BD3326" w:rsidRDefault="00BD3326" w:rsidP="00DF649C">
      <w:pPr>
        <w:spacing w:after="240" w:line="240" w:lineRule="auto"/>
        <w:ind w:left="720"/>
        <w:rPr>
          <w:rFonts w:ascii="Arial" w:eastAsia="Times New Roman" w:hAnsi="Arial" w:cs="Arial"/>
          <w:lang w:val="en-GB"/>
        </w:rPr>
      </w:pPr>
      <w:r w:rsidRPr="00BD3326">
        <w:rPr>
          <w:rFonts w:ascii="Arial" w:eastAsia="Times New Roman" w:hAnsi="Arial" w:cs="Arial"/>
          <w:lang w:val="en-GB"/>
        </w:rPr>
        <w:t>To establish and monitor appropriate procedures to ensure that quality data are reported</w:t>
      </w:r>
      <w:r w:rsidR="00DF649C">
        <w:rPr>
          <w:rFonts w:ascii="Arial" w:eastAsia="Times New Roman" w:hAnsi="Arial" w:cs="Arial"/>
          <w:lang w:val="en-GB"/>
        </w:rPr>
        <w:t xml:space="preserve"> </w:t>
      </w:r>
      <w:r w:rsidRPr="00BD3326">
        <w:rPr>
          <w:rFonts w:ascii="Arial" w:eastAsia="Times New Roman" w:hAnsi="Arial" w:cs="Arial"/>
          <w:lang w:val="en-GB"/>
        </w:rPr>
        <w:t>and used in decision making processes and to demonstrate through behaviour and actions a firm commitment to data security and confidentiality as appropriate.</w:t>
      </w:r>
    </w:p>
    <w:p w:rsidR="00BD3326" w:rsidRPr="00BD3326" w:rsidRDefault="00BD3326" w:rsidP="00BD3326">
      <w:pPr>
        <w:spacing w:after="240" w:line="240" w:lineRule="auto"/>
        <w:rPr>
          <w:rFonts w:ascii="Arial" w:eastAsia="Times New Roman" w:hAnsi="Arial" w:cs="Arial"/>
          <w:b/>
          <w:bCs/>
          <w:u w:val="single"/>
          <w:lang w:val="en-GB"/>
        </w:rPr>
      </w:pPr>
      <w:r w:rsidRPr="00BD3326">
        <w:rPr>
          <w:rFonts w:ascii="Arial" w:eastAsia="Times New Roman" w:hAnsi="Arial" w:cs="Arial"/>
          <w:bCs/>
          <w:lang w:val="en-GB"/>
        </w:rPr>
        <w:t>9.2</w:t>
      </w:r>
      <w:r w:rsidRPr="00BD3326">
        <w:rPr>
          <w:rFonts w:ascii="Arial" w:eastAsia="Times New Roman" w:hAnsi="Arial" w:cs="Arial"/>
          <w:bCs/>
          <w:lang w:val="en-GB"/>
        </w:rPr>
        <w:tab/>
      </w:r>
      <w:r w:rsidRPr="00BD3326">
        <w:rPr>
          <w:rFonts w:ascii="Arial" w:eastAsia="Times New Roman" w:hAnsi="Arial" w:cs="Arial"/>
          <w:b/>
          <w:bCs/>
          <w:u w:val="single"/>
          <w:lang w:val="en-GB"/>
        </w:rPr>
        <w:t>Communication</w:t>
      </w:r>
    </w:p>
    <w:p w:rsidR="00BD3326" w:rsidRPr="00BD3326" w:rsidRDefault="00BD3326" w:rsidP="00BD3326">
      <w:pPr>
        <w:spacing w:after="240" w:line="240" w:lineRule="auto"/>
        <w:ind w:left="709"/>
        <w:rPr>
          <w:rFonts w:ascii="Arial" w:eastAsia="Times New Roman" w:hAnsi="Arial" w:cs="Arial"/>
          <w:lang w:val="en-GB"/>
        </w:rPr>
      </w:pPr>
      <w:r w:rsidRPr="00BD3326">
        <w:rPr>
          <w:rFonts w:ascii="Arial" w:eastAsia="Times New Roman" w:hAnsi="Arial" w:cs="Arial"/>
          <w:lang w:val="en-GB"/>
        </w:rPr>
        <w:t>To establish and manage the team communications systems ensuring that the Service’s procedures, policies, strategies and objectives are effectively communicated to all team members.</w:t>
      </w:r>
    </w:p>
    <w:p w:rsidR="00BD3326" w:rsidRPr="00BD3326" w:rsidRDefault="00BD3326" w:rsidP="00BD3326">
      <w:pPr>
        <w:spacing w:after="240" w:line="240" w:lineRule="auto"/>
        <w:ind w:left="709" w:hanging="709"/>
        <w:rPr>
          <w:rFonts w:ascii="Arial" w:eastAsia="Times New Roman" w:hAnsi="Arial" w:cs="Arial"/>
          <w:lang w:val="en-GB"/>
        </w:rPr>
      </w:pPr>
      <w:r w:rsidRPr="00BD3326">
        <w:rPr>
          <w:rFonts w:ascii="Arial" w:eastAsia="Times New Roman" w:hAnsi="Arial" w:cs="Arial"/>
          <w:lang w:val="en-GB"/>
        </w:rPr>
        <w:t>9.3</w:t>
      </w:r>
      <w:r w:rsidRPr="00BD3326">
        <w:rPr>
          <w:rFonts w:ascii="Arial" w:eastAsia="Times New Roman" w:hAnsi="Arial" w:cs="Arial"/>
          <w:lang w:val="en-GB"/>
        </w:rPr>
        <w:tab/>
      </w:r>
      <w:r w:rsidRPr="00BD3326">
        <w:rPr>
          <w:rFonts w:ascii="Arial" w:eastAsia="Times New Roman" w:hAnsi="Arial" w:cs="Arial"/>
          <w:b/>
          <w:bCs/>
          <w:u w:val="single"/>
          <w:lang w:val="en-GB"/>
        </w:rPr>
        <w:t>Professional Practice</w:t>
      </w:r>
    </w:p>
    <w:p w:rsidR="00BD3326" w:rsidRPr="00BD3326" w:rsidRDefault="00BD3326" w:rsidP="00BD3326">
      <w:pPr>
        <w:spacing w:after="240" w:line="240" w:lineRule="auto"/>
        <w:ind w:left="709" w:hanging="709"/>
        <w:rPr>
          <w:rFonts w:ascii="Arial" w:eastAsia="Times New Roman" w:hAnsi="Arial" w:cs="Arial"/>
          <w:lang w:val="en-GB"/>
        </w:rPr>
      </w:pPr>
      <w:r w:rsidRPr="00BD3326">
        <w:rPr>
          <w:rFonts w:ascii="Arial" w:eastAsia="Times New Roman" w:hAnsi="Arial" w:cs="Arial"/>
          <w:lang w:val="en-GB"/>
        </w:rPr>
        <w:tab/>
        <w:t>To ensure that professional practice in the team is carried out to the highest standards and developed in line with the Service’s stated objectives of continual improvement in quality of its service to internal and external customers.</w:t>
      </w:r>
    </w:p>
    <w:p w:rsidR="00BD3326" w:rsidRPr="00BD3326" w:rsidRDefault="00BD3326" w:rsidP="00BD3326">
      <w:pPr>
        <w:spacing w:after="240" w:line="240" w:lineRule="auto"/>
        <w:rPr>
          <w:rFonts w:ascii="Arial" w:eastAsia="Times New Roman" w:hAnsi="Arial" w:cs="Arial"/>
          <w:b/>
          <w:bCs/>
          <w:u w:val="single"/>
          <w:lang w:val="en-GB"/>
        </w:rPr>
      </w:pPr>
      <w:r w:rsidRPr="00BD3326">
        <w:rPr>
          <w:rFonts w:ascii="Arial" w:eastAsia="Times New Roman" w:hAnsi="Arial" w:cs="Arial"/>
          <w:bCs/>
          <w:lang w:val="en-GB"/>
        </w:rPr>
        <w:t>9.4</w:t>
      </w:r>
      <w:r w:rsidRPr="00BD3326">
        <w:rPr>
          <w:rFonts w:ascii="Arial" w:eastAsia="Times New Roman" w:hAnsi="Arial" w:cs="Arial"/>
          <w:bCs/>
          <w:lang w:val="en-GB"/>
        </w:rPr>
        <w:tab/>
      </w:r>
      <w:r w:rsidRPr="00BD3326">
        <w:rPr>
          <w:rFonts w:ascii="Arial" w:eastAsia="Times New Roman" w:hAnsi="Arial" w:cs="Arial"/>
          <w:b/>
          <w:bCs/>
          <w:u w:val="single"/>
          <w:lang w:val="en-GB"/>
        </w:rPr>
        <w:t>Health and Safety</w:t>
      </w:r>
    </w:p>
    <w:p w:rsidR="00BD3326" w:rsidRPr="00BD3326" w:rsidRDefault="00BD3326" w:rsidP="00BD3326">
      <w:pPr>
        <w:spacing w:after="240" w:line="240" w:lineRule="auto"/>
        <w:ind w:left="720"/>
        <w:rPr>
          <w:rFonts w:ascii="Arial" w:eastAsia="Times New Roman" w:hAnsi="Arial" w:cs="Arial"/>
          <w:lang w:val="en-GB"/>
        </w:rPr>
      </w:pPr>
      <w:r w:rsidRPr="00BD3326">
        <w:rPr>
          <w:rFonts w:ascii="Arial" w:eastAsia="Times New Roman" w:hAnsi="Arial" w:cs="Arial"/>
          <w:lang w:val="en-GB"/>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BD3326" w:rsidRPr="00BD3326" w:rsidRDefault="00BD3326" w:rsidP="00BD3326">
      <w:pPr>
        <w:spacing w:after="240" w:line="240" w:lineRule="auto"/>
        <w:rPr>
          <w:rFonts w:ascii="Arial" w:eastAsia="Times New Roman" w:hAnsi="Arial" w:cs="Arial"/>
          <w:b/>
          <w:bCs/>
          <w:u w:val="single"/>
          <w:lang w:val="en-GB"/>
        </w:rPr>
      </w:pPr>
      <w:r w:rsidRPr="00BD3326">
        <w:rPr>
          <w:rFonts w:ascii="Arial" w:eastAsia="Times New Roman" w:hAnsi="Arial" w:cs="Arial"/>
          <w:bCs/>
          <w:lang w:val="en-GB"/>
        </w:rPr>
        <w:t>9.5</w:t>
      </w:r>
      <w:r w:rsidRPr="00BD3326">
        <w:rPr>
          <w:rFonts w:ascii="Arial" w:eastAsia="Times New Roman" w:hAnsi="Arial" w:cs="Arial"/>
          <w:bCs/>
          <w:lang w:val="en-GB"/>
        </w:rPr>
        <w:tab/>
      </w:r>
      <w:r w:rsidRPr="00BD3326">
        <w:rPr>
          <w:rFonts w:ascii="Arial" w:eastAsia="Times New Roman" w:hAnsi="Arial" w:cs="Arial"/>
          <w:b/>
          <w:bCs/>
          <w:u w:val="single"/>
          <w:lang w:val="en-GB"/>
        </w:rPr>
        <w:t>General Management (where applicable)</w:t>
      </w:r>
    </w:p>
    <w:p w:rsidR="00BD3326" w:rsidRPr="00BD3326" w:rsidRDefault="00BD3326" w:rsidP="00BD3326">
      <w:pPr>
        <w:spacing w:after="240" w:line="240" w:lineRule="auto"/>
        <w:ind w:left="709"/>
        <w:rPr>
          <w:rFonts w:ascii="Arial" w:eastAsia="Times New Roman" w:hAnsi="Arial" w:cs="Arial"/>
          <w:lang w:val="en-GB"/>
        </w:rPr>
      </w:pPr>
      <w:r w:rsidRPr="00BD3326">
        <w:rPr>
          <w:rFonts w:ascii="Arial" w:eastAsia="Times New Roman" w:hAnsi="Arial" w:cs="Arial"/>
          <w:lang w:val="en-GB"/>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DF649C" w:rsidRDefault="00DF649C" w:rsidP="00BD3326">
      <w:pPr>
        <w:spacing w:after="240" w:line="240" w:lineRule="auto"/>
        <w:rPr>
          <w:rFonts w:ascii="Arial" w:eastAsia="Times New Roman" w:hAnsi="Arial" w:cs="Arial"/>
          <w:bCs/>
          <w:lang w:val="en-GB"/>
        </w:rPr>
      </w:pPr>
    </w:p>
    <w:p w:rsidR="00BD3326" w:rsidRPr="00BD3326" w:rsidRDefault="00BD3326" w:rsidP="00BD3326">
      <w:pPr>
        <w:spacing w:after="240" w:line="240" w:lineRule="auto"/>
        <w:rPr>
          <w:rFonts w:ascii="Arial" w:eastAsia="Times New Roman" w:hAnsi="Arial" w:cs="Arial"/>
          <w:b/>
          <w:bCs/>
          <w:u w:val="single"/>
          <w:lang w:val="en-GB"/>
        </w:rPr>
      </w:pPr>
      <w:r w:rsidRPr="00BD3326">
        <w:rPr>
          <w:rFonts w:ascii="Arial" w:eastAsia="Times New Roman" w:hAnsi="Arial" w:cs="Arial"/>
          <w:bCs/>
          <w:lang w:val="en-GB"/>
        </w:rPr>
        <w:lastRenderedPageBreak/>
        <w:t>9.6</w:t>
      </w:r>
      <w:r w:rsidRPr="00BD3326">
        <w:rPr>
          <w:rFonts w:ascii="Arial" w:eastAsia="Times New Roman" w:hAnsi="Arial" w:cs="Arial"/>
          <w:bCs/>
          <w:lang w:val="en-GB"/>
        </w:rPr>
        <w:tab/>
      </w:r>
      <w:r w:rsidRPr="00BD3326">
        <w:rPr>
          <w:rFonts w:ascii="Arial" w:eastAsia="Times New Roman" w:hAnsi="Arial" w:cs="Arial"/>
          <w:b/>
          <w:bCs/>
          <w:u w:val="single"/>
          <w:lang w:val="en-GB"/>
        </w:rPr>
        <w:t>Financial Management (where applicable)</w:t>
      </w:r>
    </w:p>
    <w:p w:rsidR="00BD3326" w:rsidRPr="00BD3326" w:rsidRDefault="00BD3326" w:rsidP="00BD3326">
      <w:pPr>
        <w:spacing w:after="240" w:line="240" w:lineRule="auto"/>
        <w:ind w:left="720" w:hanging="11"/>
        <w:rPr>
          <w:rFonts w:ascii="Arial" w:eastAsia="Times New Roman" w:hAnsi="Arial" w:cs="Arial"/>
          <w:lang w:val="en-GB"/>
        </w:rPr>
      </w:pPr>
      <w:r w:rsidRPr="00BD3326">
        <w:rPr>
          <w:rFonts w:ascii="Arial" w:eastAsia="Times New Roman" w:hAnsi="Arial" w:cs="Arial"/>
          <w:lang w:val="en-GB"/>
        </w:rPr>
        <w:t>To manage a designated budget (as required) ensuring that the Service achieves value for money in all circumstances through the monitoring and control of expenditure and the early identification of any financial irregularity.</w:t>
      </w:r>
    </w:p>
    <w:p w:rsidR="00BD3326" w:rsidRPr="00BD3326" w:rsidRDefault="00BD3326" w:rsidP="00BD3326">
      <w:pPr>
        <w:spacing w:after="240" w:line="240" w:lineRule="auto"/>
        <w:rPr>
          <w:rFonts w:ascii="Arial" w:eastAsia="Times New Roman" w:hAnsi="Arial" w:cs="Arial"/>
          <w:b/>
          <w:bCs/>
          <w:lang w:val="en-GB"/>
        </w:rPr>
      </w:pPr>
      <w:r w:rsidRPr="00BD3326">
        <w:rPr>
          <w:rFonts w:ascii="Arial" w:eastAsia="Times New Roman" w:hAnsi="Arial" w:cs="Arial"/>
          <w:lang w:val="en-GB"/>
        </w:rPr>
        <w:t>9.7</w:t>
      </w:r>
      <w:r w:rsidRPr="00BD3326">
        <w:rPr>
          <w:rFonts w:ascii="Arial" w:eastAsia="Times New Roman" w:hAnsi="Arial" w:cs="Arial"/>
          <w:b/>
          <w:bCs/>
          <w:lang w:val="en-GB"/>
        </w:rPr>
        <w:tab/>
      </w:r>
      <w:r w:rsidRPr="00BD3326">
        <w:rPr>
          <w:rFonts w:ascii="Arial" w:eastAsia="Times New Roman" w:hAnsi="Arial" w:cs="Arial"/>
          <w:b/>
          <w:bCs/>
          <w:u w:val="single"/>
          <w:lang w:val="en-GB"/>
        </w:rPr>
        <w:t>Appraisal</w:t>
      </w:r>
    </w:p>
    <w:p w:rsidR="00BD3326" w:rsidRPr="00BD3326" w:rsidRDefault="00BD3326" w:rsidP="00BD3326">
      <w:pPr>
        <w:spacing w:after="240" w:line="240" w:lineRule="auto"/>
        <w:ind w:left="720" w:hanging="720"/>
        <w:rPr>
          <w:rFonts w:ascii="Arial" w:eastAsia="Times New Roman" w:hAnsi="Arial" w:cs="Arial"/>
          <w:lang w:val="en-GB"/>
        </w:rPr>
      </w:pPr>
      <w:r w:rsidRPr="00BD3326">
        <w:rPr>
          <w:rFonts w:ascii="Arial" w:eastAsia="Times New Roman" w:hAnsi="Arial" w:cs="Arial"/>
          <w:lang w:val="en-GB"/>
        </w:rPr>
        <w:tab/>
        <w:t>All members of staff will receive appraisals and it is the responsibility of each member of staff to follow guidance on the appraisal process.</w:t>
      </w:r>
    </w:p>
    <w:p w:rsidR="00BD3326" w:rsidRPr="00BD3326" w:rsidRDefault="00BD3326" w:rsidP="00BD3326">
      <w:pPr>
        <w:spacing w:after="240" w:line="240" w:lineRule="auto"/>
        <w:ind w:left="720" w:hanging="720"/>
        <w:rPr>
          <w:rFonts w:ascii="Arial" w:eastAsia="Times New Roman" w:hAnsi="Arial" w:cs="Arial"/>
          <w:lang w:val="en-GB"/>
        </w:rPr>
      </w:pPr>
      <w:r w:rsidRPr="00BD3326">
        <w:rPr>
          <w:rFonts w:ascii="Arial" w:eastAsia="Times New Roman" w:hAnsi="Arial" w:cs="Arial"/>
          <w:lang w:val="en-GB"/>
        </w:rPr>
        <w:t>9.8</w:t>
      </w:r>
      <w:r w:rsidRPr="00BD3326">
        <w:rPr>
          <w:rFonts w:ascii="Arial" w:eastAsia="Times New Roman" w:hAnsi="Arial" w:cs="Arial"/>
          <w:b/>
          <w:bCs/>
          <w:lang w:val="en-GB"/>
        </w:rPr>
        <w:tab/>
      </w:r>
      <w:r w:rsidRPr="00BD3326">
        <w:rPr>
          <w:rFonts w:ascii="Arial" w:eastAsia="Times New Roman" w:hAnsi="Arial" w:cs="Arial"/>
          <w:b/>
          <w:bCs/>
          <w:u w:val="single"/>
          <w:lang w:val="en-GB"/>
        </w:rPr>
        <w:t>Equality and Diversity</w:t>
      </w:r>
    </w:p>
    <w:p w:rsidR="00BD3326" w:rsidRPr="00BD3326" w:rsidRDefault="00BD3326" w:rsidP="00BD3326">
      <w:pPr>
        <w:spacing w:after="0" w:line="240" w:lineRule="auto"/>
        <w:ind w:left="720"/>
        <w:rPr>
          <w:rFonts w:ascii="Arial" w:eastAsia="Calibri" w:hAnsi="Arial" w:cs="Arial"/>
          <w:lang w:val="en-GB" w:eastAsia="en-GB"/>
        </w:rPr>
      </w:pPr>
      <w:r w:rsidRPr="00BD3326">
        <w:rPr>
          <w:rFonts w:ascii="Arial" w:eastAsia="Calibri" w:hAnsi="Arial" w:cs="Arial"/>
          <w:lang w:val="en-GB"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BD3326" w:rsidRPr="00BD3326" w:rsidRDefault="00BD3326" w:rsidP="00BD3326">
      <w:pPr>
        <w:spacing w:after="0" w:line="240" w:lineRule="auto"/>
        <w:ind w:left="720"/>
        <w:rPr>
          <w:rFonts w:ascii="Arial" w:eastAsia="Calibri" w:hAnsi="Arial" w:cs="Arial"/>
          <w:lang w:val="en-GB" w:eastAsia="en-GB"/>
        </w:rPr>
      </w:pPr>
    </w:p>
    <w:p w:rsidR="00BD3326" w:rsidRPr="00BD3326" w:rsidRDefault="00BD3326" w:rsidP="00BD3326">
      <w:pPr>
        <w:spacing w:after="240" w:line="240" w:lineRule="auto"/>
        <w:ind w:left="283"/>
        <w:rPr>
          <w:rFonts w:ascii="Arial" w:eastAsia="Times New Roman" w:hAnsi="Arial" w:cs="Arial"/>
          <w:lang w:val="en-GB"/>
        </w:rPr>
      </w:pPr>
      <w:r w:rsidRPr="00BD3326">
        <w:rPr>
          <w:rFonts w:ascii="Arial" w:eastAsia="Times New Roman" w:hAnsi="Arial" w:cs="Arial"/>
          <w:lang w:val="en-GB"/>
        </w:rPr>
        <w:t>       These policies apply to all employees of Durham County Council.</w:t>
      </w:r>
    </w:p>
    <w:p w:rsidR="00BD3326" w:rsidRPr="00BD3326" w:rsidRDefault="00BD3326" w:rsidP="00BD3326">
      <w:pPr>
        <w:spacing w:after="240" w:line="240" w:lineRule="auto"/>
        <w:ind w:left="283"/>
        <w:rPr>
          <w:rFonts w:ascii="Arial" w:eastAsia="Times New Roman" w:hAnsi="Arial" w:cs="Arial"/>
          <w:lang w:val="en-GB"/>
        </w:rPr>
      </w:pPr>
    </w:p>
    <w:p w:rsidR="00BD3326" w:rsidRPr="00BD3326" w:rsidRDefault="00BD3326" w:rsidP="00BD3326">
      <w:pPr>
        <w:spacing w:after="240" w:line="240" w:lineRule="auto"/>
        <w:rPr>
          <w:rFonts w:ascii="Arial" w:eastAsia="Times New Roman" w:hAnsi="Arial" w:cs="Arial"/>
          <w:lang w:val="en-GB"/>
        </w:rPr>
      </w:pPr>
      <w:r w:rsidRPr="00BD3326">
        <w:rPr>
          <w:rFonts w:ascii="Arial" w:eastAsia="Times New Roman" w:hAnsi="Arial" w:cs="Arial"/>
          <w:lang w:val="en-GB"/>
        </w:rPr>
        <w:t>9.9</w:t>
      </w:r>
      <w:r w:rsidRPr="00BD3326">
        <w:rPr>
          <w:rFonts w:ascii="Arial" w:eastAsia="Times New Roman" w:hAnsi="Arial" w:cs="Arial"/>
          <w:b/>
          <w:bCs/>
          <w:lang w:val="en-GB"/>
        </w:rPr>
        <w:tab/>
      </w:r>
      <w:r w:rsidRPr="00BD3326">
        <w:rPr>
          <w:rFonts w:ascii="Arial" w:eastAsia="Times New Roman" w:hAnsi="Arial" w:cs="Arial"/>
          <w:b/>
          <w:bCs/>
          <w:u w:val="single"/>
          <w:lang w:val="en-GB"/>
        </w:rPr>
        <w:t>Confidentiality</w:t>
      </w:r>
    </w:p>
    <w:p w:rsidR="00BD3326" w:rsidRPr="00BD3326" w:rsidRDefault="00BD3326" w:rsidP="00BD3326">
      <w:pPr>
        <w:spacing w:after="240" w:line="240" w:lineRule="auto"/>
        <w:ind w:left="720" w:hanging="720"/>
        <w:rPr>
          <w:rFonts w:ascii="Arial" w:eastAsia="Times New Roman" w:hAnsi="Arial" w:cs="Arial"/>
          <w:lang w:val="en-GB"/>
        </w:rPr>
      </w:pPr>
      <w:r w:rsidRPr="00BD3326">
        <w:rPr>
          <w:rFonts w:ascii="Arial" w:eastAsia="Times New Roman" w:hAnsi="Arial" w:cs="Arial"/>
          <w:lang w:val="en-GB"/>
        </w:rPr>
        <w:tab/>
        <w:t>All members of staff are required to undertake that they will not divulge to anyone personal and/or confidential information to which they may have access during the course of their work.</w:t>
      </w:r>
    </w:p>
    <w:p w:rsidR="00BD3326" w:rsidRPr="00BD3326" w:rsidRDefault="00BD3326" w:rsidP="00BD3326">
      <w:pPr>
        <w:spacing w:after="240" w:line="240" w:lineRule="auto"/>
        <w:ind w:left="720"/>
        <w:rPr>
          <w:rFonts w:ascii="Arial" w:eastAsia="Times New Roman" w:hAnsi="Arial" w:cs="Arial"/>
          <w:lang w:val="en-GB"/>
        </w:rPr>
      </w:pPr>
      <w:r w:rsidRPr="00BD3326">
        <w:rPr>
          <w:rFonts w:ascii="Arial" w:eastAsia="Times New Roman" w:hAnsi="Arial" w:cs="Arial"/>
          <w:lang w:val="en-GB"/>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BD3326" w:rsidRPr="00BD3326" w:rsidRDefault="00BD3326" w:rsidP="00BD3326">
      <w:pPr>
        <w:spacing w:after="240" w:line="240" w:lineRule="auto"/>
        <w:ind w:left="720" w:hanging="720"/>
        <w:rPr>
          <w:rFonts w:ascii="Arial" w:eastAsia="Times New Roman" w:hAnsi="Arial" w:cs="Arial"/>
          <w:lang w:val="en-GB"/>
        </w:rPr>
      </w:pPr>
      <w:r w:rsidRPr="00BD3326">
        <w:rPr>
          <w:rFonts w:ascii="Arial" w:eastAsia="Times New Roman" w:hAnsi="Arial" w:cs="Arial"/>
          <w:lang w:val="en-GB"/>
        </w:rPr>
        <w:t>9.10</w:t>
      </w:r>
      <w:r w:rsidRPr="00BD3326">
        <w:rPr>
          <w:rFonts w:ascii="Arial" w:eastAsia="Times New Roman" w:hAnsi="Arial" w:cs="Arial"/>
          <w:b/>
          <w:bCs/>
          <w:lang w:val="en-GB"/>
        </w:rPr>
        <w:tab/>
      </w:r>
      <w:r w:rsidRPr="00BD3326">
        <w:rPr>
          <w:rFonts w:ascii="Arial" w:eastAsia="Times New Roman" w:hAnsi="Arial" w:cs="Arial"/>
          <w:b/>
          <w:bCs/>
          <w:u w:val="single"/>
          <w:lang w:val="en-GB"/>
        </w:rPr>
        <w:t>Induction</w:t>
      </w:r>
    </w:p>
    <w:p w:rsidR="00BD3326" w:rsidRPr="00BD3326" w:rsidRDefault="00BD3326" w:rsidP="00BD3326">
      <w:pPr>
        <w:spacing w:after="0" w:line="240" w:lineRule="auto"/>
        <w:ind w:left="720"/>
        <w:rPr>
          <w:rFonts w:ascii="Arial" w:eastAsia="Times New Roman" w:hAnsi="Arial" w:cs="Arial"/>
          <w:lang w:val="en-GB"/>
        </w:rPr>
      </w:pPr>
      <w:r w:rsidRPr="00BD3326">
        <w:rPr>
          <w:rFonts w:ascii="Arial" w:eastAsia="Times New Roman" w:hAnsi="Arial" w:cs="Arial"/>
          <w:lang w:val="en-GB"/>
        </w:rPr>
        <w:t>The Council has in place an induction programme designed to help new employees to become effective in their roles and to find their way in the organisation.</w:t>
      </w:r>
    </w:p>
    <w:p w:rsidR="00E44C83" w:rsidRPr="00E44C83" w:rsidRDefault="00E44C83" w:rsidP="00E44C83">
      <w:pPr>
        <w:spacing w:after="0" w:line="240" w:lineRule="auto"/>
        <w:rPr>
          <w:rFonts w:ascii="Arial" w:eastAsia="Times New Roman" w:hAnsi="Arial" w:cs="Arial"/>
          <w:bCs/>
          <w:sz w:val="24"/>
          <w:szCs w:val="24"/>
          <w:lang w:val="en-GB"/>
        </w:rPr>
      </w:pPr>
      <w:r w:rsidRPr="00E44C83">
        <w:rPr>
          <w:rFonts w:ascii="Arial" w:eastAsia="Times New Roman" w:hAnsi="Arial" w:cs="Arial"/>
          <w:bCs/>
          <w:sz w:val="24"/>
          <w:szCs w:val="24"/>
          <w:lang w:val="en-GB"/>
        </w:rPr>
        <w:br w:type="page"/>
      </w:r>
    </w:p>
    <w:p w:rsidR="00E44C83" w:rsidRPr="00E44C83" w:rsidRDefault="00E44C83" w:rsidP="00E44C83">
      <w:pPr>
        <w:spacing w:after="280" w:line="240" w:lineRule="auto"/>
        <w:rPr>
          <w:rFonts w:ascii="Arial" w:eastAsia="Times" w:hAnsi="Arial" w:cs="Arial"/>
          <w:b/>
          <w:sz w:val="24"/>
          <w:szCs w:val="24"/>
          <w:lang w:val="en-GB" w:eastAsia="en-GB"/>
        </w:rPr>
      </w:pPr>
      <w:r w:rsidRPr="00E44C83">
        <w:rPr>
          <w:rFonts w:ascii="Arial" w:eastAsia="Times" w:hAnsi="Arial" w:cs="Arial"/>
          <w:b/>
          <w:sz w:val="24"/>
          <w:szCs w:val="24"/>
          <w:lang w:val="en-GB" w:eastAsia="en-GB"/>
        </w:rPr>
        <w:lastRenderedPageBreak/>
        <w:t>Person Specification Learning Support Officer</w:t>
      </w:r>
    </w:p>
    <w:p w:rsidR="00E44C83" w:rsidRPr="00E44C83" w:rsidRDefault="00E44C83" w:rsidP="00E44C83">
      <w:pPr>
        <w:spacing w:after="0" w:line="240" w:lineRule="auto"/>
        <w:jc w:val="center"/>
        <w:rPr>
          <w:rFonts w:ascii="Arial" w:eastAsia="Times New Roman" w:hAnsi="Arial" w:cs="Arial"/>
          <w:b/>
          <w:bCs/>
          <w:sz w:val="24"/>
          <w:szCs w:val="24"/>
          <w:lang w:val="en-GB"/>
        </w:rPr>
      </w:pP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4175"/>
        <w:gridCol w:w="4175"/>
        <w:gridCol w:w="4175"/>
      </w:tblGrid>
      <w:tr w:rsidR="00E44C83" w:rsidRPr="00E44C83" w:rsidTr="00082A9D">
        <w:trPr>
          <w:jc w:val="center"/>
        </w:trPr>
        <w:tc>
          <w:tcPr>
            <w:tcW w:w="2109" w:type="dxa"/>
            <w:tcBorders>
              <w:top w:val="single" w:sz="4" w:space="0" w:color="auto"/>
              <w:left w:val="single" w:sz="4" w:space="0" w:color="auto"/>
              <w:bottom w:val="single" w:sz="4" w:space="0" w:color="auto"/>
              <w:right w:val="single" w:sz="4" w:space="0" w:color="auto"/>
            </w:tcBorders>
          </w:tcPr>
          <w:p w:rsidR="00E44C83" w:rsidRPr="00E44C83" w:rsidRDefault="00E44C83" w:rsidP="00E44C83">
            <w:pPr>
              <w:spacing w:after="0" w:line="240" w:lineRule="auto"/>
              <w:rPr>
                <w:rFonts w:ascii="Arial" w:eastAsia="Times New Roman" w:hAnsi="Arial" w:cs="Arial"/>
                <w:b/>
                <w:bCs/>
                <w:sz w:val="24"/>
                <w:szCs w:val="24"/>
                <w:lang w:val="en-GB"/>
              </w:rPr>
            </w:pPr>
          </w:p>
        </w:tc>
        <w:tc>
          <w:tcPr>
            <w:tcW w:w="3759" w:type="dxa"/>
            <w:tcBorders>
              <w:left w:val="single" w:sz="4" w:space="0" w:color="auto"/>
            </w:tcBorders>
          </w:tcPr>
          <w:p w:rsidR="00E44C83" w:rsidRPr="00E44C83" w:rsidRDefault="00E44C83" w:rsidP="00E44C83">
            <w:pPr>
              <w:spacing w:after="0" w:line="240" w:lineRule="auto"/>
              <w:rPr>
                <w:rFonts w:ascii="Arial" w:eastAsia="Times New Roman" w:hAnsi="Arial" w:cs="Arial"/>
                <w:b/>
                <w:bCs/>
                <w:sz w:val="24"/>
                <w:szCs w:val="24"/>
                <w:lang w:val="en-GB"/>
              </w:rPr>
            </w:pPr>
            <w:r w:rsidRPr="00E44C83">
              <w:rPr>
                <w:rFonts w:ascii="Arial" w:eastAsia="Times New Roman" w:hAnsi="Arial" w:cs="Arial"/>
                <w:b/>
                <w:bCs/>
                <w:sz w:val="24"/>
                <w:szCs w:val="24"/>
                <w:lang w:val="en-GB"/>
              </w:rPr>
              <w:t>Essential</w:t>
            </w:r>
          </w:p>
        </w:tc>
        <w:tc>
          <w:tcPr>
            <w:tcW w:w="3759" w:type="dxa"/>
          </w:tcPr>
          <w:p w:rsidR="00E44C83" w:rsidRPr="00E44C83" w:rsidRDefault="00E44C83" w:rsidP="00E44C83">
            <w:pPr>
              <w:spacing w:after="0" w:line="240" w:lineRule="auto"/>
              <w:rPr>
                <w:rFonts w:ascii="Arial" w:eastAsia="Times New Roman" w:hAnsi="Arial" w:cs="Arial"/>
                <w:b/>
                <w:bCs/>
                <w:sz w:val="24"/>
                <w:szCs w:val="24"/>
                <w:lang w:val="en-GB"/>
              </w:rPr>
            </w:pPr>
            <w:r w:rsidRPr="00E44C83">
              <w:rPr>
                <w:rFonts w:ascii="Arial" w:eastAsia="Times New Roman" w:hAnsi="Arial" w:cs="Arial"/>
                <w:b/>
                <w:bCs/>
                <w:sz w:val="24"/>
                <w:szCs w:val="24"/>
                <w:lang w:val="en-GB"/>
              </w:rPr>
              <w:t>Desirable</w:t>
            </w:r>
          </w:p>
        </w:tc>
        <w:tc>
          <w:tcPr>
            <w:tcW w:w="3759" w:type="dxa"/>
          </w:tcPr>
          <w:p w:rsidR="00E44C83" w:rsidRPr="00E44C83" w:rsidRDefault="00E44C83" w:rsidP="00E44C83">
            <w:pPr>
              <w:spacing w:after="0" w:line="240" w:lineRule="auto"/>
              <w:rPr>
                <w:rFonts w:ascii="Arial" w:eastAsia="Times New Roman" w:hAnsi="Arial" w:cs="Arial"/>
                <w:b/>
                <w:bCs/>
                <w:sz w:val="24"/>
                <w:szCs w:val="24"/>
                <w:lang w:val="en-GB"/>
              </w:rPr>
            </w:pPr>
            <w:r w:rsidRPr="00E44C83">
              <w:rPr>
                <w:rFonts w:ascii="Arial" w:eastAsia="Times New Roman" w:hAnsi="Arial" w:cs="Arial"/>
                <w:b/>
                <w:bCs/>
                <w:sz w:val="24"/>
                <w:szCs w:val="24"/>
                <w:lang w:val="en-GB"/>
              </w:rPr>
              <w:t>Method of Assessment</w:t>
            </w:r>
          </w:p>
        </w:tc>
      </w:tr>
      <w:tr w:rsidR="00E44C83" w:rsidRPr="00E44C83" w:rsidTr="00082A9D">
        <w:trPr>
          <w:trHeight w:val="1645"/>
          <w:jc w:val="center"/>
        </w:trPr>
        <w:tc>
          <w:tcPr>
            <w:tcW w:w="2109" w:type="dxa"/>
            <w:tcBorders>
              <w:top w:val="single" w:sz="4" w:space="0" w:color="auto"/>
              <w:left w:val="single" w:sz="4" w:space="0" w:color="auto"/>
              <w:bottom w:val="single" w:sz="4" w:space="0" w:color="auto"/>
              <w:right w:val="single" w:sz="4" w:space="0" w:color="auto"/>
            </w:tcBorders>
          </w:tcPr>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Qualification</w:t>
            </w:r>
          </w:p>
        </w:tc>
        <w:tc>
          <w:tcPr>
            <w:tcW w:w="3759" w:type="dxa"/>
            <w:tcBorders>
              <w:left w:val="single" w:sz="4" w:space="0" w:color="auto"/>
            </w:tcBorders>
          </w:tcPr>
          <w:p w:rsidR="00E44C83" w:rsidRPr="00E44C83" w:rsidRDefault="00BD3326" w:rsidP="00E44C83">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NVQ 4</w:t>
            </w:r>
          </w:p>
        </w:tc>
        <w:tc>
          <w:tcPr>
            <w:tcW w:w="3759" w:type="dxa"/>
          </w:tcPr>
          <w:p w:rsidR="00E44C83" w:rsidRDefault="00BD3326" w:rsidP="00E44C83">
            <w:pPr>
              <w:spacing w:after="0" w:line="240" w:lineRule="auto"/>
              <w:rPr>
                <w:rFonts w:ascii="Arial" w:eastAsia="Times New Roman" w:hAnsi="Arial" w:cs="Arial"/>
                <w:color w:val="000000"/>
                <w:sz w:val="24"/>
                <w:szCs w:val="24"/>
                <w:lang w:val="en"/>
              </w:rPr>
            </w:pPr>
            <w:r w:rsidRPr="00E44C83">
              <w:rPr>
                <w:rFonts w:ascii="Arial" w:eastAsia="Times New Roman" w:hAnsi="Arial" w:cs="Arial"/>
                <w:color w:val="000000"/>
                <w:sz w:val="24"/>
                <w:szCs w:val="24"/>
                <w:lang w:val="en"/>
              </w:rPr>
              <w:t>Degree or equivalent qualification in a relevant discipline</w:t>
            </w:r>
          </w:p>
          <w:p w:rsidR="00BD3326" w:rsidRDefault="00BD3326" w:rsidP="00E44C83">
            <w:pPr>
              <w:spacing w:after="0" w:line="240" w:lineRule="auto"/>
              <w:rPr>
                <w:rFonts w:ascii="Arial" w:eastAsia="Times New Roman" w:hAnsi="Arial" w:cs="Arial"/>
                <w:color w:val="000000"/>
                <w:sz w:val="24"/>
                <w:szCs w:val="24"/>
                <w:lang w:val="en"/>
              </w:rPr>
            </w:pPr>
          </w:p>
          <w:p w:rsidR="00BD3326" w:rsidRPr="00E44C83" w:rsidRDefault="00BD3326" w:rsidP="00BD3326">
            <w:pPr>
              <w:spacing w:after="0" w:line="240" w:lineRule="auto"/>
              <w:rPr>
                <w:rFonts w:ascii="Arial" w:eastAsia="Times New Roman" w:hAnsi="Arial" w:cs="Arial"/>
                <w:color w:val="000000"/>
                <w:sz w:val="24"/>
                <w:szCs w:val="24"/>
                <w:lang w:val="en"/>
              </w:rPr>
            </w:pPr>
            <w:r w:rsidRPr="00E44C83">
              <w:rPr>
                <w:rFonts w:ascii="Arial" w:eastAsia="Times New Roman" w:hAnsi="Arial" w:cs="Arial"/>
                <w:color w:val="000000"/>
                <w:sz w:val="24"/>
                <w:szCs w:val="24"/>
                <w:lang w:val="en"/>
              </w:rPr>
              <w:t>Postgraduate Certificate in Education (PGCE) or equivalent</w:t>
            </w:r>
          </w:p>
          <w:p w:rsidR="00BD3326" w:rsidRPr="00E44C83" w:rsidRDefault="00BD3326" w:rsidP="00E44C83">
            <w:pPr>
              <w:spacing w:after="0" w:line="240" w:lineRule="auto"/>
              <w:rPr>
                <w:rFonts w:ascii="Arial" w:eastAsia="Times New Roman" w:hAnsi="Arial" w:cs="Arial"/>
                <w:color w:val="000000"/>
                <w:sz w:val="24"/>
                <w:szCs w:val="24"/>
                <w:lang w:val="en"/>
              </w:rPr>
            </w:pPr>
          </w:p>
        </w:tc>
        <w:tc>
          <w:tcPr>
            <w:tcW w:w="3759" w:type="dxa"/>
          </w:tcPr>
          <w:p w:rsidR="00E44C83" w:rsidRPr="00E44C83" w:rsidRDefault="00E44C83" w:rsidP="00E44C83">
            <w:pPr>
              <w:numPr>
                <w:ilvl w:val="0"/>
                <w:numId w:val="2"/>
              </w:num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Application form</w:t>
            </w:r>
          </w:p>
          <w:p w:rsidR="00E44C83" w:rsidRPr="00E44C83" w:rsidRDefault="00E44C83" w:rsidP="00E44C83">
            <w:pPr>
              <w:numPr>
                <w:ilvl w:val="0"/>
                <w:numId w:val="2"/>
              </w:num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Selection Process</w:t>
            </w:r>
          </w:p>
          <w:p w:rsidR="00E44C83" w:rsidRPr="00E44C83" w:rsidRDefault="00E44C83" w:rsidP="00E44C83">
            <w:pPr>
              <w:numPr>
                <w:ilvl w:val="0"/>
                <w:numId w:val="2"/>
              </w:num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Pre-employment checks</w:t>
            </w:r>
          </w:p>
          <w:p w:rsidR="00E44C83" w:rsidRPr="00E44C83" w:rsidRDefault="00E44C83" w:rsidP="00E44C83">
            <w:pPr>
              <w:spacing w:after="0" w:line="240" w:lineRule="auto"/>
              <w:rPr>
                <w:rFonts w:ascii="Arial" w:eastAsia="Times New Roman" w:hAnsi="Arial" w:cs="Arial"/>
                <w:sz w:val="24"/>
                <w:szCs w:val="24"/>
                <w:lang w:val="en-GB"/>
              </w:rPr>
            </w:pPr>
          </w:p>
        </w:tc>
      </w:tr>
      <w:tr w:rsidR="00E44C83" w:rsidRPr="00E44C83" w:rsidTr="00082A9D">
        <w:trPr>
          <w:trHeight w:val="1772"/>
          <w:jc w:val="center"/>
        </w:trPr>
        <w:tc>
          <w:tcPr>
            <w:tcW w:w="2109" w:type="dxa"/>
            <w:tcBorders>
              <w:top w:val="single" w:sz="4" w:space="0" w:color="auto"/>
              <w:left w:val="single" w:sz="4" w:space="0" w:color="auto"/>
              <w:bottom w:val="single" w:sz="4" w:space="0" w:color="auto"/>
              <w:right w:val="single" w:sz="4" w:space="0" w:color="auto"/>
            </w:tcBorders>
          </w:tcPr>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Experience</w:t>
            </w:r>
          </w:p>
        </w:tc>
        <w:tc>
          <w:tcPr>
            <w:tcW w:w="3759" w:type="dxa"/>
            <w:tcBorders>
              <w:left w:val="single" w:sz="4" w:space="0" w:color="auto"/>
            </w:tcBorders>
          </w:tcPr>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Delivery of learning activities in a museum or gallery environment</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Excellent written and oral communication skills</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Experience of working with people of differing ages, abilities and cultural backgrounds</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Experience of delivering education in a team environment</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Experience developing activities for all sections of the Community</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A working knowledge of the National Curriculum</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Experience of responding to the needs of the public in a customer driven environment</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 xml:space="preserve">Experience </w:t>
            </w:r>
            <w:r w:rsidRPr="00E44C83">
              <w:rPr>
                <w:rFonts w:ascii="Arial" w:eastAsia="Times New Roman" w:hAnsi="Arial" w:cs="Arial"/>
                <w:bCs/>
                <w:sz w:val="24"/>
                <w:szCs w:val="24"/>
                <w:lang w:val="en-GB"/>
              </w:rPr>
              <w:t>delivering learning activities in a museum or gallery environment</w:t>
            </w:r>
            <w:r w:rsidRPr="00E44C83">
              <w:rPr>
                <w:rFonts w:ascii="Arial" w:eastAsia="Times New Roman" w:hAnsi="Arial" w:cs="Arial"/>
                <w:sz w:val="24"/>
                <w:szCs w:val="24"/>
                <w:lang w:val="en-GB"/>
              </w:rPr>
              <w:t xml:space="preserve"> </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Experience of responding to the needs of teachers and other educational providers</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p>
        </w:tc>
        <w:tc>
          <w:tcPr>
            <w:tcW w:w="3759" w:type="dxa"/>
          </w:tcPr>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lastRenderedPageBreak/>
              <w:t>Staff supervision</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Experience of developing, producing and evaluating learning and engagement resources and programmes</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p>
        </w:tc>
        <w:tc>
          <w:tcPr>
            <w:tcW w:w="3759" w:type="dxa"/>
          </w:tcPr>
          <w:p w:rsidR="00E44C83" w:rsidRPr="00E44C83" w:rsidRDefault="00E44C83" w:rsidP="00E44C83">
            <w:pPr>
              <w:numPr>
                <w:ilvl w:val="0"/>
                <w:numId w:val="2"/>
              </w:num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Application form</w:t>
            </w:r>
          </w:p>
          <w:p w:rsidR="00E44C83" w:rsidRPr="00E44C83" w:rsidRDefault="00E44C83" w:rsidP="00E44C83">
            <w:pPr>
              <w:numPr>
                <w:ilvl w:val="0"/>
                <w:numId w:val="2"/>
              </w:num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Selection Process</w:t>
            </w:r>
          </w:p>
          <w:p w:rsidR="00E44C83" w:rsidRPr="00E44C83" w:rsidRDefault="00E44C83" w:rsidP="00E44C83">
            <w:pPr>
              <w:numPr>
                <w:ilvl w:val="0"/>
                <w:numId w:val="2"/>
              </w:num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Pre-employment checks</w:t>
            </w:r>
          </w:p>
        </w:tc>
      </w:tr>
      <w:tr w:rsidR="00E44C83" w:rsidRPr="00E44C83" w:rsidTr="00082A9D">
        <w:trPr>
          <w:trHeight w:val="1980"/>
          <w:jc w:val="center"/>
        </w:trPr>
        <w:tc>
          <w:tcPr>
            <w:tcW w:w="2109" w:type="dxa"/>
            <w:tcBorders>
              <w:top w:val="single" w:sz="4" w:space="0" w:color="auto"/>
              <w:left w:val="single" w:sz="4" w:space="0" w:color="auto"/>
              <w:bottom w:val="single" w:sz="4" w:space="0" w:color="auto"/>
              <w:right w:val="single" w:sz="4" w:space="0" w:color="auto"/>
            </w:tcBorders>
          </w:tcPr>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lastRenderedPageBreak/>
              <w:t>Skills/knowledge</w:t>
            </w:r>
          </w:p>
        </w:tc>
        <w:tc>
          <w:tcPr>
            <w:tcW w:w="3759" w:type="dxa"/>
            <w:tcBorders>
              <w:left w:val="single" w:sz="4" w:space="0" w:color="auto"/>
            </w:tcBorders>
          </w:tcPr>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Excellent customer care skills</w:t>
            </w:r>
          </w:p>
          <w:p w:rsidR="00E44C83" w:rsidRPr="00E44C83" w:rsidRDefault="00E44C83" w:rsidP="00E44C83">
            <w:pPr>
              <w:spacing w:after="0" w:line="240" w:lineRule="auto"/>
              <w:rPr>
                <w:rFonts w:ascii="Arial" w:eastAsia="Times New Roman" w:hAnsi="Arial" w:cs="Arial"/>
                <w:sz w:val="24"/>
                <w:szCs w:val="24"/>
                <w:lang w:val="en"/>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Good written, numeric and verbal skills</w:t>
            </w:r>
          </w:p>
          <w:p w:rsidR="00E44C83" w:rsidRPr="00E44C83" w:rsidRDefault="00E44C83" w:rsidP="00E44C83">
            <w:pPr>
              <w:spacing w:after="0" w:line="240" w:lineRule="auto"/>
              <w:rPr>
                <w:rFonts w:ascii="Arial" w:eastAsia="Times New Roman" w:hAnsi="Arial" w:cs="Arial"/>
                <w:sz w:val="24"/>
                <w:szCs w:val="24"/>
                <w:lang w:val="en"/>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Ability to interpret and carry out detailed instructions</w:t>
            </w:r>
          </w:p>
          <w:p w:rsidR="00E44C83" w:rsidRPr="00E44C83" w:rsidRDefault="00E44C83" w:rsidP="00E44C83">
            <w:pPr>
              <w:spacing w:after="0" w:line="240" w:lineRule="auto"/>
              <w:rPr>
                <w:rFonts w:ascii="Arial" w:eastAsia="Times New Roman" w:hAnsi="Arial" w:cs="Arial"/>
                <w:sz w:val="24"/>
                <w:szCs w:val="24"/>
                <w:lang w:val="en"/>
              </w:rPr>
            </w:pPr>
          </w:p>
          <w:p w:rsidR="00E44C83" w:rsidRPr="00E44C83" w:rsidRDefault="00E44C83" w:rsidP="00E44C83">
            <w:pPr>
              <w:spacing w:after="0" w:line="240" w:lineRule="auto"/>
              <w:rPr>
                <w:rFonts w:ascii="Arial" w:eastAsia="Times New Roman" w:hAnsi="Arial" w:cs="Arial"/>
                <w:sz w:val="24"/>
                <w:szCs w:val="24"/>
                <w:lang w:val="en"/>
              </w:rPr>
            </w:pPr>
            <w:r w:rsidRPr="00E44C83">
              <w:rPr>
                <w:rFonts w:ascii="Arial" w:eastAsia="Times New Roman" w:hAnsi="Arial" w:cs="Arial"/>
                <w:sz w:val="24"/>
                <w:szCs w:val="24"/>
                <w:lang w:val="en"/>
              </w:rPr>
              <w:t>Team working skills</w:t>
            </w:r>
          </w:p>
          <w:p w:rsidR="00E44C83" w:rsidRPr="00E44C83" w:rsidRDefault="00E44C83" w:rsidP="00E44C83">
            <w:pPr>
              <w:spacing w:after="0" w:line="240" w:lineRule="auto"/>
              <w:rPr>
                <w:rFonts w:ascii="Arial" w:eastAsia="Times New Roman" w:hAnsi="Arial" w:cs="Arial"/>
                <w:sz w:val="24"/>
                <w:szCs w:val="24"/>
                <w:lang w:val="en"/>
              </w:rPr>
            </w:pPr>
          </w:p>
          <w:p w:rsidR="00E44C83" w:rsidRPr="00E44C83" w:rsidRDefault="00E44C83" w:rsidP="00E44C83">
            <w:pPr>
              <w:spacing w:after="0" w:line="240" w:lineRule="auto"/>
              <w:rPr>
                <w:rFonts w:ascii="Arial (W1)" w:eastAsia="Times New Roman" w:hAnsi="Arial (W1)" w:cs="Arial"/>
                <w:bCs/>
                <w:sz w:val="24"/>
                <w:szCs w:val="24"/>
                <w:lang w:val="en-GB"/>
              </w:rPr>
            </w:pPr>
            <w:r w:rsidRPr="00E44C83">
              <w:rPr>
                <w:rFonts w:ascii="Arial (W1)" w:eastAsia="Times New Roman" w:hAnsi="Arial (W1)" w:cs="Arial"/>
                <w:bCs/>
                <w:sz w:val="24"/>
                <w:szCs w:val="24"/>
                <w:lang w:val="en-GB"/>
              </w:rPr>
              <w:t>Good ICT skills including experience of using Microsoft Office packages including Word, Excel, Outlook and PowerPoint</w:t>
            </w:r>
          </w:p>
          <w:p w:rsidR="00E44C83" w:rsidRPr="00E44C83" w:rsidRDefault="00E44C83" w:rsidP="00E44C83">
            <w:pPr>
              <w:spacing w:after="0" w:line="240" w:lineRule="auto"/>
              <w:rPr>
                <w:rFonts w:ascii="Arial" w:eastAsia="Times New Roman" w:hAnsi="Arial" w:cs="Arial"/>
                <w:sz w:val="24"/>
                <w:szCs w:val="24"/>
                <w:lang w:val="en"/>
              </w:rPr>
            </w:pPr>
          </w:p>
          <w:p w:rsidR="00E44C83" w:rsidRPr="00E44C83" w:rsidRDefault="00E44C83" w:rsidP="00E44C83">
            <w:pPr>
              <w:spacing w:after="0" w:line="240" w:lineRule="auto"/>
              <w:rPr>
                <w:rFonts w:ascii="Arial" w:eastAsia="Times New Roman" w:hAnsi="Arial" w:cs="Arial"/>
                <w:sz w:val="24"/>
                <w:szCs w:val="24"/>
                <w:lang w:val="en"/>
              </w:rPr>
            </w:pPr>
            <w:r w:rsidRPr="00E44C83">
              <w:rPr>
                <w:rFonts w:ascii="Arial" w:eastAsia="Times New Roman" w:hAnsi="Arial" w:cs="Arial"/>
                <w:sz w:val="24"/>
                <w:szCs w:val="24"/>
                <w:lang w:val="en"/>
              </w:rPr>
              <w:t>Self-motivation and initiative with the ability to work independently and unsupervised</w:t>
            </w:r>
          </w:p>
          <w:p w:rsidR="00E44C83" w:rsidRPr="00E44C83" w:rsidRDefault="00E44C83" w:rsidP="00E44C83">
            <w:pPr>
              <w:spacing w:after="0" w:line="240" w:lineRule="auto"/>
              <w:rPr>
                <w:rFonts w:ascii="Arial" w:eastAsia="Times New Roman" w:hAnsi="Arial" w:cs="Arial"/>
                <w:sz w:val="24"/>
                <w:szCs w:val="24"/>
                <w:lang w:val="en"/>
              </w:rPr>
            </w:pPr>
          </w:p>
          <w:p w:rsidR="00E44C83" w:rsidRPr="00E44C83" w:rsidRDefault="00E44C83" w:rsidP="00E44C83">
            <w:pPr>
              <w:spacing w:after="0" w:line="240" w:lineRule="auto"/>
              <w:rPr>
                <w:rFonts w:ascii="Arial" w:eastAsia="Times New Roman" w:hAnsi="Arial" w:cs="Arial"/>
                <w:sz w:val="24"/>
                <w:szCs w:val="24"/>
                <w:lang w:val="en"/>
              </w:rPr>
            </w:pPr>
            <w:r w:rsidRPr="00E44C83">
              <w:rPr>
                <w:rFonts w:ascii="Arial" w:eastAsia="Times New Roman" w:hAnsi="Arial" w:cs="Arial"/>
                <w:sz w:val="24"/>
                <w:szCs w:val="24"/>
                <w:lang w:val="en"/>
              </w:rPr>
              <w:t xml:space="preserve">Good administrative and organizational skills including ability to manage own time, handle </w:t>
            </w:r>
            <w:r w:rsidRPr="00E44C83">
              <w:rPr>
                <w:rFonts w:ascii="Arial" w:eastAsia="Times New Roman" w:hAnsi="Arial" w:cs="Arial"/>
                <w:sz w:val="24"/>
                <w:szCs w:val="24"/>
                <w:lang w:val="en"/>
              </w:rPr>
              <w:lastRenderedPageBreak/>
              <w:t>numerous and varied tasks at one time and meet deadlines.</w:t>
            </w:r>
          </w:p>
          <w:p w:rsidR="00E44C83" w:rsidRPr="00E44C83" w:rsidRDefault="00E44C83" w:rsidP="00E44C83">
            <w:pPr>
              <w:spacing w:after="0" w:line="240" w:lineRule="auto"/>
              <w:rPr>
                <w:rFonts w:ascii="Arial" w:eastAsia="Times New Roman" w:hAnsi="Arial" w:cs="Arial"/>
                <w:sz w:val="24"/>
                <w:szCs w:val="24"/>
                <w:lang w:val="en"/>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Ability to respond positively and confidently to all members of the community</w:t>
            </w:r>
          </w:p>
          <w:p w:rsidR="00E44C83" w:rsidRPr="00E44C83" w:rsidRDefault="00E44C83" w:rsidP="00E44C83">
            <w:pPr>
              <w:spacing w:after="0" w:line="240" w:lineRule="auto"/>
              <w:rPr>
                <w:rFonts w:ascii="Arial" w:eastAsia="Times New Roman" w:hAnsi="Arial" w:cs="Arial"/>
                <w:sz w:val="24"/>
                <w:szCs w:val="24"/>
                <w:lang w:val="en"/>
              </w:rPr>
            </w:pPr>
          </w:p>
          <w:p w:rsidR="00E44C83" w:rsidRPr="00E44C83" w:rsidRDefault="00E44C83" w:rsidP="00E44C83">
            <w:pPr>
              <w:spacing w:after="0" w:line="240" w:lineRule="auto"/>
              <w:rPr>
                <w:rFonts w:ascii="Arial" w:eastAsia="Times New Roman" w:hAnsi="Arial" w:cs="Arial"/>
                <w:sz w:val="24"/>
                <w:szCs w:val="24"/>
                <w:lang w:val="en"/>
              </w:rPr>
            </w:pPr>
            <w:r w:rsidRPr="00E44C83">
              <w:rPr>
                <w:rFonts w:ascii="Arial" w:eastAsia="Times New Roman" w:hAnsi="Arial" w:cs="Arial"/>
                <w:sz w:val="24"/>
                <w:szCs w:val="24"/>
                <w:lang w:val="en"/>
              </w:rPr>
              <w:t>Ability to prioritize workload and work to deadlines</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Able to communicate effectively with people at all levels</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An interest in museums and/or the military history</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An interest in modern and contemporary art</w:t>
            </w:r>
          </w:p>
          <w:p w:rsidR="00E44C83" w:rsidRPr="00E44C83" w:rsidRDefault="00E44C83" w:rsidP="00E44C83">
            <w:pPr>
              <w:spacing w:after="0" w:line="240" w:lineRule="auto"/>
              <w:rPr>
                <w:rFonts w:ascii="Arial" w:eastAsia="Times New Roman" w:hAnsi="Arial" w:cs="Arial"/>
                <w:sz w:val="24"/>
                <w:szCs w:val="24"/>
                <w:lang w:val="en-GB"/>
              </w:rPr>
            </w:pPr>
          </w:p>
        </w:tc>
        <w:tc>
          <w:tcPr>
            <w:tcW w:w="3759" w:type="dxa"/>
          </w:tcPr>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p>
        </w:tc>
        <w:tc>
          <w:tcPr>
            <w:tcW w:w="3759" w:type="dxa"/>
          </w:tcPr>
          <w:p w:rsidR="00E44C83" w:rsidRPr="00E44C83" w:rsidRDefault="00E44C83" w:rsidP="00E44C83">
            <w:pPr>
              <w:numPr>
                <w:ilvl w:val="0"/>
                <w:numId w:val="2"/>
              </w:num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Application form</w:t>
            </w:r>
          </w:p>
          <w:p w:rsidR="00E44C83" w:rsidRPr="00E44C83" w:rsidRDefault="00E44C83" w:rsidP="00E44C83">
            <w:pPr>
              <w:numPr>
                <w:ilvl w:val="0"/>
                <w:numId w:val="2"/>
              </w:num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Selection Process</w:t>
            </w:r>
          </w:p>
          <w:p w:rsidR="00E44C83" w:rsidRPr="00E44C83" w:rsidRDefault="00E44C83" w:rsidP="00E44C83">
            <w:pPr>
              <w:numPr>
                <w:ilvl w:val="0"/>
                <w:numId w:val="2"/>
              </w:num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Pre-employment checks</w:t>
            </w:r>
          </w:p>
        </w:tc>
      </w:tr>
      <w:tr w:rsidR="00E44C83" w:rsidRPr="00E44C83" w:rsidTr="00082A9D">
        <w:trPr>
          <w:trHeight w:val="1958"/>
          <w:jc w:val="center"/>
        </w:trPr>
        <w:tc>
          <w:tcPr>
            <w:tcW w:w="2109" w:type="dxa"/>
            <w:tcBorders>
              <w:top w:val="single" w:sz="4" w:space="0" w:color="auto"/>
              <w:left w:val="single" w:sz="4" w:space="0" w:color="auto"/>
              <w:bottom w:val="single" w:sz="4" w:space="0" w:color="auto"/>
              <w:right w:val="single" w:sz="4" w:space="0" w:color="auto"/>
            </w:tcBorders>
          </w:tcPr>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lastRenderedPageBreak/>
              <w:t>Personal Qualities</w:t>
            </w:r>
          </w:p>
        </w:tc>
        <w:tc>
          <w:tcPr>
            <w:tcW w:w="3759" w:type="dxa"/>
            <w:tcBorders>
              <w:left w:val="single" w:sz="4" w:space="0" w:color="auto"/>
            </w:tcBorders>
          </w:tcPr>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Enthusiastic and flexible team worker</w:t>
            </w:r>
          </w:p>
          <w:p w:rsidR="00E44C83" w:rsidRPr="00E44C83" w:rsidRDefault="00E44C83" w:rsidP="00E44C83">
            <w:pPr>
              <w:spacing w:after="0" w:line="240" w:lineRule="auto"/>
              <w:rPr>
                <w:rFonts w:ascii="Arial" w:eastAsia="Times New Roman" w:hAnsi="Arial" w:cs="Arial"/>
                <w:color w:val="000000"/>
                <w:sz w:val="24"/>
                <w:szCs w:val="24"/>
                <w:lang w:val="en"/>
              </w:rPr>
            </w:pPr>
          </w:p>
          <w:p w:rsidR="00E44C83" w:rsidRPr="00E44C83" w:rsidRDefault="00E44C83" w:rsidP="00E44C83">
            <w:pPr>
              <w:spacing w:after="0" w:line="240" w:lineRule="auto"/>
              <w:rPr>
                <w:rFonts w:ascii="Arial" w:eastAsia="Times New Roman" w:hAnsi="Arial" w:cs="Arial"/>
                <w:color w:val="000000"/>
                <w:sz w:val="24"/>
                <w:szCs w:val="24"/>
                <w:lang w:val="en"/>
              </w:rPr>
            </w:pPr>
            <w:r w:rsidRPr="00E44C83">
              <w:rPr>
                <w:rFonts w:ascii="Arial" w:eastAsia="Times New Roman" w:hAnsi="Arial" w:cs="Arial"/>
                <w:color w:val="000000"/>
                <w:sz w:val="24"/>
                <w:szCs w:val="24"/>
                <w:lang w:val="en"/>
              </w:rPr>
              <w:t xml:space="preserve">Commitment to working with people from diverse backgrounds </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 xml:space="preserve">Access to a car </w:t>
            </w:r>
            <w:smartTag w:uri="urn:schemas-microsoft-com:office:smarttags" w:element="PersonName">
              <w:r w:rsidRPr="00E44C83">
                <w:rPr>
                  <w:rFonts w:ascii="Arial" w:eastAsia="Times New Roman" w:hAnsi="Arial" w:cs="Arial"/>
                  <w:sz w:val="24"/>
                  <w:szCs w:val="24"/>
                  <w:lang w:val="en-GB"/>
                </w:rPr>
                <w:t>or</w:t>
              </w:r>
            </w:smartTag>
            <w:r w:rsidRPr="00E44C83">
              <w:rPr>
                <w:rFonts w:ascii="Arial" w:eastAsia="Times New Roman" w:hAnsi="Arial" w:cs="Arial"/>
                <w:sz w:val="24"/>
                <w:szCs w:val="24"/>
                <w:lang w:val="en-GB"/>
              </w:rPr>
              <w:t xml:space="preserve"> means of mobility supp</w:t>
            </w:r>
            <w:smartTag w:uri="urn:schemas-microsoft-com:office:smarttags" w:element="PersonName">
              <w:r w:rsidRPr="00E44C83">
                <w:rPr>
                  <w:rFonts w:ascii="Arial" w:eastAsia="Times New Roman" w:hAnsi="Arial" w:cs="Arial"/>
                  <w:sz w:val="24"/>
                  <w:szCs w:val="24"/>
                  <w:lang w:val="en-GB"/>
                </w:rPr>
                <w:t>or</w:t>
              </w:r>
            </w:smartTag>
            <w:r w:rsidRPr="00E44C83">
              <w:rPr>
                <w:rFonts w:ascii="Arial" w:eastAsia="Times New Roman" w:hAnsi="Arial" w:cs="Arial"/>
                <w:sz w:val="24"/>
                <w:szCs w:val="24"/>
                <w:lang w:val="en-GB"/>
              </w:rPr>
              <w:t>t (if driving then must have a current valid driving licence and appropriate insurance)</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May be required to w</w:t>
            </w:r>
            <w:smartTag w:uri="urn:schemas-microsoft-com:office:smarttags" w:element="PersonName">
              <w:r w:rsidRPr="00E44C83">
                <w:rPr>
                  <w:rFonts w:ascii="Arial" w:eastAsia="Times New Roman" w:hAnsi="Arial" w:cs="Arial"/>
                  <w:sz w:val="24"/>
                  <w:szCs w:val="24"/>
                  <w:lang w:val="en-GB"/>
                </w:rPr>
                <w:t>or</w:t>
              </w:r>
            </w:smartTag>
            <w:r w:rsidRPr="00E44C83">
              <w:rPr>
                <w:rFonts w:ascii="Arial" w:eastAsia="Times New Roman" w:hAnsi="Arial" w:cs="Arial"/>
                <w:sz w:val="24"/>
                <w:szCs w:val="24"/>
                <w:lang w:val="en-GB"/>
              </w:rPr>
              <w:t>k outside of n</w:t>
            </w:r>
            <w:smartTag w:uri="urn:schemas-microsoft-com:office:smarttags" w:element="PersonName">
              <w:r w:rsidRPr="00E44C83">
                <w:rPr>
                  <w:rFonts w:ascii="Arial" w:eastAsia="Times New Roman" w:hAnsi="Arial" w:cs="Arial"/>
                  <w:sz w:val="24"/>
                  <w:szCs w:val="24"/>
                  <w:lang w:val="en-GB"/>
                </w:rPr>
                <w:t>or</w:t>
              </w:r>
            </w:smartTag>
            <w:r w:rsidRPr="00E44C83">
              <w:rPr>
                <w:rFonts w:ascii="Arial" w:eastAsia="Times New Roman" w:hAnsi="Arial" w:cs="Arial"/>
                <w:sz w:val="24"/>
                <w:szCs w:val="24"/>
                <w:lang w:val="en-GB"/>
              </w:rPr>
              <w:t>mal office hours</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Able to use own initiative &amp; deal with difficulties in a positive way</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Flexibility and ability to develop new skills and new ways of working</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Ability to work without direct supervision and achieve specified targets and standards</w:t>
            </w:r>
          </w:p>
          <w:p w:rsidR="00E44C83" w:rsidRPr="00E44C83" w:rsidRDefault="00E44C83" w:rsidP="00E44C83">
            <w:pPr>
              <w:spacing w:after="0" w:line="240" w:lineRule="auto"/>
              <w:rPr>
                <w:rFonts w:ascii="Arial" w:eastAsia="Times New Roman" w:hAnsi="Arial" w:cs="Arial"/>
                <w:sz w:val="24"/>
                <w:szCs w:val="24"/>
                <w:lang w:val="en-GB"/>
              </w:rPr>
            </w:pPr>
          </w:p>
          <w:p w:rsidR="00E44C83" w:rsidRPr="00E44C83" w:rsidRDefault="00E44C83" w:rsidP="00E44C83">
            <w:pPr>
              <w:spacing w:after="0" w:line="240" w:lineRule="auto"/>
              <w:rPr>
                <w:rFonts w:ascii="Arial" w:eastAsia="Times New Roman" w:hAnsi="Arial" w:cs="Arial"/>
                <w:sz w:val="24"/>
                <w:szCs w:val="24"/>
                <w:lang w:val="en-GB"/>
              </w:rPr>
            </w:pPr>
          </w:p>
        </w:tc>
        <w:tc>
          <w:tcPr>
            <w:tcW w:w="3759" w:type="dxa"/>
          </w:tcPr>
          <w:p w:rsidR="00E44C83" w:rsidRPr="00E44C83" w:rsidRDefault="00E44C83" w:rsidP="00E44C83">
            <w:pPr>
              <w:spacing w:after="120" w:line="240" w:lineRule="auto"/>
              <w:rPr>
                <w:rFonts w:ascii="Arial" w:eastAsia="Times New Roman" w:hAnsi="Arial" w:cs="Arial"/>
                <w:sz w:val="24"/>
                <w:szCs w:val="24"/>
                <w:lang w:val="en-GB"/>
              </w:rPr>
            </w:pPr>
          </w:p>
        </w:tc>
        <w:tc>
          <w:tcPr>
            <w:tcW w:w="3759" w:type="dxa"/>
          </w:tcPr>
          <w:p w:rsidR="00E44C83" w:rsidRPr="00E44C83" w:rsidRDefault="00E44C83" w:rsidP="00E44C83">
            <w:pPr>
              <w:numPr>
                <w:ilvl w:val="0"/>
                <w:numId w:val="2"/>
              </w:num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Application form</w:t>
            </w:r>
          </w:p>
          <w:p w:rsidR="00E44C83" w:rsidRPr="00E44C83" w:rsidRDefault="00E44C83" w:rsidP="00E44C83">
            <w:pPr>
              <w:numPr>
                <w:ilvl w:val="0"/>
                <w:numId w:val="2"/>
              </w:num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Selection Process</w:t>
            </w:r>
          </w:p>
          <w:p w:rsidR="00E44C83" w:rsidRPr="00E44C83" w:rsidRDefault="00E44C83" w:rsidP="00E44C83">
            <w:pPr>
              <w:numPr>
                <w:ilvl w:val="0"/>
                <w:numId w:val="2"/>
              </w:numPr>
              <w:spacing w:after="0" w:line="240" w:lineRule="auto"/>
              <w:rPr>
                <w:rFonts w:ascii="Arial" w:eastAsia="Times New Roman" w:hAnsi="Arial" w:cs="Arial"/>
                <w:sz w:val="24"/>
                <w:szCs w:val="24"/>
                <w:lang w:val="en-GB"/>
              </w:rPr>
            </w:pPr>
            <w:r w:rsidRPr="00E44C83">
              <w:rPr>
                <w:rFonts w:ascii="Arial" w:eastAsia="Times New Roman" w:hAnsi="Arial" w:cs="Arial"/>
                <w:sz w:val="24"/>
                <w:szCs w:val="24"/>
                <w:lang w:val="en-GB"/>
              </w:rPr>
              <w:t>Pre-employment checks</w:t>
            </w:r>
          </w:p>
        </w:tc>
      </w:tr>
    </w:tbl>
    <w:p w:rsidR="008834E4" w:rsidRDefault="00992124"/>
    <w:sectPr w:rsidR="008834E4" w:rsidSect="00E44C83">
      <w:headerReference w:type="default" r:id="rId8"/>
      <w:footerReference w:type="default" r:id="rId9"/>
      <w:headerReference w:type="firs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4D" w:rsidRDefault="003F3C4D" w:rsidP="00E44C83">
      <w:pPr>
        <w:spacing w:after="0" w:line="240" w:lineRule="auto"/>
      </w:pPr>
      <w:r>
        <w:separator/>
      </w:r>
    </w:p>
  </w:endnote>
  <w:endnote w:type="continuationSeparator" w:id="0">
    <w:p w:rsidR="003F3C4D" w:rsidRDefault="003F3C4D" w:rsidP="00E4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B4" w:rsidRDefault="009A3FB4">
    <w:pPr>
      <w:pStyle w:val="Footer"/>
    </w:pPr>
    <w:r>
      <w:t xml:space="preserve">Amendments to policies and qualifications 13/2/15 LG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4D" w:rsidRDefault="003F3C4D" w:rsidP="00E44C83">
      <w:pPr>
        <w:spacing w:after="0" w:line="240" w:lineRule="auto"/>
      </w:pPr>
      <w:r>
        <w:separator/>
      </w:r>
    </w:p>
  </w:footnote>
  <w:footnote w:type="continuationSeparator" w:id="0">
    <w:p w:rsidR="003F3C4D" w:rsidRDefault="003F3C4D" w:rsidP="00E44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5D5900" w:rsidRPr="004E22CC" w:rsidTr="004E22CC">
      <w:tc>
        <w:tcPr>
          <w:tcW w:w="1908" w:type="dxa"/>
          <w:shd w:val="clear" w:color="auto" w:fill="auto"/>
        </w:tcPr>
        <w:p w:rsidR="005D5900" w:rsidRPr="004E22CC" w:rsidRDefault="006B15CD" w:rsidP="005D5900">
          <w:pPr>
            <w:pStyle w:val="Header"/>
            <w:rPr>
              <w:b/>
              <w:sz w:val="16"/>
              <w:szCs w:val="16"/>
            </w:rPr>
          </w:pPr>
          <w:r w:rsidRPr="004E22CC">
            <w:rPr>
              <w:b/>
              <w:sz w:val="16"/>
              <w:szCs w:val="16"/>
            </w:rPr>
            <w:t>SERVICE:</w:t>
          </w:r>
        </w:p>
        <w:p w:rsidR="005D5900" w:rsidRPr="004E22CC" w:rsidRDefault="00992124" w:rsidP="005D5900">
          <w:pPr>
            <w:pStyle w:val="Header"/>
            <w:rPr>
              <w:b/>
              <w:sz w:val="16"/>
              <w:szCs w:val="16"/>
            </w:rPr>
          </w:pPr>
        </w:p>
      </w:tc>
      <w:tc>
        <w:tcPr>
          <w:tcW w:w="8646" w:type="dxa"/>
          <w:shd w:val="clear" w:color="auto" w:fill="auto"/>
        </w:tcPr>
        <w:p w:rsidR="005D5900" w:rsidRPr="004E22CC" w:rsidRDefault="006B15CD" w:rsidP="006A3490">
          <w:pPr>
            <w:pStyle w:val="Header"/>
            <w:rPr>
              <w:b/>
              <w:sz w:val="16"/>
              <w:szCs w:val="16"/>
            </w:rPr>
          </w:pPr>
          <w:proofErr w:type="spellStart"/>
          <w:r w:rsidRPr="004E22CC">
            <w:rPr>
              <w:b/>
              <w:sz w:val="16"/>
              <w:szCs w:val="16"/>
            </w:rPr>
            <w:t>Neighbourhoods</w:t>
          </w:r>
          <w:proofErr w:type="spellEnd"/>
          <w:r w:rsidRPr="004E22CC">
            <w:rPr>
              <w:b/>
              <w:sz w:val="16"/>
              <w:szCs w:val="16"/>
            </w:rPr>
            <w:t xml:space="preserve"> </w:t>
          </w:r>
        </w:p>
      </w:tc>
    </w:tr>
    <w:tr w:rsidR="005D5900" w:rsidRPr="004E22CC" w:rsidTr="004E22CC">
      <w:tc>
        <w:tcPr>
          <w:tcW w:w="1908" w:type="dxa"/>
          <w:shd w:val="clear" w:color="auto" w:fill="auto"/>
        </w:tcPr>
        <w:p w:rsidR="005D5900" w:rsidRPr="004E22CC" w:rsidRDefault="006B15CD" w:rsidP="005D5900">
          <w:pPr>
            <w:pStyle w:val="Header"/>
            <w:rPr>
              <w:b/>
              <w:sz w:val="16"/>
              <w:szCs w:val="16"/>
            </w:rPr>
          </w:pPr>
          <w:r w:rsidRPr="004E22CC">
            <w:rPr>
              <w:b/>
              <w:sz w:val="16"/>
              <w:szCs w:val="16"/>
            </w:rPr>
            <w:t>SERVICE GROUPING:</w:t>
          </w:r>
        </w:p>
        <w:p w:rsidR="005D5900" w:rsidRPr="004E22CC" w:rsidRDefault="00992124" w:rsidP="005D5900">
          <w:pPr>
            <w:pStyle w:val="Header"/>
            <w:rPr>
              <w:b/>
              <w:sz w:val="16"/>
              <w:szCs w:val="16"/>
            </w:rPr>
          </w:pPr>
        </w:p>
      </w:tc>
      <w:tc>
        <w:tcPr>
          <w:tcW w:w="8646" w:type="dxa"/>
          <w:shd w:val="clear" w:color="auto" w:fill="auto"/>
        </w:tcPr>
        <w:p w:rsidR="005D5900" w:rsidRPr="004E22CC" w:rsidRDefault="006B15CD" w:rsidP="006A3490">
          <w:pPr>
            <w:pStyle w:val="Header"/>
            <w:rPr>
              <w:b/>
              <w:sz w:val="16"/>
              <w:szCs w:val="16"/>
            </w:rPr>
          </w:pPr>
          <w:r w:rsidRPr="004E22CC">
            <w:rPr>
              <w:b/>
              <w:sz w:val="16"/>
              <w:szCs w:val="16"/>
            </w:rPr>
            <w:t xml:space="preserve"> Culture</w:t>
          </w:r>
          <w:r w:rsidR="00BD3326">
            <w:rPr>
              <w:b/>
              <w:sz w:val="16"/>
              <w:szCs w:val="16"/>
            </w:rPr>
            <w:t xml:space="preserve"> and Sport</w:t>
          </w:r>
        </w:p>
      </w:tc>
    </w:tr>
  </w:tbl>
  <w:p w:rsidR="005D5900" w:rsidRDefault="00E44C83">
    <w:pPr>
      <w:pStyle w:val="Header"/>
      <w:jc w:val="right"/>
    </w:pPr>
    <w:r>
      <w:rPr>
        <w:noProof/>
        <w:lang w:val="en-GB" w:eastAsia="en-GB"/>
      </w:rPr>
      <mc:AlternateContent>
        <mc:Choice Requires="wps">
          <w:drawing>
            <wp:anchor distT="0" distB="0" distL="114300" distR="114300" simplePos="0" relativeHeight="251658240" behindDoc="0" locked="0" layoutInCell="1" allowOverlap="1" wp14:anchorId="11C8CF9F" wp14:editId="5FD1C88C">
              <wp:simplePos x="0" y="0"/>
              <wp:positionH relativeFrom="column">
                <wp:posOffset>262890</wp:posOffset>
              </wp:positionH>
              <wp:positionV relativeFrom="paragraph">
                <wp:posOffset>306070</wp:posOffset>
              </wp:positionV>
              <wp:extent cx="4915535" cy="457200"/>
              <wp:effectExtent l="0" t="127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900" w:rsidRPr="00E576BB" w:rsidRDefault="00992124" w:rsidP="005D59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Fd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FSdBXawCAACpBQAADgAAAAAA&#10;AAAAAAAAAAAuAgAAZHJzL2Uyb0RvYy54bWxQSwECLQAUAAYACAAAACEA8gy+dN8AAAAJAQAADwAA&#10;AAAAAAAAAAAAAAAGBQAAZHJzL2Rvd25yZXYueG1sUEsFBgAAAAAEAAQA8wAAABIGAAAAAA==&#10;" filled="f" stroked="f">
              <v:textbox inset="0,0,0,0">
                <w:txbxContent>
                  <w:p w:rsidR="005D5900" w:rsidRPr="00E576BB" w:rsidRDefault="009A3FB4" w:rsidP="005D590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00" w:rsidRDefault="00E44C83">
    <w:pPr>
      <w:pStyle w:val="Header"/>
      <w:jc w:val="right"/>
    </w:pPr>
    <w:r>
      <w:rPr>
        <w:noProof/>
        <w:lang w:val="en-GB" w:eastAsia="en-GB"/>
      </w:rPr>
      <mc:AlternateContent>
        <mc:Choice Requires="wps">
          <w:drawing>
            <wp:anchor distT="0" distB="0" distL="114300" distR="114300" simplePos="0" relativeHeight="251657216" behindDoc="0" locked="0" layoutInCell="1" allowOverlap="1" wp14:anchorId="0E078F22" wp14:editId="530AD0E2">
              <wp:simplePos x="0" y="0"/>
              <wp:positionH relativeFrom="column">
                <wp:posOffset>-8255</wp:posOffset>
              </wp:positionH>
              <wp:positionV relativeFrom="paragraph">
                <wp:posOffset>111125</wp:posOffset>
              </wp:positionV>
              <wp:extent cx="4891405" cy="457200"/>
              <wp:effectExtent l="1270"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900" w:rsidRDefault="006B15C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5D5900" w:rsidRDefault="006B15CD">
                          <w:pPr>
                            <w:pStyle w:val="Heading1"/>
                            <w:rPr>
                              <w:b w:val="0"/>
                            </w:rPr>
                          </w:pPr>
                          <w:r>
                            <w:rPr>
                              <w:b w:val="0"/>
                            </w:rPr>
                            <w:t>Human Resources Division</w:t>
                          </w:r>
                        </w:p>
                        <w:p w:rsidR="005D5900" w:rsidRDefault="009921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PG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DRETxq8CAACwBQAADgAA&#10;AAAAAAAAAAAAAAAuAgAAZHJzL2Uyb0RvYy54bWxQSwECLQAUAAYACAAAACEAEx0WPd8AAAAIAQAA&#10;DwAAAAAAAAAAAAAAAAAJBQAAZHJzL2Rvd25yZXYueG1sUEsFBgAAAAAEAAQA8wAAABUGAAAAAA==&#10;" filled="f" stroked="f">
              <v:textbox inset="0,0,0,0">
                <w:txbxContent>
                  <w:p w:rsidR="005D5900" w:rsidRDefault="006B15C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5D5900" w:rsidRDefault="006B15CD">
                    <w:pPr>
                      <w:pStyle w:val="Heading1"/>
                      <w:rPr>
                        <w:b w:val="0"/>
                      </w:rPr>
                    </w:pPr>
                    <w:r>
                      <w:rPr>
                        <w:b w:val="0"/>
                      </w:rPr>
                      <w:t>Human Resources Division</w:t>
                    </w:r>
                  </w:p>
                  <w:p w:rsidR="005D5900" w:rsidRDefault="009A3FB4"/>
                </w:txbxContent>
              </v:textbox>
            </v:shape>
          </w:pict>
        </mc:Fallback>
      </mc:AlternateContent>
    </w:r>
    <w:r>
      <w:rPr>
        <w:noProof/>
        <w:lang w:val="en-GB" w:eastAsia="en-GB"/>
      </w:rPr>
      <w:drawing>
        <wp:inline distT="0" distB="0" distL="0" distR="0" wp14:anchorId="60FC5D85" wp14:editId="4C9C94FA">
          <wp:extent cx="1438275" cy="619125"/>
          <wp:effectExtent l="0" t="0" r="9525" b="9525"/>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6B15CD">
      <w:t xml:space="preserve">              </w:t>
    </w:r>
  </w:p>
  <w:p w:rsidR="005D5900" w:rsidRDefault="00992124">
    <w:pPr>
      <w:pStyle w:val="Header"/>
      <w:jc w:val="right"/>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E44C83">
      <w:rPr>
        <w:noProof/>
        <w:lang w:val="en-GB" w:eastAsia="en-GB"/>
      </w:rPr>
      <mc:AlternateContent>
        <mc:Choice Requires="wps">
          <w:drawing>
            <wp:anchor distT="0" distB="0" distL="114300" distR="114300" simplePos="0" relativeHeight="251656192" behindDoc="0" locked="0" layoutInCell="1" allowOverlap="1" wp14:anchorId="2E0C169C" wp14:editId="20CC25B5">
              <wp:simplePos x="0" y="0"/>
              <wp:positionH relativeFrom="column">
                <wp:posOffset>-31750</wp:posOffset>
              </wp:positionH>
              <wp:positionV relativeFrom="paragraph">
                <wp:posOffset>22860</wp:posOffset>
              </wp:positionV>
              <wp:extent cx="6884035" cy="2540"/>
              <wp:effectExtent l="15875" t="13335" r="1524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D8F5E33"/>
    <w:multiLevelType w:val="hybridMultilevel"/>
    <w:tmpl w:val="2408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83"/>
    <w:rsid w:val="0003452B"/>
    <w:rsid w:val="003C42B4"/>
    <w:rsid w:val="003F3C4D"/>
    <w:rsid w:val="00604735"/>
    <w:rsid w:val="006B15CD"/>
    <w:rsid w:val="00724FDA"/>
    <w:rsid w:val="00992124"/>
    <w:rsid w:val="009A3FB4"/>
    <w:rsid w:val="00A3737C"/>
    <w:rsid w:val="00BD3326"/>
    <w:rsid w:val="00C55492"/>
    <w:rsid w:val="00C94E0E"/>
    <w:rsid w:val="00DD7F07"/>
    <w:rsid w:val="00DF649C"/>
    <w:rsid w:val="00E4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C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4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C83"/>
  </w:style>
  <w:style w:type="paragraph" w:styleId="Footer">
    <w:name w:val="footer"/>
    <w:basedOn w:val="Normal"/>
    <w:link w:val="FooterChar"/>
    <w:uiPriority w:val="99"/>
    <w:unhideWhenUsed/>
    <w:rsid w:val="00E44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C83"/>
  </w:style>
  <w:style w:type="paragraph" w:styleId="BalloonText">
    <w:name w:val="Balloon Text"/>
    <w:basedOn w:val="Normal"/>
    <w:link w:val="BalloonTextChar"/>
    <w:uiPriority w:val="99"/>
    <w:semiHidden/>
    <w:unhideWhenUsed/>
    <w:rsid w:val="00034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52B"/>
    <w:rPr>
      <w:rFonts w:ascii="Tahoma" w:hAnsi="Tahoma" w:cs="Tahoma"/>
      <w:sz w:val="16"/>
      <w:szCs w:val="16"/>
    </w:rPr>
  </w:style>
  <w:style w:type="paragraph" w:customStyle="1" w:styleId="CharCharCharCharCharCharCharChar1Char">
    <w:name w:val="Char Char Char Char Char Char Char Char1 Char"/>
    <w:basedOn w:val="Normal"/>
    <w:rsid w:val="00BD3326"/>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C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4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C83"/>
  </w:style>
  <w:style w:type="paragraph" w:styleId="Footer">
    <w:name w:val="footer"/>
    <w:basedOn w:val="Normal"/>
    <w:link w:val="FooterChar"/>
    <w:uiPriority w:val="99"/>
    <w:unhideWhenUsed/>
    <w:rsid w:val="00E44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C83"/>
  </w:style>
  <w:style w:type="paragraph" w:styleId="BalloonText">
    <w:name w:val="Balloon Text"/>
    <w:basedOn w:val="Normal"/>
    <w:link w:val="BalloonTextChar"/>
    <w:uiPriority w:val="99"/>
    <w:semiHidden/>
    <w:unhideWhenUsed/>
    <w:rsid w:val="00034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52B"/>
    <w:rPr>
      <w:rFonts w:ascii="Tahoma" w:hAnsi="Tahoma" w:cs="Tahoma"/>
      <w:sz w:val="16"/>
      <w:szCs w:val="16"/>
    </w:rPr>
  </w:style>
  <w:style w:type="paragraph" w:customStyle="1" w:styleId="CharCharCharCharCharCharCharChar1Char">
    <w:name w:val="Char Char Char Char Char Char Char Char1 Char"/>
    <w:basedOn w:val="Normal"/>
    <w:rsid w:val="00BD3326"/>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1390</Words>
  <Characters>7927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Boase</dc:creator>
  <cp:lastModifiedBy>lisa.grady</cp:lastModifiedBy>
  <cp:revision>2</cp:revision>
  <cp:lastPrinted>2015-02-11T16:40:00Z</cp:lastPrinted>
  <dcterms:created xsi:type="dcterms:W3CDTF">2015-03-18T11:43:00Z</dcterms:created>
  <dcterms:modified xsi:type="dcterms:W3CDTF">2015-03-18T11:43:00Z</dcterms:modified>
</cp:coreProperties>
</file>