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8" w:rsidRDefault="00B13818" w:rsidP="00B13818">
      <w:pPr>
        <w:jc w:val="center"/>
        <w:rPr>
          <w:b/>
          <w:u w:val="single"/>
        </w:rPr>
      </w:pPr>
      <w:r w:rsidRPr="00B13818">
        <w:rPr>
          <w:b/>
          <w:u w:val="single"/>
        </w:rPr>
        <w:t>Durham Trinity School &amp; Sports College</w:t>
      </w:r>
    </w:p>
    <w:p w:rsidR="00B13818" w:rsidRDefault="00B13818" w:rsidP="00B13818">
      <w:pPr>
        <w:jc w:val="center"/>
        <w:rPr>
          <w:b/>
          <w:u w:val="single"/>
        </w:rPr>
      </w:pPr>
      <w:r>
        <w:rPr>
          <w:b/>
          <w:u w:val="single"/>
        </w:rPr>
        <w:t xml:space="preserve">Additional information </w:t>
      </w:r>
      <w:r w:rsidR="003527ED">
        <w:rPr>
          <w:b/>
          <w:u w:val="single"/>
        </w:rPr>
        <w:t xml:space="preserve">for </w:t>
      </w:r>
      <w:r w:rsidR="00DB6BD8">
        <w:rPr>
          <w:b/>
          <w:u w:val="single"/>
        </w:rPr>
        <w:t xml:space="preserve">the </w:t>
      </w:r>
      <w:r w:rsidR="005C17B9">
        <w:rPr>
          <w:b/>
          <w:u w:val="single"/>
        </w:rPr>
        <w:t xml:space="preserve">secondary English </w:t>
      </w:r>
      <w:r w:rsidR="00DE3DBA">
        <w:rPr>
          <w:b/>
          <w:u w:val="single"/>
        </w:rPr>
        <w:t>teacher vacancy</w:t>
      </w:r>
    </w:p>
    <w:p w:rsidR="00D96379" w:rsidRDefault="00DB6BD8" w:rsidP="00D96379">
      <w:pPr>
        <w:rPr>
          <w:b/>
          <w:u w:val="single"/>
        </w:rPr>
      </w:pPr>
      <w:r>
        <w:rPr>
          <w:b/>
          <w:u w:val="single"/>
        </w:rPr>
        <w:t>We have moved in to our new school</w:t>
      </w:r>
    </w:p>
    <w:p w:rsidR="00BD67F8" w:rsidRDefault="003527ED" w:rsidP="00D96379">
      <w:r>
        <w:rPr>
          <w:noProof/>
          <w:lang w:eastAsia="en-GB"/>
        </w:rPr>
        <w:drawing>
          <wp:inline distT="0" distB="0" distL="0" distR="0" wp14:anchorId="6BD26549">
            <wp:extent cx="522859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7F8" w:rsidRPr="00DB6BD8" w:rsidRDefault="003527ED" w:rsidP="005513A8">
      <w:pPr>
        <w:jc w:val="center"/>
        <w:rPr>
          <w:b/>
        </w:rPr>
      </w:pPr>
      <w:r w:rsidRPr="00DB6BD8">
        <w:rPr>
          <w:b/>
        </w:rPr>
        <w:t>Would you like to teach in this purpose built environment? If so, read on.</w:t>
      </w:r>
    </w:p>
    <w:p w:rsidR="00EB3B8D" w:rsidRDefault="00D96379" w:rsidP="00EB3B8D">
      <w:pPr>
        <w:jc w:val="both"/>
      </w:pPr>
      <w:r>
        <w:t xml:space="preserve">The </w:t>
      </w:r>
      <w:r w:rsidR="00BD67F8">
        <w:t xml:space="preserve">new </w:t>
      </w:r>
      <w:r>
        <w:t xml:space="preserve">school </w:t>
      </w:r>
      <w:r w:rsidR="00BD67F8">
        <w:t>building open</w:t>
      </w:r>
      <w:r w:rsidR="00DB6BD8">
        <w:t xml:space="preserve">ed after </w:t>
      </w:r>
      <w:r w:rsidR="00BD67F8">
        <w:t>half term in November 2014</w:t>
      </w:r>
      <w:r w:rsidR="003527ED">
        <w:t xml:space="preserve">. </w:t>
      </w:r>
    </w:p>
    <w:p w:rsidR="00EB3B8D" w:rsidRDefault="00DB6BD8" w:rsidP="00EB3B8D">
      <w:pPr>
        <w:jc w:val="both"/>
      </w:pPr>
      <w:r>
        <w:t>It has brought together the 3 sites of the school in 1 building.</w:t>
      </w:r>
      <w:r w:rsidR="003527ED">
        <w:t xml:space="preserve"> </w:t>
      </w:r>
    </w:p>
    <w:p w:rsidR="00242016" w:rsidRDefault="00242016" w:rsidP="00EB3B8D">
      <w:pPr>
        <w:jc w:val="both"/>
      </w:pPr>
      <w:r>
        <w:t>Our new school building accommodate</w:t>
      </w:r>
      <w:r w:rsidR="00DB6BD8">
        <w:t>s</w:t>
      </w:r>
      <w:r>
        <w:t>: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Nursery, KS1 &amp; KS2 classes, all ages of specialist ASD provision, all ages of sensory provision on the ground floor. Each class has direct access to their outdoor learning space.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Secondary pupils and Post 16 pupils on the first floor.</w:t>
      </w:r>
      <w:r w:rsidR="00EB3B8D">
        <w:t xml:space="preserve"> Specialist teaching rooms are located on this floor.</w:t>
      </w:r>
    </w:p>
    <w:p w:rsidR="00EB3B8D" w:rsidRDefault="00EB3B8D" w:rsidP="00EB3B8D">
      <w:pPr>
        <w:jc w:val="both"/>
      </w:pPr>
      <w:r>
        <w:t xml:space="preserve">There are 2 dining areas on the ground floor. One </w:t>
      </w:r>
      <w:r w:rsidR="00DB6BD8">
        <w:t xml:space="preserve">is </w:t>
      </w:r>
      <w:r>
        <w:t>used by primary pupils and the other</w:t>
      </w:r>
      <w:r w:rsidR="00D65AAF">
        <w:t xml:space="preserve"> by secondary pupils. The multi-</w:t>
      </w:r>
      <w:r>
        <w:t xml:space="preserve">purpose hall </w:t>
      </w:r>
      <w:r w:rsidR="00DB6BD8">
        <w:t>is</w:t>
      </w:r>
      <w:r>
        <w:t xml:space="preserve"> timetabled for PE lessons throughout school.</w:t>
      </w:r>
    </w:p>
    <w:p w:rsidR="00242016" w:rsidRDefault="00242016" w:rsidP="00EB3B8D">
      <w:pPr>
        <w:jc w:val="both"/>
      </w:pPr>
      <w:r>
        <w:t>The design of the building has embraced the gradient of the site and there is a small lower ground floor</w:t>
      </w:r>
      <w:r w:rsidR="00EB3B8D">
        <w:t xml:space="preserve"> area</w:t>
      </w:r>
      <w:r>
        <w:t>. The small swimming pool is located on this level along with a variety of rooms for professionals</w:t>
      </w:r>
      <w:r w:rsidR="00EB3B8D">
        <w:t>, visiting and school based</w:t>
      </w:r>
      <w:r w:rsidR="00E33FB9">
        <w:t xml:space="preserve"> staff</w:t>
      </w:r>
      <w:r w:rsidR="00EB3B8D">
        <w:t>.</w:t>
      </w:r>
    </w:p>
    <w:p w:rsidR="00EB3B8D" w:rsidRDefault="00E33FB9" w:rsidP="00EB3B8D">
      <w:pPr>
        <w:jc w:val="both"/>
      </w:pPr>
      <w:r>
        <w:t xml:space="preserve">Externally there will be a </w:t>
      </w:r>
      <w:r w:rsidR="00A82589">
        <w:t>MUGA</w:t>
      </w:r>
      <w:r w:rsidR="00EB3B8D">
        <w:t xml:space="preserve"> and sports field. The sports field will be operational from April 2016</w:t>
      </w:r>
      <w:r w:rsidR="00A35BBA">
        <w:t xml:space="preserve">. </w:t>
      </w:r>
      <w:proofErr w:type="spellStart"/>
      <w:r w:rsidR="00DB6BD8">
        <w:t>Flambard</w:t>
      </w:r>
      <w:proofErr w:type="spellEnd"/>
      <w:r w:rsidR="00EB3B8D">
        <w:t xml:space="preserve"> school building has been demolished and </w:t>
      </w:r>
      <w:r w:rsidR="00A35BBA">
        <w:t xml:space="preserve">the grass </w:t>
      </w:r>
      <w:r w:rsidR="00EB3B8D">
        <w:t xml:space="preserve">seed </w:t>
      </w:r>
      <w:r w:rsidR="00A35BBA">
        <w:t xml:space="preserve">will be </w:t>
      </w:r>
      <w:r w:rsidR="00EB3B8D">
        <w:t>sown</w:t>
      </w:r>
      <w:r w:rsidR="00A35BBA">
        <w:t xml:space="preserve"> in the coming weeks</w:t>
      </w:r>
      <w:r w:rsidR="00EB3B8D">
        <w:t xml:space="preserve">. There is also a grassed area for pupil use below the building and car park. </w:t>
      </w:r>
    </w:p>
    <w:p w:rsidR="00D96379" w:rsidRDefault="00D96379" w:rsidP="00EB3B8D">
      <w:pPr>
        <w:jc w:val="both"/>
      </w:pPr>
      <w:r>
        <w:t>We are a popular school</w:t>
      </w:r>
      <w:r w:rsidR="00DB6BD8">
        <w:t>. Currently there are 20</w:t>
      </w:r>
      <w:r w:rsidR="005C17B9">
        <w:t>4</w:t>
      </w:r>
      <w:r w:rsidR="003527ED">
        <w:t xml:space="preserve"> pupils on roll. </w:t>
      </w:r>
      <w:r w:rsidR="00DB6BD8">
        <w:t>Over time this will rise to 220</w:t>
      </w:r>
      <w:r w:rsidR="003527ED">
        <w:t>.</w:t>
      </w:r>
    </w:p>
    <w:p w:rsidR="00A07A6C" w:rsidRDefault="00DB6BD8" w:rsidP="00EB3B8D">
      <w:pPr>
        <w:jc w:val="both"/>
      </w:pPr>
      <w:r>
        <w:t xml:space="preserve">The school website </w:t>
      </w:r>
      <w:hyperlink r:id="rId7" w:history="1">
        <w:r w:rsidRPr="00C50C9E">
          <w:rPr>
            <w:rStyle w:val="Hyperlink"/>
          </w:rPr>
          <w:t>www.durhamtrinity.durham.sch.uk</w:t>
        </w:r>
      </w:hyperlink>
      <w:r>
        <w:t xml:space="preserve"> has further information about different aspects of school life.</w:t>
      </w:r>
    </w:p>
    <w:p w:rsidR="00DB6BD8" w:rsidRDefault="00DB6BD8" w:rsidP="00EB3B8D">
      <w:pPr>
        <w:jc w:val="both"/>
      </w:pPr>
      <w:r>
        <w:t xml:space="preserve">Interested candidates are invited to visit school </w:t>
      </w:r>
      <w:r w:rsidR="003F2777">
        <w:t>on an informal basis</w:t>
      </w:r>
      <w:r>
        <w:t xml:space="preserve">. Please contact the school office (0191 3864612) if you wish to </w:t>
      </w:r>
      <w:r w:rsidR="003F2777">
        <w:t>arrange a visit</w:t>
      </w:r>
      <w:bookmarkStart w:id="0" w:name="_GoBack"/>
      <w:bookmarkEnd w:id="0"/>
      <w:r>
        <w:t>.</w:t>
      </w:r>
    </w:p>
    <w:p w:rsidR="003527ED" w:rsidRDefault="00DB6BD8" w:rsidP="00EB3B8D">
      <w:pPr>
        <w:jc w:val="both"/>
        <w:rPr>
          <w:b/>
        </w:rPr>
      </w:pPr>
      <w:proofErr w:type="gramStart"/>
      <w:r w:rsidRPr="00DB6BD8">
        <w:rPr>
          <w:b/>
        </w:rPr>
        <w:lastRenderedPageBreak/>
        <w:t xml:space="preserve">About the </w:t>
      </w:r>
      <w:r w:rsidR="005C17B9">
        <w:rPr>
          <w:b/>
        </w:rPr>
        <w:t>secondary English teacher post.</w:t>
      </w:r>
      <w:proofErr w:type="gramEnd"/>
    </w:p>
    <w:p w:rsidR="006F2DA7" w:rsidRDefault="005C17B9" w:rsidP="006F2DA7">
      <w:pPr>
        <w:spacing w:after="0"/>
        <w:jc w:val="both"/>
      </w:pPr>
      <w:r>
        <w:t>This is a new post. We are looking to appoint an English teacher who can deliver relevant Key Stage 4 externally accredited English courses and co-ordinate the delivery of English at Key Stage 3. At Key Stage 3 this will include advising and supporting non-English specialist teachers delivering English.</w:t>
      </w:r>
    </w:p>
    <w:p w:rsidR="005C17B9" w:rsidRDefault="005C17B9" w:rsidP="006F2DA7">
      <w:pPr>
        <w:spacing w:after="0"/>
        <w:jc w:val="both"/>
      </w:pPr>
    </w:p>
    <w:p w:rsidR="005C17B9" w:rsidRDefault="005C17B9" w:rsidP="006F2DA7">
      <w:pPr>
        <w:spacing w:after="0"/>
        <w:jc w:val="both"/>
      </w:pPr>
      <w:r>
        <w:t>Currently at Key Stage 4 external accreditation includes IGCSE English and OCR Entry Level. The successful candidate will be expected to explore future appropriate external accreditation routes for consideration.</w:t>
      </w:r>
    </w:p>
    <w:p w:rsidR="005C17B9" w:rsidRDefault="005C17B9" w:rsidP="006F2DA7">
      <w:pPr>
        <w:spacing w:after="0"/>
        <w:jc w:val="both"/>
      </w:pPr>
    </w:p>
    <w:p w:rsidR="005C17B9" w:rsidRDefault="005C17B9" w:rsidP="006F2DA7">
      <w:pPr>
        <w:spacing w:after="0"/>
        <w:jc w:val="both"/>
      </w:pPr>
      <w:r>
        <w:t xml:space="preserve">At Key Stage 3 pupils currently access 3 of their weekly English lessons in ability groups. </w:t>
      </w:r>
      <w:r w:rsidR="003F2777">
        <w:t xml:space="preserve"> </w:t>
      </w:r>
      <w:r>
        <w:t>A further 2 lessons are delivered to the tutor group.</w:t>
      </w:r>
    </w:p>
    <w:p w:rsidR="006F2DA7" w:rsidRPr="00DB6BD8" w:rsidRDefault="006F2DA7" w:rsidP="006F2DA7">
      <w:pPr>
        <w:spacing w:after="0"/>
        <w:jc w:val="both"/>
      </w:pPr>
    </w:p>
    <w:p w:rsidR="006F2DA7" w:rsidRDefault="006F2DA7" w:rsidP="006F2DA7">
      <w:pPr>
        <w:spacing w:after="0"/>
        <w:jc w:val="both"/>
      </w:pPr>
    </w:p>
    <w:p w:rsidR="006F2DA7" w:rsidRDefault="006F2DA7" w:rsidP="006F2DA7">
      <w:pPr>
        <w:jc w:val="both"/>
        <w:rPr>
          <w:rFonts w:ascii="Arial" w:hAnsi="Arial"/>
        </w:rPr>
      </w:pPr>
    </w:p>
    <w:p w:rsidR="006F2DA7" w:rsidRDefault="006F2DA7" w:rsidP="006F2DA7">
      <w:pPr>
        <w:jc w:val="both"/>
        <w:rPr>
          <w:rFonts w:ascii="Arial" w:hAnsi="Arial"/>
        </w:rPr>
      </w:pPr>
    </w:p>
    <w:sectPr w:rsidR="006F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DFA"/>
    <w:multiLevelType w:val="hybridMultilevel"/>
    <w:tmpl w:val="ADC8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2"/>
    <w:rsid w:val="000120DE"/>
    <w:rsid w:val="00104219"/>
    <w:rsid w:val="00115175"/>
    <w:rsid w:val="001A1816"/>
    <w:rsid w:val="00242016"/>
    <w:rsid w:val="002B72DC"/>
    <w:rsid w:val="002E2E9A"/>
    <w:rsid w:val="00301C33"/>
    <w:rsid w:val="003527ED"/>
    <w:rsid w:val="003637E2"/>
    <w:rsid w:val="003D3FD7"/>
    <w:rsid w:val="003F2777"/>
    <w:rsid w:val="0048637C"/>
    <w:rsid w:val="00511B44"/>
    <w:rsid w:val="005513A8"/>
    <w:rsid w:val="005C17B9"/>
    <w:rsid w:val="006F2DA7"/>
    <w:rsid w:val="00736858"/>
    <w:rsid w:val="00845447"/>
    <w:rsid w:val="00985BFC"/>
    <w:rsid w:val="00A07A6C"/>
    <w:rsid w:val="00A35BBA"/>
    <w:rsid w:val="00A82589"/>
    <w:rsid w:val="00B13818"/>
    <w:rsid w:val="00BD67F8"/>
    <w:rsid w:val="00C918AD"/>
    <w:rsid w:val="00D12792"/>
    <w:rsid w:val="00D65AAF"/>
    <w:rsid w:val="00D96379"/>
    <w:rsid w:val="00DA4CB2"/>
    <w:rsid w:val="00DB6BD8"/>
    <w:rsid w:val="00DD3DF3"/>
    <w:rsid w:val="00DE3DBA"/>
    <w:rsid w:val="00E33FB9"/>
    <w:rsid w:val="00EB3B8D"/>
    <w:rsid w:val="00FE6909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rhamtrinity.dur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3</cp:revision>
  <cp:lastPrinted>2015-02-13T10:04:00Z</cp:lastPrinted>
  <dcterms:created xsi:type="dcterms:W3CDTF">2015-03-18T09:57:00Z</dcterms:created>
  <dcterms:modified xsi:type="dcterms:W3CDTF">2015-03-18T11:34:00Z</dcterms:modified>
</cp:coreProperties>
</file>