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0" w:rsidRDefault="0042590E" w:rsidP="006F3C76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F054B64" wp14:editId="792A18C3">
            <wp:extent cx="2655277" cy="598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72" cy="6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5F" w:rsidRDefault="0042590E" w:rsidP="00D774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Teacher MPS/UPR</w:t>
      </w:r>
    </w:p>
    <w:p w:rsidR="00D77490" w:rsidRPr="00935720" w:rsidRDefault="00D77490" w:rsidP="00D77490">
      <w:pPr>
        <w:jc w:val="center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PERSON SPECIFICATION AND CRITERIA FOR SELECTION</w:t>
      </w:r>
    </w:p>
    <w:p w:rsidR="00D77490" w:rsidRPr="000753D8" w:rsidRDefault="00D77490" w:rsidP="00D77490">
      <w:pPr>
        <w:jc w:val="center"/>
        <w:rPr>
          <w:b/>
          <w:sz w:val="14"/>
          <w:szCs w:val="16"/>
        </w:rPr>
      </w:pPr>
    </w:p>
    <w:p w:rsidR="00D77490" w:rsidRPr="000753D8" w:rsidRDefault="00D77490" w:rsidP="00D77490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3577"/>
        <w:gridCol w:w="2127"/>
      </w:tblGrid>
      <w:tr w:rsidR="00D77490" w:rsidRPr="000753D8" w:rsidTr="00E746F4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D77490" w:rsidRPr="000753D8" w:rsidRDefault="00D77490" w:rsidP="00E746F4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0753D8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:rsidR="00D77490" w:rsidRPr="000753D8" w:rsidRDefault="00D77490" w:rsidP="00E746F4">
            <w:pPr>
              <w:ind w:left="176"/>
              <w:jc w:val="center"/>
              <w:rPr>
                <w:b/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77" w:type="dxa"/>
            <w:tcBorders>
              <w:top w:val="double" w:sz="12" w:space="0" w:color="auto"/>
              <w:bottom w:val="double" w:sz="12" w:space="0" w:color="auto"/>
            </w:tcBorders>
          </w:tcPr>
          <w:p w:rsidR="00D77490" w:rsidRPr="000753D8" w:rsidRDefault="00D77490" w:rsidP="00E746F4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</w:tcPr>
          <w:p w:rsidR="00D77490" w:rsidRPr="000753D8" w:rsidRDefault="00D77490" w:rsidP="00E746F4">
            <w:pPr>
              <w:jc w:val="center"/>
              <w:rPr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D77490" w:rsidRPr="000753D8" w:rsidTr="00E746F4">
        <w:tc>
          <w:tcPr>
            <w:tcW w:w="1951" w:type="dxa"/>
            <w:tcBorders>
              <w:top w:val="nil"/>
            </w:tcBorders>
          </w:tcPr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:rsidR="00D77490" w:rsidRPr="00935720" w:rsidRDefault="00D77490" w:rsidP="00E746F4">
            <w:pPr>
              <w:numPr>
                <w:ilvl w:val="0"/>
                <w:numId w:val="5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Fully supported in reference</w:t>
            </w:r>
          </w:p>
          <w:p w:rsidR="00D77490" w:rsidRPr="00935720" w:rsidRDefault="00D77490" w:rsidP="00E746F4">
            <w:pPr>
              <w:numPr>
                <w:ilvl w:val="0"/>
                <w:numId w:val="5"/>
              </w:numPr>
              <w:tabs>
                <w:tab w:val="left" w:pos="175"/>
              </w:tabs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Well-structured supporting letter indicating previous experience in teaching. (No more than 1000 words)</w:t>
            </w:r>
          </w:p>
        </w:tc>
        <w:tc>
          <w:tcPr>
            <w:tcW w:w="3577" w:type="dxa"/>
            <w:tcBorders>
              <w:top w:val="nil"/>
            </w:tcBorders>
          </w:tcPr>
          <w:p w:rsidR="00D77490" w:rsidRPr="00837E3E" w:rsidRDefault="00993146" w:rsidP="0099314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Practising Catholic </w:t>
            </w:r>
            <w:r w:rsidR="00837E3E" w:rsidRPr="00837E3E">
              <w:rPr>
                <w:sz w:val="20"/>
                <w:lang w:val="en"/>
              </w:rPr>
              <w:t>or a commitment to supporting our Catholic ethos</w:t>
            </w:r>
          </w:p>
        </w:tc>
        <w:tc>
          <w:tcPr>
            <w:tcW w:w="2127" w:type="dxa"/>
            <w:tcBorders>
              <w:top w:val="nil"/>
            </w:tcBorders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</w:tc>
      </w:tr>
      <w:tr w:rsidR="00D77490" w:rsidRPr="000753D8" w:rsidTr="00E746F4">
        <w:tc>
          <w:tcPr>
            <w:tcW w:w="1951" w:type="dxa"/>
          </w:tcPr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7938" w:type="dxa"/>
          </w:tcPr>
          <w:p w:rsidR="00D77490" w:rsidRDefault="00D77490" w:rsidP="00E746F4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Qualified Teacher status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tabs>
                <w:tab w:val="left" w:pos="317"/>
              </w:tabs>
              <w:ind w:left="459" w:hanging="459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3577" w:type="dxa"/>
          </w:tcPr>
          <w:p w:rsidR="00D77490" w:rsidRPr="00935720" w:rsidRDefault="00D77490" w:rsidP="00E746F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Pr="00935720">
              <w:rPr>
                <w:sz w:val="20"/>
              </w:rPr>
              <w:t xml:space="preserve">vidence of further study – this could be on </w:t>
            </w:r>
            <w:r>
              <w:rPr>
                <w:sz w:val="20"/>
              </w:rPr>
              <w:t>going and/or f</w:t>
            </w:r>
            <w:r w:rsidRPr="00935720">
              <w:rPr>
                <w:sz w:val="20"/>
              </w:rPr>
              <w:t>urther Professional Qualifications</w:t>
            </w:r>
          </w:p>
        </w:tc>
        <w:tc>
          <w:tcPr>
            <w:tcW w:w="2127" w:type="dxa"/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ind w:left="1080"/>
              <w:rPr>
                <w:sz w:val="20"/>
              </w:rPr>
            </w:pPr>
          </w:p>
        </w:tc>
      </w:tr>
      <w:tr w:rsidR="00D77490" w:rsidRPr="000753D8" w:rsidTr="00E746F4">
        <w:tc>
          <w:tcPr>
            <w:tcW w:w="1951" w:type="dxa"/>
          </w:tcPr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rPr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7938" w:type="dxa"/>
          </w:tcPr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Successful teaching experience in Key Stage 1</w:t>
            </w:r>
            <w:r w:rsidR="0042590E">
              <w:rPr>
                <w:sz w:val="20"/>
              </w:rPr>
              <w:t xml:space="preserve"> or 2</w:t>
            </w:r>
          </w:p>
          <w:p w:rsidR="00D77490" w:rsidRPr="00935720" w:rsidRDefault="00D77490" w:rsidP="00E746F4">
            <w:pPr>
              <w:numPr>
                <w:ilvl w:val="0"/>
                <w:numId w:val="6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Experience of successful and co-operative working as a member of a team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Track record over time of raising pupil achievement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Track record of actively promoting safeguarding procedures in a school</w:t>
            </w:r>
          </w:p>
        </w:tc>
        <w:tc>
          <w:tcPr>
            <w:tcW w:w="3577" w:type="dxa"/>
          </w:tcPr>
          <w:p w:rsidR="00D77490" w:rsidRPr="00935720" w:rsidRDefault="00D77490" w:rsidP="00E746F4">
            <w:pPr>
              <w:numPr>
                <w:ilvl w:val="0"/>
                <w:numId w:val="4"/>
              </w:numPr>
              <w:rPr>
                <w:sz w:val="20"/>
              </w:rPr>
            </w:pPr>
            <w:r w:rsidRPr="00935720">
              <w:rPr>
                <w:sz w:val="20"/>
              </w:rPr>
              <w:t>Teaching experience in more than one Key Stage</w:t>
            </w:r>
          </w:p>
          <w:p w:rsidR="00D77490" w:rsidRPr="00935720" w:rsidRDefault="00D77490" w:rsidP="00E746F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D77490" w:rsidRPr="000753D8" w:rsidTr="00E746F4">
        <w:tc>
          <w:tcPr>
            <w:tcW w:w="1951" w:type="dxa"/>
          </w:tcPr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PROFESSIONAL</w:t>
            </w: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7938" w:type="dxa"/>
          </w:tcPr>
          <w:p w:rsidR="00D77490" w:rsidRPr="00935720" w:rsidRDefault="00D77490" w:rsidP="00E746F4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sz w:val="20"/>
              </w:rPr>
            </w:pPr>
            <w:r w:rsidRPr="00935720">
              <w:rPr>
                <w:sz w:val="20"/>
              </w:rPr>
              <w:t>Evidence of recent professional development activities and/or training in relation to Primary education within the past year.</w:t>
            </w:r>
          </w:p>
        </w:tc>
        <w:tc>
          <w:tcPr>
            <w:tcW w:w="3577" w:type="dxa"/>
          </w:tcPr>
          <w:p w:rsidR="00D77490" w:rsidRPr="00935720" w:rsidRDefault="00D77490" w:rsidP="0042590E">
            <w:pPr>
              <w:numPr>
                <w:ilvl w:val="0"/>
                <w:numId w:val="1"/>
              </w:numPr>
              <w:ind w:left="317"/>
              <w:rPr>
                <w:sz w:val="20"/>
              </w:rPr>
            </w:pPr>
            <w:r w:rsidRPr="00935720">
              <w:rPr>
                <w:sz w:val="20"/>
              </w:rPr>
              <w:t>Evidence of up to date professional development in relation to the new curriculum</w:t>
            </w:r>
            <w:r>
              <w:rPr>
                <w:sz w:val="20"/>
              </w:rPr>
              <w:t xml:space="preserve"> and assessment</w:t>
            </w:r>
            <w:r w:rsidRPr="00935720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D77490" w:rsidRPr="000753D8" w:rsidTr="00E746F4">
        <w:tc>
          <w:tcPr>
            <w:tcW w:w="1951" w:type="dxa"/>
          </w:tcPr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7938" w:type="dxa"/>
          </w:tcPr>
          <w:p w:rsidR="00D77490" w:rsidRPr="00935720" w:rsidRDefault="00CD1889" w:rsidP="00E746F4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sz w:val="20"/>
              </w:rPr>
            </w:pPr>
            <w:r>
              <w:rPr>
                <w:sz w:val="20"/>
              </w:rPr>
              <w:t xml:space="preserve">Ability to communicate </w:t>
            </w:r>
            <w:r w:rsidR="00D77490" w:rsidRPr="00935720">
              <w:rPr>
                <w:sz w:val="20"/>
              </w:rPr>
              <w:t>effectively in a variety of situations</w:t>
            </w:r>
          </w:p>
          <w:p w:rsidR="00D77490" w:rsidRPr="00935720" w:rsidRDefault="00D77490" w:rsidP="00E746F4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Good ICT skills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Curriculum management - planning, delivery and assessment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>
              <w:rPr>
                <w:sz w:val="20"/>
              </w:rPr>
              <w:t>Good classroom and behaviour management</w:t>
            </w:r>
          </w:p>
          <w:p w:rsidR="00D77490" w:rsidRDefault="00D77490" w:rsidP="00E746F4">
            <w:pPr>
              <w:numPr>
                <w:ilvl w:val="0"/>
                <w:numId w:val="1"/>
              </w:numPr>
              <w:tabs>
                <w:tab w:val="left" w:pos="34"/>
              </w:tabs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Experience, knowledge and understanding of education partnerships</w:t>
            </w:r>
          </w:p>
          <w:p w:rsidR="00CD1889" w:rsidRPr="00935720" w:rsidRDefault="00CD1889" w:rsidP="00CD1889">
            <w:pPr>
              <w:tabs>
                <w:tab w:val="left" w:pos="34"/>
              </w:tabs>
              <w:ind w:left="459"/>
              <w:rPr>
                <w:sz w:val="20"/>
              </w:rPr>
            </w:pPr>
          </w:p>
        </w:tc>
        <w:tc>
          <w:tcPr>
            <w:tcW w:w="3577" w:type="dxa"/>
          </w:tcPr>
          <w:p w:rsidR="00D77490" w:rsidRPr="00935720" w:rsidRDefault="00D77490" w:rsidP="00E746F4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Ability to develop and maintain a supportive and caring emotional environment for young children</w:t>
            </w:r>
          </w:p>
        </w:tc>
        <w:tc>
          <w:tcPr>
            <w:tcW w:w="2127" w:type="dxa"/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D77490" w:rsidRPr="000753D8" w:rsidTr="00E746F4">
        <w:tc>
          <w:tcPr>
            <w:tcW w:w="1951" w:type="dxa"/>
          </w:tcPr>
          <w:p w:rsidR="00D77490" w:rsidRPr="000753D8" w:rsidRDefault="00D77490" w:rsidP="00E746F4">
            <w:pPr>
              <w:rPr>
                <w:b/>
                <w:smallCaps/>
                <w:sz w:val="9"/>
                <w:szCs w:val="9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7938" w:type="dxa"/>
          </w:tcPr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A clear vision and understanding of the needs of all pupils in order to ‘close the gap’ in learning between pupil groups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Detailed knowledge of the struct</w:t>
            </w:r>
            <w:r w:rsidR="0042590E">
              <w:rPr>
                <w:sz w:val="20"/>
              </w:rPr>
              <w:t>ure and content of the current P</w:t>
            </w:r>
            <w:r w:rsidRPr="00935720">
              <w:rPr>
                <w:sz w:val="20"/>
              </w:rPr>
              <w:t>rimary curriculum</w:t>
            </w:r>
          </w:p>
          <w:p w:rsidR="00D77490" w:rsidRDefault="00D77490" w:rsidP="00E746F4">
            <w:pPr>
              <w:numPr>
                <w:ilvl w:val="0"/>
                <w:numId w:val="1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Understanding and knowledge of current issues in education</w:t>
            </w:r>
          </w:p>
          <w:p w:rsidR="00CD1889" w:rsidRPr="00935720" w:rsidRDefault="003A722C" w:rsidP="003A722C">
            <w:pPr>
              <w:numPr>
                <w:ilvl w:val="0"/>
                <w:numId w:val="1"/>
              </w:numPr>
              <w:ind w:left="459" w:hanging="459"/>
              <w:rPr>
                <w:sz w:val="20"/>
              </w:rPr>
            </w:pPr>
            <w:r>
              <w:rPr>
                <w:sz w:val="20"/>
              </w:rPr>
              <w:t xml:space="preserve">Able to offer a specialism and lead within the Primary Curriculum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>.</w:t>
            </w:r>
            <w:r w:rsidR="00CD1889">
              <w:rPr>
                <w:sz w:val="20"/>
              </w:rPr>
              <w:t xml:space="preserve"> Modern Foreign </w:t>
            </w:r>
            <w:r>
              <w:rPr>
                <w:sz w:val="20"/>
              </w:rPr>
              <w:t xml:space="preserve">Languages, </w:t>
            </w:r>
            <w:r w:rsidR="00CD1889">
              <w:rPr>
                <w:sz w:val="20"/>
              </w:rPr>
              <w:t xml:space="preserve">International schools </w:t>
            </w:r>
            <w:r>
              <w:rPr>
                <w:sz w:val="20"/>
              </w:rPr>
              <w:t>development, Music, Drama etc.</w:t>
            </w:r>
          </w:p>
        </w:tc>
        <w:tc>
          <w:tcPr>
            <w:tcW w:w="3577" w:type="dxa"/>
          </w:tcPr>
          <w:p w:rsidR="00D77490" w:rsidRPr="00935720" w:rsidRDefault="00D77490" w:rsidP="00E746F4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 xml:space="preserve">Knowledge of administrative duties within </w:t>
            </w:r>
            <w:r>
              <w:rPr>
                <w:sz w:val="20"/>
              </w:rPr>
              <w:t>Y2</w:t>
            </w:r>
          </w:p>
          <w:p w:rsidR="00D77490" w:rsidRPr="00935720" w:rsidRDefault="00D77490" w:rsidP="00E746F4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>Ability to incorporate characteristics of effective learning into all aspects of provision</w:t>
            </w:r>
          </w:p>
        </w:tc>
        <w:tc>
          <w:tcPr>
            <w:tcW w:w="2127" w:type="dxa"/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D77490" w:rsidRPr="000753D8" w:rsidTr="00E746F4">
        <w:tc>
          <w:tcPr>
            <w:tcW w:w="1951" w:type="dxa"/>
          </w:tcPr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</w:p>
          <w:p w:rsidR="00D77490" w:rsidRPr="000753D8" w:rsidRDefault="00D77490" w:rsidP="00E746F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7938" w:type="dxa"/>
          </w:tcPr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Ability to demonstrate enthusiastic, sensitive, resilient and appropriate teamwork whilst working with others</w:t>
            </w:r>
          </w:p>
          <w:p w:rsidR="00D77490" w:rsidRPr="00935720" w:rsidRDefault="00D77490" w:rsidP="00E746F4">
            <w:pPr>
              <w:numPr>
                <w:ilvl w:val="0"/>
                <w:numId w:val="4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High quality care guidance and support for pupils and parents</w:t>
            </w:r>
          </w:p>
          <w:p w:rsidR="00D77490" w:rsidRPr="00935720" w:rsidRDefault="00D77490" w:rsidP="00E746F4">
            <w:pPr>
              <w:numPr>
                <w:ilvl w:val="0"/>
                <w:numId w:val="1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Evidence of being able to build and sustain effective working relationships with staff, Governors, parents and the wider community</w:t>
            </w:r>
          </w:p>
          <w:p w:rsidR="00D77490" w:rsidRPr="00935720" w:rsidRDefault="00D77490" w:rsidP="00E746F4">
            <w:pPr>
              <w:numPr>
                <w:ilvl w:val="0"/>
                <w:numId w:val="1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Flexibility and adaptability in order to be able to mix and work with a wide range of people</w:t>
            </w:r>
          </w:p>
          <w:p w:rsidR="00D77490" w:rsidRPr="00935720" w:rsidRDefault="00D77490" w:rsidP="00E746F4">
            <w:pPr>
              <w:numPr>
                <w:ilvl w:val="0"/>
                <w:numId w:val="1"/>
              </w:numPr>
              <w:ind w:left="459" w:hanging="459"/>
              <w:rPr>
                <w:sz w:val="20"/>
              </w:rPr>
            </w:pPr>
            <w:r w:rsidRPr="00935720">
              <w:rPr>
                <w:sz w:val="20"/>
              </w:rPr>
              <w:t>A track record of making learning fun and exciting for all children ensuring all children develop a real desire for learning and school</w:t>
            </w:r>
          </w:p>
        </w:tc>
        <w:tc>
          <w:tcPr>
            <w:tcW w:w="3577" w:type="dxa"/>
          </w:tcPr>
          <w:p w:rsidR="00D77490" w:rsidRPr="00935720" w:rsidRDefault="00D77490" w:rsidP="00E746F4">
            <w:pPr>
              <w:rPr>
                <w:sz w:val="20"/>
              </w:rPr>
            </w:pPr>
          </w:p>
          <w:p w:rsidR="00D77490" w:rsidRPr="00935720" w:rsidRDefault="00D77490" w:rsidP="00E746F4">
            <w:pPr>
              <w:pStyle w:val="ListParagraph"/>
              <w:numPr>
                <w:ilvl w:val="0"/>
                <w:numId w:val="1"/>
              </w:numPr>
              <w:ind w:left="351" w:hanging="284"/>
              <w:rPr>
                <w:sz w:val="20"/>
              </w:rPr>
            </w:pPr>
            <w:r w:rsidRPr="00935720">
              <w:rPr>
                <w:sz w:val="20"/>
              </w:rPr>
              <w:t xml:space="preserve">An enthusiasm for, and understanding of how, promoting and incorporating aspects of Sustainability and LOTC can positively impact on children’s learning </w:t>
            </w:r>
          </w:p>
        </w:tc>
        <w:tc>
          <w:tcPr>
            <w:tcW w:w="2127" w:type="dxa"/>
          </w:tcPr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D77490" w:rsidRPr="00935720" w:rsidRDefault="00D77490" w:rsidP="00E746F4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</w:tbl>
    <w:p w:rsidR="00807D17" w:rsidRPr="000753D8" w:rsidRDefault="00807D17" w:rsidP="006F3C76">
      <w:pPr>
        <w:jc w:val="center"/>
        <w:rPr>
          <w:sz w:val="22"/>
          <w:szCs w:val="22"/>
        </w:rPr>
      </w:pPr>
      <w:r w:rsidRPr="000753D8">
        <w:rPr>
          <w:sz w:val="22"/>
          <w:szCs w:val="22"/>
        </w:rPr>
        <w:lastRenderedPageBreak/>
        <w:fldChar w:fldCharType="begin"/>
      </w:r>
      <w:r w:rsidRPr="000753D8">
        <w:rPr>
          <w:sz w:val="22"/>
          <w:szCs w:val="22"/>
        </w:rPr>
        <w:instrText xml:space="preserve"> ………………………………………………………………………………………………………………………….. </w:instrText>
      </w:r>
      <w:r w:rsidRPr="000753D8">
        <w:rPr>
          <w:sz w:val="22"/>
          <w:szCs w:val="22"/>
        </w:rPr>
        <w:fldChar w:fldCharType="end"/>
      </w:r>
    </w:p>
    <w:sectPr w:rsidR="00807D17" w:rsidRPr="000753D8" w:rsidSect="00CD1889">
      <w:footerReference w:type="default" r:id="rId9"/>
      <w:pgSz w:w="16834" w:h="11909" w:orient="landscape" w:code="9"/>
      <w:pgMar w:top="357" w:right="357" w:bottom="357" w:left="709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endnote>
  <w:endnote w:type="continuationSeparator" w:id="0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43" w:rsidRPr="00DF7A27" w:rsidRDefault="00DF7A27" w:rsidP="00DF7A27">
    <w:pPr>
      <w:pStyle w:val="Footer"/>
      <w:rPr>
        <w:sz w:val="16"/>
        <w:szCs w:val="16"/>
      </w:rPr>
    </w:pPr>
    <w:r w:rsidRPr="00DF7A27">
      <w:rPr>
        <w:sz w:val="16"/>
        <w:szCs w:val="16"/>
      </w:rPr>
      <w:t>St. Joseph’s Catholic Primary School</w:t>
    </w:r>
  </w:p>
  <w:p w:rsidR="00DF7A27" w:rsidRDefault="00DF7A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footnote>
  <w:footnote w:type="continuationSeparator" w:id="0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A03B00"/>
    <w:multiLevelType w:val="hybridMultilevel"/>
    <w:tmpl w:val="6D944816"/>
    <w:lvl w:ilvl="0" w:tplc="FFFFFFFF">
      <w:start w:val="1"/>
      <w:numFmt w:val="bullet"/>
      <w:lvlText w:val=""/>
      <w:lvlJc w:val="left"/>
      <w:pPr>
        <w:ind w:left="1179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D9E46C0"/>
    <w:multiLevelType w:val="hybridMultilevel"/>
    <w:tmpl w:val="08C277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06B72"/>
    <w:multiLevelType w:val="hybridMultilevel"/>
    <w:tmpl w:val="9FC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E2226"/>
    <w:multiLevelType w:val="hybridMultilevel"/>
    <w:tmpl w:val="AB7C31D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7710"/>
    <w:multiLevelType w:val="hybridMultilevel"/>
    <w:tmpl w:val="07F227E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3D32"/>
    <w:multiLevelType w:val="hybridMultilevel"/>
    <w:tmpl w:val="BF48B690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07424"/>
    <w:multiLevelType w:val="hybridMultilevel"/>
    <w:tmpl w:val="E13C52F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A5369"/>
    <w:multiLevelType w:val="hybridMultilevel"/>
    <w:tmpl w:val="474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E"/>
    <w:rsid w:val="00030D7F"/>
    <w:rsid w:val="000358A2"/>
    <w:rsid w:val="000540BB"/>
    <w:rsid w:val="00070034"/>
    <w:rsid w:val="000753D8"/>
    <w:rsid w:val="00091A6F"/>
    <w:rsid w:val="00096ABE"/>
    <w:rsid w:val="000A6D3D"/>
    <w:rsid w:val="000D53BE"/>
    <w:rsid w:val="000E4C42"/>
    <w:rsid w:val="00137EAD"/>
    <w:rsid w:val="00153A87"/>
    <w:rsid w:val="00174163"/>
    <w:rsid w:val="00197FD4"/>
    <w:rsid w:val="001F56EB"/>
    <w:rsid w:val="00213A51"/>
    <w:rsid w:val="00270451"/>
    <w:rsid w:val="002C4300"/>
    <w:rsid w:val="002E4B99"/>
    <w:rsid w:val="002F1CB3"/>
    <w:rsid w:val="003018F3"/>
    <w:rsid w:val="00313D52"/>
    <w:rsid w:val="003677F9"/>
    <w:rsid w:val="003A722C"/>
    <w:rsid w:val="003B4BCE"/>
    <w:rsid w:val="003E58CE"/>
    <w:rsid w:val="0042590E"/>
    <w:rsid w:val="00463E02"/>
    <w:rsid w:val="005433BE"/>
    <w:rsid w:val="005D1028"/>
    <w:rsid w:val="005D5AC6"/>
    <w:rsid w:val="005F6466"/>
    <w:rsid w:val="00685494"/>
    <w:rsid w:val="006F2C29"/>
    <w:rsid w:val="006F3C76"/>
    <w:rsid w:val="00712B69"/>
    <w:rsid w:val="00745F96"/>
    <w:rsid w:val="00752EC6"/>
    <w:rsid w:val="00753A20"/>
    <w:rsid w:val="0078600C"/>
    <w:rsid w:val="007A3AE4"/>
    <w:rsid w:val="007D424E"/>
    <w:rsid w:val="007E770D"/>
    <w:rsid w:val="007F1D97"/>
    <w:rsid w:val="00807D17"/>
    <w:rsid w:val="00837E3E"/>
    <w:rsid w:val="008A6072"/>
    <w:rsid w:val="008E7ED7"/>
    <w:rsid w:val="008F1371"/>
    <w:rsid w:val="00910883"/>
    <w:rsid w:val="00926DA0"/>
    <w:rsid w:val="00935184"/>
    <w:rsid w:val="00935720"/>
    <w:rsid w:val="00947AD0"/>
    <w:rsid w:val="00967618"/>
    <w:rsid w:val="00967797"/>
    <w:rsid w:val="00982A13"/>
    <w:rsid w:val="00993146"/>
    <w:rsid w:val="009A4BD3"/>
    <w:rsid w:val="00A5786C"/>
    <w:rsid w:val="00AB1EA3"/>
    <w:rsid w:val="00AC6FC9"/>
    <w:rsid w:val="00AF288C"/>
    <w:rsid w:val="00AF34F3"/>
    <w:rsid w:val="00B5216A"/>
    <w:rsid w:val="00B5766C"/>
    <w:rsid w:val="00B634A0"/>
    <w:rsid w:val="00BA7BE6"/>
    <w:rsid w:val="00BC6DB4"/>
    <w:rsid w:val="00BE342D"/>
    <w:rsid w:val="00BF6643"/>
    <w:rsid w:val="00C07A62"/>
    <w:rsid w:val="00C15F2F"/>
    <w:rsid w:val="00C85F8E"/>
    <w:rsid w:val="00CD1889"/>
    <w:rsid w:val="00CF4E84"/>
    <w:rsid w:val="00D2544F"/>
    <w:rsid w:val="00D5015F"/>
    <w:rsid w:val="00D537A2"/>
    <w:rsid w:val="00D55B24"/>
    <w:rsid w:val="00D77490"/>
    <w:rsid w:val="00D94478"/>
    <w:rsid w:val="00DC688C"/>
    <w:rsid w:val="00DE6608"/>
    <w:rsid w:val="00DF7A27"/>
    <w:rsid w:val="00E2128D"/>
    <w:rsid w:val="00E5510B"/>
    <w:rsid w:val="00E60632"/>
    <w:rsid w:val="00E87AD7"/>
    <w:rsid w:val="00ED0C8D"/>
    <w:rsid w:val="00F9249E"/>
    <w:rsid w:val="00FC1353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lastModifiedBy>J Jones</cp:lastModifiedBy>
  <cp:revision>2</cp:revision>
  <cp:lastPrinted>2015-03-23T14:08:00Z</cp:lastPrinted>
  <dcterms:created xsi:type="dcterms:W3CDTF">2015-03-24T14:22:00Z</dcterms:created>
  <dcterms:modified xsi:type="dcterms:W3CDTF">2015-03-24T14:22:00Z</dcterms:modified>
</cp:coreProperties>
</file>