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86" w:rsidRDefault="000B2F86" w:rsidP="002C51FE"/>
    <w:p w:rsidR="002C51FE" w:rsidRDefault="002C51FE" w:rsidP="002C51FE"/>
    <w:p w:rsidR="002C51FE" w:rsidRPr="00DC6F43" w:rsidRDefault="002C51FE" w:rsidP="002C51FE">
      <w:pPr>
        <w:jc w:val="center"/>
        <w:rPr>
          <w:rFonts w:ascii="Calibri" w:hAnsi="Calibri" w:cs="Calibri"/>
          <w:b/>
          <w:sz w:val="22"/>
          <w:szCs w:val="22"/>
        </w:rPr>
      </w:pPr>
      <w:r w:rsidRPr="00DC6F43">
        <w:rPr>
          <w:rFonts w:ascii="Calibri" w:hAnsi="Calibri" w:cs="Calibri"/>
          <w:b/>
          <w:sz w:val="22"/>
          <w:szCs w:val="22"/>
        </w:rPr>
        <w:t>Ribbon Academy</w:t>
      </w:r>
      <w:r w:rsidR="00C166A2">
        <w:rPr>
          <w:rFonts w:ascii="Calibri" w:hAnsi="Calibri" w:cs="Calibri"/>
          <w:b/>
          <w:sz w:val="22"/>
          <w:szCs w:val="22"/>
        </w:rPr>
        <w:t xml:space="preserve"> – a convertor academy</w:t>
      </w:r>
    </w:p>
    <w:p w:rsidR="002C51FE" w:rsidRPr="00DC6F43" w:rsidRDefault="002C51FE" w:rsidP="002C51FE">
      <w:pPr>
        <w:jc w:val="center"/>
        <w:rPr>
          <w:rFonts w:ascii="Calibri" w:hAnsi="Calibri" w:cs="Calibri"/>
          <w:b/>
          <w:sz w:val="22"/>
          <w:szCs w:val="22"/>
        </w:rPr>
      </w:pPr>
    </w:p>
    <w:p w:rsidR="00E31698" w:rsidRPr="00001B6A" w:rsidRDefault="00E31698" w:rsidP="00E31698">
      <w:pPr>
        <w:jc w:val="center"/>
        <w:rPr>
          <w:rFonts w:ascii="Calibri" w:hAnsi="Calibri" w:cs="Calibri"/>
          <w:b/>
          <w:sz w:val="22"/>
          <w:szCs w:val="22"/>
        </w:rPr>
      </w:pPr>
      <w:r>
        <w:rPr>
          <w:rFonts w:ascii="Calibri" w:hAnsi="Calibri" w:cs="Calibri"/>
          <w:b/>
          <w:sz w:val="22"/>
          <w:szCs w:val="22"/>
        </w:rPr>
        <w:t>Classroom Teacher with responsibility for Science</w:t>
      </w:r>
      <w:r w:rsidRPr="00001B6A">
        <w:rPr>
          <w:rFonts w:ascii="Calibri" w:hAnsi="Calibri" w:cs="Calibri"/>
          <w:b/>
          <w:sz w:val="22"/>
          <w:szCs w:val="22"/>
        </w:rPr>
        <w:t xml:space="preserve"> </w:t>
      </w:r>
    </w:p>
    <w:p w:rsidR="00E31698" w:rsidRPr="00DC6F43" w:rsidRDefault="00E31698" w:rsidP="00E31698">
      <w:pPr>
        <w:jc w:val="center"/>
        <w:rPr>
          <w:rFonts w:ascii="Calibri" w:hAnsi="Calibri" w:cs="Calibri"/>
          <w:sz w:val="22"/>
          <w:szCs w:val="22"/>
        </w:rPr>
      </w:pPr>
    </w:p>
    <w:p w:rsidR="00E31698" w:rsidRPr="00DC6F43" w:rsidRDefault="00E31698" w:rsidP="00E31698">
      <w:pPr>
        <w:jc w:val="center"/>
        <w:rPr>
          <w:rFonts w:ascii="Calibri" w:hAnsi="Calibri" w:cs="Calibri"/>
          <w:b/>
          <w:sz w:val="22"/>
          <w:szCs w:val="22"/>
        </w:rPr>
      </w:pPr>
      <w:r w:rsidRPr="00DC6F43">
        <w:rPr>
          <w:rFonts w:ascii="Calibri" w:hAnsi="Calibri" w:cs="Calibri"/>
          <w:b/>
          <w:sz w:val="22"/>
          <w:szCs w:val="22"/>
        </w:rPr>
        <w:t>Main Professional Grade + TLR 2</w:t>
      </w:r>
      <w:r>
        <w:rPr>
          <w:rFonts w:ascii="Calibri" w:hAnsi="Calibri" w:cs="Calibri"/>
          <w:b/>
          <w:sz w:val="22"/>
          <w:szCs w:val="22"/>
        </w:rPr>
        <w:t>a (currently £2,587 per annum)</w:t>
      </w:r>
    </w:p>
    <w:p w:rsidR="00E31698" w:rsidRPr="00DC6F43" w:rsidRDefault="00E31698" w:rsidP="00E31698">
      <w:pPr>
        <w:jc w:val="center"/>
        <w:rPr>
          <w:rFonts w:ascii="Calibri" w:hAnsi="Calibri" w:cs="Calibri"/>
          <w:b/>
          <w:sz w:val="22"/>
          <w:szCs w:val="22"/>
        </w:rPr>
      </w:pPr>
    </w:p>
    <w:p w:rsidR="00E31698" w:rsidRPr="00DC6F43" w:rsidRDefault="00E31698" w:rsidP="00E31698">
      <w:pPr>
        <w:rPr>
          <w:rFonts w:ascii="Calibri" w:hAnsi="Calibri" w:cs="Calibri"/>
          <w:b/>
          <w:i/>
          <w:sz w:val="22"/>
          <w:szCs w:val="22"/>
        </w:rPr>
      </w:pPr>
      <w:r w:rsidRPr="00DC6F43">
        <w:rPr>
          <w:rFonts w:ascii="Calibri" w:hAnsi="Calibri" w:cs="Calibri"/>
          <w:b/>
          <w:i/>
          <w:sz w:val="22"/>
          <w:szCs w:val="22"/>
          <w:lang w:val="en-GB"/>
        </w:rPr>
        <w:t>Job Description:</w:t>
      </w:r>
    </w:p>
    <w:p w:rsidR="00E31698" w:rsidRPr="00DC6F43" w:rsidRDefault="00E31698" w:rsidP="00E31698">
      <w:pPr>
        <w:jc w:val="center"/>
        <w:rPr>
          <w:rFonts w:ascii="Calibri" w:hAnsi="Calibri" w:cs="Calibri"/>
          <w:sz w:val="22"/>
          <w:szCs w:val="22"/>
        </w:rPr>
      </w:pPr>
    </w:p>
    <w:p w:rsidR="00A458F0" w:rsidRDefault="00C166A2" w:rsidP="00A458F0">
      <w:pPr>
        <w:rPr>
          <w:rFonts w:ascii="Calibri" w:hAnsi="Calibri" w:cs="Calibri"/>
          <w:sz w:val="22"/>
          <w:szCs w:val="22"/>
        </w:rPr>
      </w:pPr>
      <w:r>
        <w:rPr>
          <w:rFonts w:ascii="Calibri" w:hAnsi="Calibri" w:cs="Calibri"/>
          <w:sz w:val="22"/>
          <w:szCs w:val="22"/>
        </w:rPr>
        <w:t xml:space="preserve">Are you an outstanding practitioner who is ready for a new challenge? </w:t>
      </w:r>
      <w:r w:rsidR="00E31698" w:rsidRPr="00785187">
        <w:rPr>
          <w:rFonts w:ascii="Calibri" w:hAnsi="Calibri" w:cs="Calibri"/>
          <w:sz w:val="22"/>
          <w:szCs w:val="22"/>
        </w:rPr>
        <w:t xml:space="preserve">This is a unique and exciting opportunity to develop and extend a role which will oversee </w:t>
      </w:r>
      <w:r w:rsidR="00E31698">
        <w:rPr>
          <w:rFonts w:ascii="Calibri" w:hAnsi="Calibri" w:cs="Calibri"/>
          <w:sz w:val="22"/>
          <w:szCs w:val="22"/>
        </w:rPr>
        <w:t xml:space="preserve">science provision in the Academy as well as teaching </w:t>
      </w:r>
      <w:r w:rsidR="00D7160B">
        <w:rPr>
          <w:rFonts w:ascii="Calibri" w:hAnsi="Calibri" w:cs="Calibri"/>
          <w:sz w:val="22"/>
          <w:szCs w:val="22"/>
        </w:rPr>
        <w:t>across KS1 and</w:t>
      </w:r>
      <w:r w:rsidR="00A458F0">
        <w:rPr>
          <w:rFonts w:ascii="Calibri" w:hAnsi="Calibri" w:cs="Calibri"/>
          <w:sz w:val="22"/>
          <w:szCs w:val="22"/>
        </w:rPr>
        <w:t xml:space="preserve"> </w:t>
      </w:r>
      <w:r w:rsidR="00E31698">
        <w:rPr>
          <w:rFonts w:ascii="Calibri" w:hAnsi="Calibri" w:cs="Calibri"/>
          <w:sz w:val="22"/>
          <w:szCs w:val="22"/>
        </w:rPr>
        <w:t>KS2.</w:t>
      </w:r>
    </w:p>
    <w:p w:rsidR="00A458F0" w:rsidRDefault="00A458F0" w:rsidP="00A458F0">
      <w:pPr>
        <w:rPr>
          <w:rFonts w:ascii="Calibri" w:hAnsi="Calibri" w:cs="Calibri"/>
          <w:sz w:val="22"/>
          <w:szCs w:val="22"/>
        </w:rPr>
      </w:pPr>
    </w:p>
    <w:p w:rsidR="00A458F0" w:rsidRDefault="00A458F0" w:rsidP="00A458F0">
      <w:pPr>
        <w:rPr>
          <w:rFonts w:ascii="Calibri" w:hAnsi="Calibri" w:cs="Calibri"/>
          <w:sz w:val="22"/>
          <w:szCs w:val="22"/>
        </w:rPr>
      </w:pPr>
      <w:r>
        <w:rPr>
          <w:rFonts w:ascii="Calibri" w:hAnsi="Calibri" w:cs="Calibri"/>
          <w:sz w:val="22"/>
          <w:szCs w:val="22"/>
        </w:rPr>
        <w:t xml:space="preserve">Experience of rigorous and accurate self-evaluation processes will be needed, as well as auditing and constructing targeted action plans. </w:t>
      </w:r>
    </w:p>
    <w:p w:rsidR="00A458F0" w:rsidRDefault="00A458F0" w:rsidP="00A458F0">
      <w:pPr>
        <w:rPr>
          <w:rFonts w:ascii="Calibri" w:hAnsi="Calibri" w:cs="Calibri"/>
          <w:sz w:val="22"/>
          <w:szCs w:val="22"/>
        </w:rPr>
      </w:pPr>
    </w:p>
    <w:p w:rsidR="00A458F0" w:rsidRDefault="00A458F0" w:rsidP="00A458F0">
      <w:pPr>
        <w:rPr>
          <w:rFonts w:ascii="Calibri" w:hAnsi="Calibri" w:cs="Calibri"/>
          <w:sz w:val="22"/>
          <w:szCs w:val="22"/>
        </w:rPr>
      </w:pPr>
      <w:r>
        <w:rPr>
          <w:rFonts w:ascii="Calibri" w:hAnsi="Calibri" w:cs="Calibri"/>
          <w:sz w:val="22"/>
          <w:szCs w:val="22"/>
        </w:rPr>
        <w:t xml:space="preserve">Analysis of all assessment data from both key stages is essential to reviewing and amending provision, and the candidate will be expected to lead on the delivery of </w:t>
      </w:r>
      <w:r w:rsidR="00C166A2">
        <w:rPr>
          <w:rFonts w:ascii="Calibri" w:hAnsi="Calibri" w:cs="Calibri"/>
          <w:sz w:val="22"/>
          <w:szCs w:val="22"/>
        </w:rPr>
        <w:t xml:space="preserve">the </w:t>
      </w:r>
      <w:r w:rsidR="00E31698">
        <w:rPr>
          <w:rFonts w:ascii="Calibri" w:hAnsi="Calibri" w:cs="Calibri"/>
          <w:sz w:val="22"/>
          <w:szCs w:val="22"/>
        </w:rPr>
        <w:t xml:space="preserve">science </w:t>
      </w:r>
      <w:r w:rsidR="00182FEB">
        <w:rPr>
          <w:rFonts w:ascii="Calibri" w:hAnsi="Calibri" w:cs="Calibri"/>
          <w:sz w:val="22"/>
          <w:szCs w:val="22"/>
        </w:rPr>
        <w:t>curriculum across school</w:t>
      </w:r>
      <w:r w:rsidR="00E31698">
        <w:rPr>
          <w:rFonts w:ascii="Calibri" w:hAnsi="Calibri" w:cs="Calibri"/>
          <w:sz w:val="22"/>
          <w:szCs w:val="22"/>
        </w:rPr>
        <w:t xml:space="preserve">. </w:t>
      </w:r>
      <w:r>
        <w:rPr>
          <w:rFonts w:ascii="Calibri" w:hAnsi="Calibri" w:cs="Calibri"/>
          <w:sz w:val="22"/>
          <w:szCs w:val="22"/>
        </w:rPr>
        <w:t xml:space="preserve"> </w:t>
      </w:r>
    </w:p>
    <w:p w:rsidR="00E31698" w:rsidRDefault="00E31698" w:rsidP="00A458F0">
      <w:pPr>
        <w:rPr>
          <w:rFonts w:ascii="Calibri" w:hAnsi="Calibri" w:cs="Calibri"/>
          <w:sz w:val="22"/>
          <w:szCs w:val="22"/>
        </w:rPr>
      </w:pPr>
    </w:p>
    <w:p w:rsidR="00A458F0" w:rsidRPr="006A76B7" w:rsidRDefault="00A458F0" w:rsidP="00A458F0">
      <w:pPr>
        <w:rPr>
          <w:rFonts w:ascii="Calibri" w:hAnsi="Calibri" w:cs="Calibri"/>
          <w:sz w:val="22"/>
          <w:szCs w:val="22"/>
        </w:rPr>
      </w:pPr>
      <w:r w:rsidRPr="006A76B7">
        <w:rPr>
          <w:rFonts w:ascii="Calibri" w:hAnsi="Calibri" w:cs="Calibri"/>
          <w:sz w:val="22"/>
          <w:szCs w:val="22"/>
        </w:rPr>
        <w:t>A</w:t>
      </w:r>
      <w:r w:rsidR="00E31698">
        <w:rPr>
          <w:rFonts w:ascii="Calibri" w:hAnsi="Calibri" w:cs="Calibri"/>
          <w:sz w:val="22"/>
          <w:szCs w:val="22"/>
        </w:rPr>
        <w:t xml:space="preserve">s well as having experience of taking responsibility </w:t>
      </w:r>
      <w:r w:rsidR="00D7160B">
        <w:rPr>
          <w:rFonts w:ascii="Calibri" w:hAnsi="Calibri" w:cs="Calibri"/>
          <w:sz w:val="22"/>
          <w:szCs w:val="22"/>
        </w:rPr>
        <w:t>for leading a curriculum area</w:t>
      </w:r>
      <w:r w:rsidR="00E31698">
        <w:rPr>
          <w:rFonts w:ascii="Calibri" w:hAnsi="Calibri" w:cs="Calibri"/>
          <w:sz w:val="22"/>
          <w:szCs w:val="22"/>
        </w:rPr>
        <w:t>, a</w:t>
      </w:r>
      <w:r w:rsidRPr="006A76B7">
        <w:rPr>
          <w:rFonts w:ascii="Calibri" w:hAnsi="Calibri" w:cs="Calibri"/>
          <w:sz w:val="22"/>
          <w:szCs w:val="22"/>
        </w:rPr>
        <w:t xml:space="preserve">pplicants must have </w:t>
      </w:r>
      <w:r w:rsidR="00F432E7">
        <w:rPr>
          <w:rFonts w:ascii="Calibri" w:hAnsi="Calibri" w:cs="Calibri"/>
          <w:sz w:val="22"/>
          <w:szCs w:val="22"/>
        </w:rPr>
        <w:t xml:space="preserve">at least 3 years </w:t>
      </w:r>
      <w:r>
        <w:rPr>
          <w:rFonts w:ascii="Calibri" w:hAnsi="Calibri" w:cs="Calibri"/>
          <w:sz w:val="22"/>
          <w:szCs w:val="22"/>
        </w:rPr>
        <w:t>recent</w:t>
      </w:r>
      <w:r w:rsidRPr="006A76B7">
        <w:rPr>
          <w:rFonts w:ascii="Calibri" w:hAnsi="Calibri" w:cs="Calibri"/>
          <w:sz w:val="22"/>
          <w:szCs w:val="22"/>
        </w:rPr>
        <w:t xml:space="preserve"> experience of teaching </w:t>
      </w:r>
      <w:r w:rsidR="00D7160B">
        <w:rPr>
          <w:rFonts w:ascii="Calibri" w:hAnsi="Calibri" w:cs="Calibri"/>
          <w:sz w:val="22"/>
          <w:szCs w:val="22"/>
        </w:rPr>
        <w:t xml:space="preserve">across both phases </w:t>
      </w:r>
      <w:r w:rsidR="00F432E7">
        <w:rPr>
          <w:rFonts w:ascii="Calibri" w:hAnsi="Calibri" w:cs="Calibri"/>
          <w:sz w:val="22"/>
          <w:szCs w:val="22"/>
        </w:rPr>
        <w:t xml:space="preserve">as well as </w:t>
      </w:r>
      <w:r>
        <w:rPr>
          <w:rFonts w:ascii="Calibri" w:hAnsi="Calibri" w:cs="Calibri"/>
          <w:sz w:val="22"/>
          <w:szCs w:val="22"/>
        </w:rPr>
        <w:t>a proven track record of outstanding teaching.</w:t>
      </w:r>
    </w:p>
    <w:p w:rsidR="00A458F0" w:rsidRDefault="00A458F0" w:rsidP="00A458F0">
      <w:pPr>
        <w:rPr>
          <w:rFonts w:ascii="Calibri" w:hAnsi="Calibri" w:cs="Calibri"/>
          <w:sz w:val="22"/>
          <w:szCs w:val="22"/>
        </w:rPr>
      </w:pPr>
    </w:p>
    <w:p w:rsidR="00E31698" w:rsidRPr="009E51B8" w:rsidRDefault="00E31698" w:rsidP="00E31698">
      <w:pPr>
        <w:pStyle w:val="BodyA"/>
        <w:spacing w:after="0" w:line="240" w:lineRule="auto"/>
        <w:rPr>
          <w:rFonts w:asciiTheme="minorHAnsi" w:hAnsiTheme="minorHAnsi"/>
          <w:b/>
          <w:sz w:val="22"/>
          <w:szCs w:val="22"/>
        </w:rPr>
      </w:pPr>
      <w:r w:rsidRPr="009E51B8">
        <w:rPr>
          <w:rFonts w:asciiTheme="minorHAnsi" w:hAnsiTheme="minorHAnsi"/>
          <w:b/>
          <w:sz w:val="22"/>
          <w:szCs w:val="22"/>
        </w:rPr>
        <w:t>Salary</w:t>
      </w:r>
    </w:p>
    <w:p w:rsidR="00E31698" w:rsidRPr="009E51B8" w:rsidRDefault="00E31698" w:rsidP="00E31698">
      <w:pPr>
        <w:pStyle w:val="BodyA"/>
        <w:spacing w:after="0" w:line="240" w:lineRule="auto"/>
        <w:rPr>
          <w:rFonts w:asciiTheme="minorHAnsi" w:hAnsiTheme="minorHAnsi"/>
          <w:sz w:val="22"/>
          <w:szCs w:val="22"/>
        </w:rPr>
      </w:pPr>
    </w:p>
    <w:p w:rsidR="00E31698" w:rsidRPr="005B53ED" w:rsidRDefault="00E31698" w:rsidP="00E31698">
      <w:pPr>
        <w:pStyle w:val="BodyA"/>
        <w:spacing w:after="0" w:line="240" w:lineRule="auto"/>
        <w:rPr>
          <w:rFonts w:asciiTheme="minorHAnsi" w:hAnsiTheme="minorHAnsi"/>
          <w:i/>
          <w:sz w:val="22"/>
          <w:szCs w:val="22"/>
        </w:rPr>
      </w:pPr>
      <w:r w:rsidRPr="009E51B8">
        <w:rPr>
          <w:rFonts w:asciiTheme="minorHAnsi" w:hAnsiTheme="minorHAnsi"/>
          <w:sz w:val="22"/>
          <w:szCs w:val="22"/>
        </w:rPr>
        <w:t xml:space="preserve">The post holder will be paid on the appropriate point of the main </w:t>
      </w:r>
      <w:r w:rsidR="00F432E7">
        <w:rPr>
          <w:rFonts w:asciiTheme="minorHAnsi" w:hAnsiTheme="minorHAnsi"/>
          <w:sz w:val="22"/>
          <w:szCs w:val="22"/>
        </w:rPr>
        <w:t xml:space="preserve">or upper </w:t>
      </w:r>
      <w:r w:rsidRPr="009E51B8">
        <w:rPr>
          <w:rFonts w:asciiTheme="minorHAnsi" w:hAnsiTheme="minorHAnsi"/>
          <w:sz w:val="22"/>
          <w:szCs w:val="22"/>
        </w:rPr>
        <w:t>scale.</w:t>
      </w:r>
      <w:r>
        <w:rPr>
          <w:rFonts w:asciiTheme="minorHAnsi" w:hAnsiTheme="minorHAnsi"/>
          <w:sz w:val="22"/>
          <w:szCs w:val="22"/>
        </w:rPr>
        <w:t xml:space="preserve"> </w:t>
      </w:r>
      <w:r w:rsidRPr="005B53ED">
        <w:rPr>
          <w:rFonts w:asciiTheme="minorHAnsi" w:hAnsiTheme="minorHAnsi"/>
          <w:i/>
          <w:sz w:val="22"/>
          <w:szCs w:val="22"/>
        </w:rPr>
        <w:t>THIS POST IS NOT SUITABLE FOR AN NQT</w:t>
      </w:r>
      <w:r w:rsidR="00182FEB">
        <w:rPr>
          <w:rFonts w:asciiTheme="minorHAnsi" w:hAnsiTheme="minorHAnsi"/>
          <w:i/>
          <w:sz w:val="22"/>
          <w:szCs w:val="22"/>
        </w:rPr>
        <w:t xml:space="preserve"> OR JOBSHARE.</w:t>
      </w:r>
    </w:p>
    <w:p w:rsidR="00E31698" w:rsidRPr="009E51B8" w:rsidRDefault="00E31698" w:rsidP="00E31698">
      <w:pPr>
        <w:pStyle w:val="BodyA"/>
        <w:spacing w:after="0" w:line="240" w:lineRule="auto"/>
        <w:rPr>
          <w:rFonts w:asciiTheme="minorHAnsi" w:hAnsiTheme="minorHAnsi"/>
          <w:sz w:val="22"/>
          <w:szCs w:val="22"/>
        </w:rPr>
      </w:pPr>
    </w:p>
    <w:p w:rsidR="00E31698" w:rsidRPr="009E51B8" w:rsidRDefault="00E31698" w:rsidP="00E31698">
      <w:pPr>
        <w:pStyle w:val="BodyA"/>
        <w:spacing w:after="0" w:line="240" w:lineRule="auto"/>
        <w:rPr>
          <w:rFonts w:asciiTheme="minorHAnsi" w:hAnsiTheme="minorHAnsi"/>
          <w:b/>
          <w:sz w:val="22"/>
          <w:szCs w:val="22"/>
        </w:rPr>
      </w:pPr>
      <w:r w:rsidRPr="009E51B8">
        <w:rPr>
          <w:rFonts w:asciiTheme="minorHAnsi" w:hAnsiTheme="minorHAnsi"/>
          <w:b/>
          <w:sz w:val="22"/>
          <w:szCs w:val="22"/>
        </w:rPr>
        <w:t>Line Management</w:t>
      </w:r>
    </w:p>
    <w:p w:rsidR="00E31698" w:rsidRPr="009E51B8" w:rsidRDefault="00E31698" w:rsidP="00E31698">
      <w:pPr>
        <w:pStyle w:val="BodyA"/>
        <w:spacing w:after="0" w:line="240" w:lineRule="auto"/>
        <w:rPr>
          <w:rFonts w:asciiTheme="minorHAnsi" w:hAnsiTheme="minorHAnsi"/>
          <w:sz w:val="22"/>
          <w:szCs w:val="22"/>
        </w:rPr>
      </w:pPr>
    </w:p>
    <w:p w:rsidR="00E31698" w:rsidRPr="009E51B8" w:rsidRDefault="00E31698" w:rsidP="00E31698">
      <w:pPr>
        <w:pStyle w:val="BodyA"/>
        <w:spacing w:after="0" w:line="240" w:lineRule="auto"/>
        <w:rPr>
          <w:rFonts w:asciiTheme="minorHAnsi" w:hAnsiTheme="minorHAnsi"/>
          <w:sz w:val="22"/>
          <w:szCs w:val="22"/>
        </w:rPr>
      </w:pPr>
      <w:r w:rsidRPr="009E51B8">
        <w:rPr>
          <w:rFonts w:asciiTheme="minorHAnsi" w:hAnsiTheme="minorHAnsi"/>
          <w:sz w:val="22"/>
          <w:szCs w:val="22"/>
        </w:rPr>
        <w:t xml:space="preserve">The teacher is responsible to the Head teacher and </w:t>
      </w:r>
      <w:r>
        <w:rPr>
          <w:rFonts w:asciiTheme="minorHAnsi" w:hAnsiTheme="minorHAnsi"/>
          <w:sz w:val="22"/>
          <w:szCs w:val="22"/>
        </w:rPr>
        <w:t xml:space="preserve">Phase Leader. </w:t>
      </w:r>
    </w:p>
    <w:p w:rsidR="00E31698" w:rsidRPr="009E51B8" w:rsidRDefault="00E31698" w:rsidP="00E31698">
      <w:pPr>
        <w:pStyle w:val="BodyA"/>
        <w:spacing w:after="0" w:line="240" w:lineRule="auto"/>
        <w:rPr>
          <w:rFonts w:asciiTheme="minorHAnsi" w:hAnsiTheme="minorHAnsi"/>
          <w:sz w:val="22"/>
          <w:szCs w:val="22"/>
        </w:rPr>
      </w:pPr>
    </w:p>
    <w:p w:rsidR="00E31698" w:rsidRPr="009E51B8" w:rsidRDefault="00E31698" w:rsidP="00E31698">
      <w:pPr>
        <w:pStyle w:val="BodyA"/>
        <w:spacing w:after="0" w:line="240" w:lineRule="auto"/>
        <w:rPr>
          <w:rFonts w:asciiTheme="minorHAnsi" w:hAnsiTheme="minorHAnsi"/>
          <w:b/>
          <w:sz w:val="22"/>
          <w:szCs w:val="22"/>
        </w:rPr>
      </w:pPr>
      <w:r w:rsidRPr="009E51B8">
        <w:rPr>
          <w:rFonts w:asciiTheme="minorHAnsi" w:hAnsiTheme="minorHAnsi"/>
          <w:b/>
          <w:sz w:val="22"/>
          <w:szCs w:val="22"/>
        </w:rPr>
        <w:t xml:space="preserve">Basic </w:t>
      </w:r>
      <w:r>
        <w:rPr>
          <w:rFonts w:asciiTheme="minorHAnsi" w:hAnsiTheme="minorHAnsi"/>
          <w:b/>
          <w:sz w:val="22"/>
          <w:szCs w:val="22"/>
        </w:rPr>
        <w:t xml:space="preserve">Teaching </w:t>
      </w:r>
      <w:r w:rsidRPr="009E51B8">
        <w:rPr>
          <w:rFonts w:asciiTheme="minorHAnsi" w:hAnsiTheme="minorHAnsi"/>
          <w:b/>
          <w:sz w:val="22"/>
          <w:szCs w:val="22"/>
        </w:rPr>
        <w:t>Duties</w:t>
      </w:r>
    </w:p>
    <w:p w:rsidR="00E31698" w:rsidRPr="009E51B8" w:rsidRDefault="00E31698" w:rsidP="00E31698">
      <w:pPr>
        <w:pStyle w:val="BodyA"/>
        <w:spacing w:after="0" w:line="240" w:lineRule="auto"/>
        <w:rPr>
          <w:rFonts w:asciiTheme="minorHAnsi" w:hAnsiTheme="minorHAnsi"/>
          <w:sz w:val="22"/>
          <w:szCs w:val="22"/>
        </w:rPr>
      </w:pPr>
    </w:p>
    <w:p w:rsidR="00E31698" w:rsidRPr="009E51B8" w:rsidRDefault="00E31698" w:rsidP="00E31698">
      <w:pPr>
        <w:pStyle w:val="BodyA"/>
        <w:numPr>
          <w:ilvl w:val="0"/>
          <w:numId w:val="2"/>
        </w:numPr>
        <w:spacing w:after="0" w:line="240" w:lineRule="auto"/>
        <w:rPr>
          <w:rFonts w:asciiTheme="minorHAnsi" w:hAnsiTheme="minorHAnsi"/>
          <w:sz w:val="22"/>
          <w:szCs w:val="22"/>
        </w:rPr>
      </w:pPr>
      <w:r w:rsidRPr="009E51B8">
        <w:rPr>
          <w:rFonts w:asciiTheme="minorHAnsi" w:hAnsiTheme="minorHAnsi"/>
          <w:sz w:val="22"/>
          <w:szCs w:val="22"/>
        </w:rPr>
        <w:t>The basic duties of a teacher are outlined in the latest School Teachers’ Pay and Conditions Document.</w:t>
      </w:r>
    </w:p>
    <w:p w:rsidR="00E31698" w:rsidRPr="009E51B8" w:rsidRDefault="00E31698" w:rsidP="00E31698">
      <w:pPr>
        <w:pStyle w:val="BodyA"/>
        <w:spacing w:after="0" w:line="240" w:lineRule="auto"/>
        <w:ind w:left="360"/>
        <w:rPr>
          <w:rFonts w:asciiTheme="minorHAnsi" w:hAnsiTheme="minorHAnsi"/>
          <w:sz w:val="22"/>
          <w:szCs w:val="22"/>
        </w:rPr>
      </w:pPr>
    </w:p>
    <w:p w:rsidR="00E31698" w:rsidRPr="009E51B8" w:rsidRDefault="00E31698" w:rsidP="00E31698">
      <w:pPr>
        <w:pStyle w:val="BodyA"/>
        <w:spacing w:after="0" w:line="240" w:lineRule="auto"/>
        <w:rPr>
          <w:rFonts w:asciiTheme="minorHAnsi" w:hAnsiTheme="minorHAnsi"/>
          <w:b/>
          <w:sz w:val="22"/>
          <w:szCs w:val="22"/>
        </w:rPr>
      </w:pPr>
      <w:r w:rsidRPr="009E51B8">
        <w:rPr>
          <w:rFonts w:asciiTheme="minorHAnsi" w:hAnsiTheme="minorHAnsi"/>
          <w:b/>
          <w:sz w:val="22"/>
          <w:szCs w:val="22"/>
        </w:rPr>
        <w:t>Job Purpose</w:t>
      </w:r>
    </w:p>
    <w:p w:rsidR="00E31698" w:rsidRPr="009E51B8" w:rsidRDefault="00E31698" w:rsidP="00E31698">
      <w:pPr>
        <w:pStyle w:val="BodyA"/>
        <w:spacing w:after="0" w:line="240" w:lineRule="auto"/>
        <w:rPr>
          <w:rFonts w:asciiTheme="minorHAnsi" w:hAnsiTheme="minorHAnsi"/>
          <w:sz w:val="22"/>
          <w:szCs w:val="22"/>
        </w:rPr>
      </w:pPr>
    </w:p>
    <w:p w:rsidR="00E31698" w:rsidRPr="003A5068" w:rsidRDefault="00E31698" w:rsidP="00E31698">
      <w:pPr>
        <w:pStyle w:val="BodyA"/>
        <w:numPr>
          <w:ilvl w:val="0"/>
          <w:numId w:val="2"/>
        </w:numPr>
        <w:spacing w:after="0" w:line="240" w:lineRule="auto"/>
        <w:ind w:left="360"/>
        <w:rPr>
          <w:rFonts w:asciiTheme="minorHAnsi" w:hAnsiTheme="minorHAnsi"/>
          <w:sz w:val="22"/>
          <w:szCs w:val="22"/>
        </w:rPr>
      </w:pPr>
      <w:r w:rsidRPr="003A5068">
        <w:rPr>
          <w:rFonts w:asciiTheme="minorHAnsi" w:hAnsiTheme="minorHAnsi"/>
          <w:sz w:val="22"/>
          <w:szCs w:val="22"/>
        </w:rPr>
        <w:t>To teach and care for the pupils assigned to you as a classroom teacher, compliant with the school aims and in pursuit of high standards of pupil achievement-academically and socially. The school aims to create an environment which stimulates learning, is individually rewarding, dynamic and safe.</w:t>
      </w:r>
    </w:p>
    <w:p w:rsidR="00E31698" w:rsidRPr="009E51B8" w:rsidRDefault="00E31698" w:rsidP="00E31698">
      <w:pPr>
        <w:pStyle w:val="BodyA"/>
        <w:spacing w:after="0" w:line="240" w:lineRule="auto"/>
        <w:rPr>
          <w:rFonts w:asciiTheme="minorHAnsi" w:hAnsiTheme="minorHAnsi"/>
          <w:sz w:val="22"/>
          <w:szCs w:val="22"/>
        </w:rPr>
      </w:pPr>
    </w:p>
    <w:p w:rsidR="00E31698" w:rsidRPr="009E51B8" w:rsidRDefault="00E31698" w:rsidP="00E31698">
      <w:pPr>
        <w:pStyle w:val="BodyA"/>
        <w:spacing w:after="0" w:line="240" w:lineRule="auto"/>
        <w:rPr>
          <w:rFonts w:asciiTheme="minorHAnsi" w:hAnsiTheme="minorHAnsi"/>
          <w:b/>
          <w:sz w:val="22"/>
          <w:szCs w:val="22"/>
        </w:rPr>
      </w:pPr>
      <w:r w:rsidRPr="009E51B8">
        <w:rPr>
          <w:rFonts w:asciiTheme="minorHAnsi" w:hAnsiTheme="minorHAnsi"/>
          <w:b/>
          <w:sz w:val="22"/>
          <w:szCs w:val="22"/>
        </w:rPr>
        <w:t>Objectives</w:t>
      </w:r>
    </w:p>
    <w:p w:rsidR="00E31698" w:rsidRPr="009E51B8" w:rsidRDefault="00E31698" w:rsidP="00DD0706">
      <w:pPr>
        <w:pStyle w:val="BodyA"/>
        <w:spacing w:after="0" w:line="240" w:lineRule="auto"/>
        <w:rPr>
          <w:rFonts w:asciiTheme="minorHAnsi" w:hAnsiTheme="minorHAnsi"/>
          <w:b/>
          <w:sz w:val="22"/>
          <w:szCs w:val="22"/>
        </w:rPr>
      </w:pPr>
    </w:p>
    <w:p w:rsidR="00E31698" w:rsidRPr="009E51B8" w:rsidRDefault="00E31698" w:rsidP="00DD0706">
      <w:pPr>
        <w:pStyle w:val="BodyA"/>
        <w:numPr>
          <w:ilvl w:val="0"/>
          <w:numId w:val="4"/>
        </w:numPr>
        <w:spacing w:after="0" w:line="240" w:lineRule="auto"/>
        <w:rPr>
          <w:rFonts w:asciiTheme="minorHAnsi" w:hAnsiTheme="minorHAnsi"/>
          <w:sz w:val="22"/>
          <w:szCs w:val="22"/>
        </w:rPr>
      </w:pPr>
      <w:r w:rsidRPr="009E51B8">
        <w:rPr>
          <w:rFonts w:asciiTheme="minorHAnsi" w:hAnsiTheme="minorHAnsi"/>
          <w:sz w:val="22"/>
          <w:szCs w:val="22"/>
        </w:rPr>
        <w:t>To create a classroom atmosphere conducive to effective learning.</w:t>
      </w:r>
    </w:p>
    <w:p w:rsidR="00E31698" w:rsidRPr="009E51B8" w:rsidRDefault="00E31698" w:rsidP="00DD0706">
      <w:pPr>
        <w:pStyle w:val="BodyA"/>
        <w:numPr>
          <w:ilvl w:val="0"/>
          <w:numId w:val="4"/>
        </w:numPr>
        <w:spacing w:after="0" w:line="240" w:lineRule="auto"/>
        <w:rPr>
          <w:rFonts w:asciiTheme="minorHAnsi" w:hAnsiTheme="minorHAnsi"/>
          <w:sz w:val="22"/>
          <w:szCs w:val="22"/>
        </w:rPr>
      </w:pPr>
      <w:r w:rsidRPr="009E51B8">
        <w:rPr>
          <w:rFonts w:asciiTheme="minorHAnsi" w:hAnsiTheme="minorHAnsi"/>
          <w:sz w:val="22"/>
          <w:szCs w:val="22"/>
        </w:rPr>
        <w:t>To help all pupils achieve and realize their potential.</w:t>
      </w:r>
    </w:p>
    <w:p w:rsidR="00E31698" w:rsidRPr="009E51B8" w:rsidRDefault="00E31698" w:rsidP="00DD0706">
      <w:pPr>
        <w:pStyle w:val="BodyA"/>
        <w:spacing w:after="0" w:line="240" w:lineRule="auto"/>
        <w:ind w:left="360"/>
        <w:rPr>
          <w:rFonts w:asciiTheme="minorHAnsi" w:hAnsiTheme="minorHAnsi"/>
          <w:sz w:val="22"/>
          <w:szCs w:val="22"/>
        </w:rPr>
      </w:pPr>
    </w:p>
    <w:p w:rsidR="00E31698" w:rsidRPr="009E51B8" w:rsidRDefault="00E31698" w:rsidP="00E31698">
      <w:pPr>
        <w:pStyle w:val="BodyA"/>
        <w:spacing w:after="0" w:line="240" w:lineRule="auto"/>
        <w:rPr>
          <w:rFonts w:asciiTheme="minorHAnsi" w:hAnsiTheme="minorHAnsi"/>
          <w:b/>
          <w:sz w:val="22"/>
          <w:szCs w:val="22"/>
        </w:rPr>
      </w:pPr>
      <w:r w:rsidRPr="009E51B8">
        <w:rPr>
          <w:rFonts w:asciiTheme="minorHAnsi" w:hAnsiTheme="minorHAnsi"/>
          <w:b/>
          <w:sz w:val="22"/>
          <w:szCs w:val="22"/>
        </w:rPr>
        <w:t>Main Responsibilities &amp; Tasks</w:t>
      </w:r>
    </w:p>
    <w:p w:rsidR="00E31698" w:rsidRPr="009E51B8" w:rsidRDefault="00E31698" w:rsidP="00E31698">
      <w:pPr>
        <w:pStyle w:val="BodyA"/>
        <w:spacing w:after="0" w:line="240" w:lineRule="auto"/>
        <w:ind w:left="360"/>
        <w:rPr>
          <w:rFonts w:asciiTheme="minorHAnsi" w:hAnsiTheme="minorHAnsi"/>
          <w:sz w:val="22"/>
          <w:szCs w:val="22"/>
        </w:rPr>
      </w:pPr>
    </w:p>
    <w:p w:rsidR="00E31698" w:rsidRPr="009E51B8" w:rsidRDefault="00E31698" w:rsidP="00E31698">
      <w:pPr>
        <w:pStyle w:val="BodyA"/>
        <w:numPr>
          <w:ilvl w:val="0"/>
          <w:numId w:val="3"/>
        </w:numPr>
        <w:tabs>
          <w:tab w:val="clear" w:pos="1080"/>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High quality teaching of classes according to their educational needs.</w:t>
      </w:r>
    </w:p>
    <w:p w:rsidR="00E31698" w:rsidRPr="009E51B8" w:rsidRDefault="00E31698" w:rsidP="00E31698">
      <w:pPr>
        <w:pStyle w:val="BodyA"/>
        <w:numPr>
          <w:ilvl w:val="0"/>
          <w:numId w:val="3"/>
        </w:numPr>
        <w:tabs>
          <w:tab w:val="clear" w:pos="1080"/>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Classroom management, including issues of health and safety.</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lastRenderedPageBreak/>
        <w:t>Target setting.</w:t>
      </w:r>
    </w:p>
    <w:p w:rsidR="00E31698" w:rsidRPr="009E51B8" w:rsidRDefault="00E31698" w:rsidP="00E31698">
      <w:pPr>
        <w:pStyle w:val="BodyA"/>
        <w:tabs>
          <w:tab w:val="left" w:pos="426"/>
        </w:tabs>
        <w:spacing w:after="0" w:line="240" w:lineRule="auto"/>
        <w:ind w:left="709"/>
        <w:rPr>
          <w:rFonts w:asciiTheme="minorHAnsi" w:hAnsiTheme="minorHAnsi"/>
          <w:sz w:val="22"/>
          <w:szCs w:val="22"/>
        </w:rPr>
      </w:pP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Marking, assessing, recording and reporting.</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Pastoral care.</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Carry out supervisory duties in accordance with published schedules and   procedures and maintain professional credibility at all times.</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Be proactive in personal professional development.</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Attend Key stage, team and full staff meetings.</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Consult with Key stage co-ordinators or senior staff when guidance/advice is required.</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Ensure that punctuality and effectiveness are observed at all times.</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Maintain a professional interest in educational initiatives relevant to your subject(s).</w:t>
      </w:r>
    </w:p>
    <w:p w:rsidR="00E31698" w:rsidRPr="009E51B8" w:rsidRDefault="00E31698" w:rsidP="00E31698">
      <w:pPr>
        <w:pStyle w:val="BodyA"/>
        <w:numPr>
          <w:ilvl w:val="0"/>
          <w:numId w:val="3"/>
        </w:numPr>
        <w:tabs>
          <w:tab w:val="left" w:pos="426"/>
        </w:tabs>
        <w:spacing w:after="0" w:line="240" w:lineRule="auto"/>
        <w:ind w:left="709"/>
        <w:rPr>
          <w:rFonts w:asciiTheme="minorHAnsi" w:hAnsiTheme="minorHAnsi"/>
          <w:sz w:val="22"/>
          <w:szCs w:val="22"/>
        </w:rPr>
      </w:pPr>
      <w:r w:rsidRPr="009E51B8">
        <w:rPr>
          <w:rFonts w:asciiTheme="minorHAnsi" w:hAnsiTheme="minorHAnsi"/>
          <w:sz w:val="22"/>
          <w:szCs w:val="22"/>
        </w:rPr>
        <w:t>Consult with key stage co-ordinator on any issue relevant to personal professional development, in line with the schools strategic plan.</w:t>
      </w:r>
    </w:p>
    <w:p w:rsidR="00DD0706" w:rsidRDefault="00DD0706" w:rsidP="00E31698">
      <w:pPr>
        <w:pStyle w:val="BodyA"/>
        <w:spacing w:after="0" w:line="240" w:lineRule="auto"/>
        <w:rPr>
          <w:rFonts w:asciiTheme="minorHAnsi" w:hAnsiTheme="minorHAnsi"/>
          <w:b/>
          <w:sz w:val="22"/>
          <w:szCs w:val="22"/>
        </w:rPr>
      </w:pPr>
    </w:p>
    <w:p w:rsidR="00E31698" w:rsidRPr="009E51B8" w:rsidRDefault="00E31698" w:rsidP="00E31698">
      <w:pPr>
        <w:pStyle w:val="BodyA"/>
        <w:spacing w:after="0" w:line="240" w:lineRule="auto"/>
        <w:rPr>
          <w:rFonts w:asciiTheme="minorHAnsi" w:hAnsiTheme="minorHAnsi"/>
          <w:b/>
          <w:sz w:val="22"/>
          <w:szCs w:val="22"/>
        </w:rPr>
      </w:pPr>
      <w:r w:rsidRPr="009E51B8">
        <w:rPr>
          <w:rFonts w:asciiTheme="minorHAnsi" w:hAnsiTheme="minorHAnsi"/>
          <w:b/>
          <w:sz w:val="22"/>
          <w:szCs w:val="22"/>
        </w:rPr>
        <w:t>Conditions of Employment</w:t>
      </w:r>
    </w:p>
    <w:p w:rsidR="00E31698" w:rsidRPr="009E51B8" w:rsidRDefault="00E31698" w:rsidP="00E31698">
      <w:pPr>
        <w:pStyle w:val="BodyA"/>
        <w:spacing w:after="0" w:line="240" w:lineRule="auto"/>
        <w:ind w:left="720"/>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 xml:space="preserve">The above responsibilities are subject to the general duties and responsibilities contained in the written statement of conditions of employment (the contract of Employment). </w:t>
      </w:r>
    </w:p>
    <w:p w:rsidR="00E31698" w:rsidRPr="009E51B8" w:rsidRDefault="00E31698" w:rsidP="00E31698">
      <w:pPr>
        <w:pStyle w:val="BodyA"/>
        <w:spacing w:after="0" w:line="240" w:lineRule="auto"/>
        <w:ind w:left="284"/>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The Post holder is required to support and encourage the school’s ethos and its objectives, policies and procedures as agreed by the governing body.</w:t>
      </w:r>
    </w:p>
    <w:p w:rsidR="00E31698" w:rsidRPr="009E51B8" w:rsidRDefault="00E31698" w:rsidP="00E31698">
      <w:pPr>
        <w:pStyle w:val="BodyA"/>
        <w:spacing w:after="0" w:line="240" w:lineRule="auto"/>
        <w:ind w:left="284"/>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To uphold the school’s policy in respect of child protection matters.</w:t>
      </w:r>
    </w:p>
    <w:p w:rsidR="00E31698" w:rsidRPr="009E51B8" w:rsidRDefault="00E31698" w:rsidP="00E31698">
      <w:pPr>
        <w:pStyle w:val="BodyA"/>
        <w:spacing w:after="0" w:line="240" w:lineRule="auto"/>
        <w:ind w:left="284"/>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S/he shall be subject to all relevant statutory requirements as detailed in the most recent school teachers Pay and Conditions Document.</w:t>
      </w:r>
    </w:p>
    <w:p w:rsidR="00E31698" w:rsidRPr="009E51B8" w:rsidRDefault="00E31698" w:rsidP="00E31698">
      <w:pPr>
        <w:pStyle w:val="BodyA"/>
        <w:spacing w:after="0" w:line="240" w:lineRule="auto"/>
        <w:ind w:left="284"/>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The post holder may be required to perform any other reasonable tasks as directed by the principal.</w:t>
      </w:r>
    </w:p>
    <w:p w:rsidR="00E31698" w:rsidRPr="009E51B8" w:rsidRDefault="00E31698" w:rsidP="00E31698">
      <w:pPr>
        <w:pStyle w:val="BodyA"/>
        <w:spacing w:after="0" w:line="240" w:lineRule="auto"/>
        <w:ind w:left="284"/>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This job description allocates duties and responsibilities but does not direct the particular amount of time to be spent on carrying them out and no part of it may be so constructed</w:t>
      </w:r>
    </w:p>
    <w:p w:rsidR="00E31698" w:rsidRPr="009E51B8" w:rsidRDefault="00E31698" w:rsidP="00E31698">
      <w:pPr>
        <w:pStyle w:val="BodyA"/>
        <w:spacing w:after="0" w:line="240" w:lineRule="auto"/>
        <w:ind w:left="284"/>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This job description is not necessarily a comprehensive definition of the post. It will be reviewed at least once a year and it may be subject to modification at any time after consultation with the post holder. In any event the principal reserves the right to amend this job description.</w:t>
      </w:r>
    </w:p>
    <w:p w:rsidR="00E31698" w:rsidRPr="009E51B8" w:rsidRDefault="00E31698" w:rsidP="00E31698">
      <w:pPr>
        <w:pStyle w:val="BodyA"/>
        <w:spacing w:after="0" w:line="240" w:lineRule="auto"/>
        <w:ind w:left="284"/>
        <w:rPr>
          <w:rFonts w:asciiTheme="minorHAnsi" w:hAnsiTheme="minorHAnsi"/>
          <w:sz w:val="22"/>
          <w:szCs w:val="22"/>
        </w:rPr>
      </w:pPr>
    </w:p>
    <w:p w:rsidR="00E31698" w:rsidRPr="009E51B8" w:rsidRDefault="00E31698" w:rsidP="00E31698">
      <w:pPr>
        <w:pStyle w:val="BodyA"/>
        <w:spacing w:after="0" w:line="240" w:lineRule="auto"/>
        <w:ind w:left="284"/>
        <w:rPr>
          <w:rFonts w:asciiTheme="minorHAnsi" w:hAnsiTheme="minorHAnsi"/>
          <w:sz w:val="22"/>
          <w:szCs w:val="22"/>
        </w:rPr>
      </w:pPr>
      <w:r w:rsidRPr="009E51B8">
        <w:rPr>
          <w:rFonts w:asciiTheme="minorHAnsi" w:hAnsiTheme="minorHAnsi"/>
          <w:sz w:val="22"/>
          <w:szCs w:val="22"/>
        </w:rPr>
        <w:t xml:space="preserve">All staff members participate in the </w:t>
      </w:r>
      <w:r w:rsidR="00182FEB">
        <w:rPr>
          <w:rFonts w:asciiTheme="minorHAnsi" w:hAnsiTheme="minorHAnsi"/>
          <w:sz w:val="22"/>
          <w:szCs w:val="22"/>
        </w:rPr>
        <w:t>academy</w:t>
      </w:r>
      <w:r w:rsidRPr="009E51B8">
        <w:rPr>
          <w:rFonts w:asciiTheme="minorHAnsi" w:hAnsiTheme="minorHAnsi"/>
          <w:sz w:val="22"/>
          <w:szCs w:val="22"/>
        </w:rPr>
        <w:t>’s performance management scheme.</w:t>
      </w:r>
    </w:p>
    <w:p w:rsidR="00182FEB" w:rsidRDefault="00E31698" w:rsidP="00182FEB">
      <w:pPr>
        <w:pStyle w:val="BodyA"/>
        <w:spacing w:after="0" w:line="240" w:lineRule="auto"/>
        <w:ind w:left="284"/>
        <w:rPr>
          <w:rFonts w:asciiTheme="minorHAnsi" w:hAnsiTheme="minorHAnsi"/>
          <w:sz w:val="22"/>
          <w:szCs w:val="22"/>
        </w:rPr>
      </w:pPr>
      <w:r w:rsidRPr="009E51B8">
        <w:rPr>
          <w:rFonts w:asciiTheme="minorHAnsi" w:hAnsiTheme="minorHAnsi"/>
          <w:sz w:val="22"/>
          <w:szCs w:val="22"/>
        </w:rPr>
        <w:t xml:space="preserve"> </w:t>
      </w:r>
    </w:p>
    <w:p w:rsidR="002C51FE" w:rsidRPr="002C51FE" w:rsidRDefault="00182FEB" w:rsidP="00182FEB">
      <w:pPr>
        <w:pStyle w:val="BodyA"/>
        <w:spacing w:after="0" w:line="240" w:lineRule="auto"/>
        <w:ind w:left="284"/>
      </w:pPr>
      <w:bookmarkStart w:id="0" w:name="_GoBack"/>
      <w:bookmarkEnd w:id="0"/>
      <w:r>
        <w:rPr>
          <w:rFonts w:ascii="Calibri" w:hAnsi="Calibri" w:cs="Calibri"/>
          <w:sz w:val="22"/>
          <w:szCs w:val="22"/>
        </w:rPr>
        <w:t xml:space="preserve">Interested candidates are encouraged and warmly invited to come and have a look around Ribbon prior to formal application. </w:t>
      </w:r>
      <w:r w:rsidR="00A458F0" w:rsidRPr="006A76B7">
        <w:rPr>
          <w:rFonts w:ascii="Calibri" w:hAnsi="Calibri" w:cs="Calibri"/>
          <w:sz w:val="22"/>
          <w:szCs w:val="22"/>
        </w:rPr>
        <w:t xml:space="preserve">Deadline for returned applications is </w:t>
      </w:r>
      <w:r w:rsidR="00F432E7" w:rsidRPr="00182FEB">
        <w:rPr>
          <w:rFonts w:ascii="Calibri" w:hAnsi="Calibri" w:cs="Calibri"/>
          <w:b/>
          <w:sz w:val="22"/>
          <w:szCs w:val="22"/>
        </w:rPr>
        <w:t>Friday 4</w:t>
      </w:r>
      <w:r w:rsidR="00F432E7" w:rsidRPr="00182FEB">
        <w:rPr>
          <w:rFonts w:ascii="Calibri" w:hAnsi="Calibri" w:cs="Calibri"/>
          <w:b/>
          <w:sz w:val="22"/>
          <w:szCs w:val="22"/>
          <w:vertAlign w:val="superscript"/>
        </w:rPr>
        <w:t>th</w:t>
      </w:r>
      <w:r w:rsidR="00F432E7" w:rsidRPr="00182FEB">
        <w:rPr>
          <w:rFonts w:ascii="Calibri" w:hAnsi="Calibri" w:cs="Calibri"/>
          <w:b/>
          <w:sz w:val="22"/>
          <w:szCs w:val="22"/>
        </w:rPr>
        <w:t xml:space="preserve"> September </w:t>
      </w:r>
      <w:r w:rsidR="00A458F0" w:rsidRPr="00182FEB">
        <w:rPr>
          <w:rFonts w:ascii="Calibri" w:hAnsi="Calibri" w:cs="Calibri"/>
          <w:b/>
          <w:sz w:val="22"/>
          <w:szCs w:val="22"/>
        </w:rPr>
        <w:t>at 12 noon</w:t>
      </w:r>
      <w:r w:rsidR="00A458F0" w:rsidRPr="006A76B7">
        <w:rPr>
          <w:rFonts w:ascii="Calibri" w:hAnsi="Calibri" w:cs="Calibri"/>
          <w:sz w:val="22"/>
          <w:szCs w:val="22"/>
        </w:rPr>
        <w:t>.</w:t>
      </w:r>
      <w:r w:rsidR="00A458F0">
        <w:rPr>
          <w:rFonts w:ascii="Calibri" w:hAnsi="Calibri" w:cs="Calibri"/>
          <w:sz w:val="22"/>
          <w:szCs w:val="22"/>
        </w:rPr>
        <w:t xml:space="preserve"> </w:t>
      </w:r>
    </w:p>
    <w:sectPr w:rsidR="002C51FE" w:rsidRPr="002C51FE" w:rsidSect="005C034C">
      <w:footerReference w:type="default" r:id="rId8"/>
      <w:headerReference w:type="first" r:id="rId9"/>
      <w:footerReference w:type="first" r:id="rId10"/>
      <w:type w:val="continuous"/>
      <w:pgSz w:w="11906" w:h="16838" w:code="9"/>
      <w:pgMar w:top="737" w:right="567" w:bottom="737" w:left="1134" w:header="709" w:footer="1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FC" w:rsidRDefault="002262FC" w:rsidP="00037371">
      <w:r>
        <w:separator/>
      </w:r>
    </w:p>
  </w:endnote>
  <w:endnote w:type="continuationSeparator" w:id="0">
    <w:p w:rsidR="002262FC" w:rsidRDefault="002262FC" w:rsidP="0003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0205"/>
    </w:tblGrid>
    <w:tr w:rsidR="00070EF5" w:rsidTr="00C777AC">
      <w:tc>
        <w:tcPr>
          <w:tcW w:w="10415" w:type="dxa"/>
        </w:tcPr>
        <w:p w:rsidR="00070EF5" w:rsidRPr="00636425" w:rsidRDefault="00070EF5" w:rsidP="00C777AC">
          <w:pPr>
            <w:spacing w:after="100" w:afterAutospacing="1"/>
            <w:contextualSpacing/>
            <w:rPr>
              <w:b/>
              <w:color w:val="00AF3F"/>
              <w:sz w:val="16"/>
              <w:szCs w:val="18"/>
            </w:rPr>
          </w:pPr>
          <w:r w:rsidRPr="00636425">
            <w:rPr>
              <w:b/>
              <w:color w:val="00AF3F"/>
              <w:sz w:val="16"/>
              <w:szCs w:val="18"/>
            </w:rPr>
            <w:t>Part of the Ribbon Academy Trust Family.</w:t>
          </w:r>
        </w:p>
        <w:p w:rsidR="00070EF5" w:rsidRPr="00EF0F36" w:rsidRDefault="00070EF5" w:rsidP="00C777AC">
          <w:pPr>
            <w:spacing w:after="100" w:afterAutospacing="1"/>
            <w:contextualSpacing/>
            <w:rPr>
              <w:color w:val="00AF3F"/>
              <w:sz w:val="16"/>
              <w:szCs w:val="18"/>
            </w:rPr>
          </w:pPr>
          <w:r w:rsidRPr="00EF0F36">
            <w:rPr>
              <w:color w:val="00AF3F"/>
              <w:sz w:val="16"/>
              <w:szCs w:val="18"/>
            </w:rPr>
            <w:t>Ribbon Academy Trust, a charitable company limited by guarantee</w:t>
          </w:r>
          <w:r w:rsidR="00652ADE">
            <w:rPr>
              <w:color w:val="00AF3F"/>
              <w:sz w:val="16"/>
              <w:szCs w:val="18"/>
            </w:rPr>
            <w:t xml:space="preserve">. </w:t>
          </w:r>
          <w:r w:rsidRPr="00EF0F36">
            <w:rPr>
              <w:color w:val="00AF3F"/>
              <w:sz w:val="16"/>
              <w:szCs w:val="18"/>
            </w:rPr>
            <w:t xml:space="preserve">Company </w:t>
          </w:r>
          <w:r w:rsidR="00652ADE">
            <w:rPr>
              <w:color w:val="00AF3F"/>
              <w:sz w:val="16"/>
              <w:szCs w:val="18"/>
            </w:rPr>
            <w:t>r</w:t>
          </w:r>
          <w:r w:rsidRPr="00EF0F36">
            <w:rPr>
              <w:color w:val="00AF3F"/>
              <w:sz w:val="16"/>
              <w:szCs w:val="18"/>
            </w:rPr>
            <w:t>egistered in England No. 08132353</w:t>
          </w:r>
        </w:p>
        <w:p w:rsidR="00070EF5" w:rsidRPr="00EF0F36" w:rsidRDefault="00070EF5" w:rsidP="00C777AC">
          <w:pPr>
            <w:spacing w:after="100" w:afterAutospacing="1"/>
            <w:contextualSpacing/>
            <w:rPr>
              <w:rFonts w:ascii="Century Gothic" w:hAnsi="Century Gothic"/>
              <w:sz w:val="18"/>
              <w:szCs w:val="18"/>
            </w:rPr>
          </w:pPr>
          <w:r w:rsidRPr="00EF0F36">
            <w:rPr>
              <w:color w:val="00AF3F"/>
              <w:sz w:val="16"/>
              <w:szCs w:val="18"/>
            </w:rPr>
            <w:t>Registered Office: The Ribbon, Barnes Road, Murton, Seaham, County Durham SR7 9QR</w:t>
          </w:r>
        </w:p>
      </w:tc>
    </w:tr>
  </w:tbl>
  <w:p w:rsidR="00070EF5" w:rsidRDefault="00070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0205"/>
    </w:tblGrid>
    <w:tr w:rsidR="00070EF5" w:rsidTr="00C777AC">
      <w:tc>
        <w:tcPr>
          <w:tcW w:w="10415" w:type="dxa"/>
        </w:tcPr>
        <w:p w:rsidR="00070EF5" w:rsidRPr="00636425" w:rsidRDefault="00070EF5" w:rsidP="00C777AC">
          <w:pPr>
            <w:spacing w:after="100" w:afterAutospacing="1"/>
            <w:contextualSpacing/>
            <w:rPr>
              <w:b/>
              <w:color w:val="00AF3F"/>
              <w:sz w:val="16"/>
              <w:szCs w:val="18"/>
            </w:rPr>
          </w:pPr>
          <w:r w:rsidRPr="00636425">
            <w:rPr>
              <w:b/>
              <w:color w:val="00AF3F"/>
              <w:sz w:val="16"/>
              <w:szCs w:val="18"/>
            </w:rPr>
            <w:t>Part of the Ribbon Academy Trust Family.</w:t>
          </w:r>
        </w:p>
        <w:p w:rsidR="00070EF5" w:rsidRPr="00EF0F36" w:rsidRDefault="00070EF5" w:rsidP="00C777AC">
          <w:pPr>
            <w:spacing w:after="100" w:afterAutospacing="1"/>
            <w:contextualSpacing/>
            <w:rPr>
              <w:color w:val="00AF3F"/>
              <w:sz w:val="16"/>
              <w:szCs w:val="18"/>
            </w:rPr>
          </w:pPr>
          <w:r w:rsidRPr="00EF0F36">
            <w:rPr>
              <w:color w:val="00AF3F"/>
              <w:sz w:val="16"/>
              <w:szCs w:val="18"/>
            </w:rPr>
            <w:t>Ribbon Academy Trust, a charitable company limited by guarantee</w:t>
          </w:r>
          <w:r w:rsidR="00652ADE">
            <w:rPr>
              <w:color w:val="00AF3F"/>
              <w:sz w:val="16"/>
              <w:szCs w:val="18"/>
            </w:rPr>
            <w:t xml:space="preserve">. </w:t>
          </w:r>
          <w:r w:rsidRPr="00EF0F36">
            <w:rPr>
              <w:color w:val="00AF3F"/>
              <w:sz w:val="16"/>
              <w:szCs w:val="18"/>
            </w:rPr>
            <w:t xml:space="preserve">Company </w:t>
          </w:r>
          <w:r w:rsidR="00652ADE">
            <w:rPr>
              <w:color w:val="00AF3F"/>
              <w:sz w:val="16"/>
              <w:szCs w:val="18"/>
            </w:rPr>
            <w:t>r</w:t>
          </w:r>
          <w:r w:rsidRPr="00EF0F36">
            <w:rPr>
              <w:color w:val="00AF3F"/>
              <w:sz w:val="16"/>
              <w:szCs w:val="18"/>
            </w:rPr>
            <w:t>egistered in England No. 08132353</w:t>
          </w:r>
        </w:p>
        <w:p w:rsidR="00070EF5" w:rsidRPr="00EF0F36" w:rsidRDefault="00070EF5" w:rsidP="00C777AC">
          <w:pPr>
            <w:spacing w:after="100" w:afterAutospacing="1"/>
            <w:contextualSpacing/>
            <w:rPr>
              <w:rFonts w:ascii="Century Gothic" w:hAnsi="Century Gothic"/>
              <w:sz w:val="18"/>
              <w:szCs w:val="18"/>
            </w:rPr>
          </w:pPr>
          <w:r w:rsidRPr="00EF0F36">
            <w:rPr>
              <w:color w:val="00AF3F"/>
              <w:sz w:val="16"/>
              <w:szCs w:val="18"/>
            </w:rPr>
            <w:t>Registered Office: The Ribbon, Barnes Road, Murton, Seaham, County Durham SR7 9QR</w:t>
          </w:r>
        </w:p>
      </w:tc>
    </w:tr>
  </w:tbl>
  <w:p w:rsidR="00037371" w:rsidRDefault="00037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FC" w:rsidRDefault="002262FC" w:rsidP="00037371">
      <w:r>
        <w:separator/>
      </w:r>
    </w:p>
  </w:footnote>
  <w:footnote w:type="continuationSeparator" w:id="0">
    <w:p w:rsidR="002262FC" w:rsidRDefault="002262FC" w:rsidP="0003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71" w:rsidRDefault="006F5201">
    <w:pPr>
      <w:pStyle w:val="Header"/>
    </w:pPr>
    <w:r>
      <w:rPr>
        <w:noProof/>
        <w:lang w:val="en-GB" w:eastAsia="en-GB"/>
      </w:rPr>
      <w:drawing>
        <wp:anchor distT="0" distB="0" distL="114935" distR="114935" simplePos="0" relativeHeight="251658240" behindDoc="0" locked="1" layoutInCell="1" allowOverlap="0" wp14:anchorId="29BB84E2" wp14:editId="19E5A041">
          <wp:simplePos x="0" y="0"/>
          <wp:positionH relativeFrom="margin">
            <wp:align>left</wp:align>
          </wp:positionH>
          <wp:positionV relativeFrom="page">
            <wp:posOffset>504190</wp:posOffset>
          </wp:positionV>
          <wp:extent cx="1786255" cy="474345"/>
          <wp:effectExtent l="0" t="0" r="4445" b="1905"/>
          <wp:wrapSquare wrapText="bothSides"/>
          <wp:docPr id="1" name="Picture 1" descr="RIBBO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474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vertAnchor="page" w:horzAnchor="margin" w:tblpXSpec="right" w:tblpY="738"/>
      <w:tblOverlap w:val="never"/>
      <w:tblW w:w="4763" w:type="dxa"/>
      <w:tblBorders>
        <w:top w:val="none" w:sz="0" w:space="0" w:color="auto"/>
        <w:left w:val="single" w:sz="8" w:space="0" w:color="00AF3F"/>
        <w:bottom w:val="none" w:sz="0" w:space="0" w:color="auto"/>
        <w:right w:val="none" w:sz="0" w:space="0" w:color="auto"/>
        <w:insideH w:val="single" w:sz="8" w:space="0" w:color="00AF3F"/>
        <w:insideV w:val="single" w:sz="8" w:space="0" w:color="00AF3F"/>
      </w:tblBorders>
      <w:tblCellMar>
        <w:left w:w="0" w:type="dxa"/>
        <w:right w:w="0" w:type="dxa"/>
      </w:tblCellMar>
      <w:tblLook w:val="00A0" w:firstRow="1" w:lastRow="0" w:firstColumn="1" w:lastColumn="0" w:noHBand="0" w:noVBand="0"/>
    </w:tblPr>
    <w:tblGrid>
      <w:gridCol w:w="2083"/>
      <w:gridCol w:w="2680"/>
    </w:tblGrid>
    <w:tr w:rsidR="00037371" w:rsidRPr="00D8439C" w:rsidTr="00C777AC">
      <w:trPr>
        <w:trHeight w:val="727"/>
      </w:trPr>
      <w:tc>
        <w:tcPr>
          <w:tcW w:w="31185" w:type="dxa"/>
        </w:tcPr>
        <w:p w:rsidR="00037371" w:rsidRPr="00D8439C" w:rsidRDefault="00037371" w:rsidP="00C777AC">
          <w:pPr>
            <w:pStyle w:val="Header"/>
            <w:spacing w:after="16"/>
            <w:ind w:left="45"/>
            <w:rPr>
              <w:color w:val="00AF3F"/>
              <w:sz w:val="16"/>
            </w:rPr>
          </w:pPr>
          <w:r w:rsidRPr="00D8439C">
            <w:rPr>
              <w:color w:val="00AF3F"/>
              <w:sz w:val="16"/>
            </w:rPr>
            <w:t>Barnes Road</w:t>
          </w:r>
        </w:p>
        <w:p w:rsidR="00037371" w:rsidRPr="00D8439C" w:rsidRDefault="00037371" w:rsidP="00C777AC">
          <w:pPr>
            <w:pStyle w:val="Header"/>
            <w:spacing w:after="16"/>
            <w:ind w:left="45"/>
            <w:rPr>
              <w:color w:val="00AF3F"/>
              <w:sz w:val="16"/>
            </w:rPr>
          </w:pPr>
          <w:r w:rsidRPr="00D8439C">
            <w:rPr>
              <w:color w:val="00AF3F"/>
              <w:sz w:val="16"/>
            </w:rPr>
            <w:t>Murton</w:t>
          </w:r>
        </w:p>
        <w:p w:rsidR="00037371" w:rsidRPr="00D8439C" w:rsidRDefault="00037371" w:rsidP="00C777AC">
          <w:pPr>
            <w:pStyle w:val="Header"/>
            <w:spacing w:after="16"/>
            <w:ind w:left="45"/>
            <w:rPr>
              <w:color w:val="00AF3F"/>
              <w:sz w:val="16"/>
            </w:rPr>
          </w:pPr>
          <w:r w:rsidRPr="00D8439C">
            <w:rPr>
              <w:color w:val="00AF3F"/>
              <w:sz w:val="16"/>
            </w:rPr>
            <w:t>Seaham</w:t>
          </w:r>
        </w:p>
        <w:p w:rsidR="00037371" w:rsidRPr="00D8439C" w:rsidRDefault="00037371" w:rsidP="00C777AC">
          <w:pPr>
            <w:pStyle w:val="Header"/>
            <w:spacing w:after="16"/>
            <w:ind w:left="45"/>
            <w:rPr>
              <w:color w:val="00AF3F"/>
              <w:sz w:val="16"/>
            </w:rPr>
          </w:pPr>
          <w:r w:rsidRPr="00D8439C">
            <w:rPr>
              <w:color w:val="00AF3F"/>
              <w:sz w:val="16"/>
            </w:rPr>
            <w:t>Count</w:t>
          </w:r>
          <w:r>
            <w:rPr>
              <w:color w:val="00AF3F"/>
              <w:sz w:val="16"/>
            </w:rPr>
            <w:t>y</w:t>
          </w:r>
          <w:r w:rsidRPr="00D8439C">
            <w:rPr>
              <w:color w:val="00AF3F"/>
              <w:sz w:val="16"/>
            </w:rPr>
            <w:t xml:space="preserve"> Durham SR7 9QR</w:t>
          </w:r>
        </w:p>
      </w:tc>
      <w:tc>
        <w:tcPr>
          <w:tcW w:w="5557" w:type="dxa"/>
        </w:tcPr>
        <w:p w:rsidR="00037371" w:rsidRPr="00D8439C" w:rsidRDefault="00037371" w:rsidP="00C777AC">
          <w:pPr>
            <w:pStyle w:val="Header"/>
            <w:spacing w:after="16"/>
            <w:ind w:left="45"/>
            <w:rPr>
              <w:color w:val="00AF3F"/>
              <w:sz w:val="16"/>
            </w:rPr>
          </w:pPr>
          <w:r w:rsidRPr="00D8439C">
            <w:rPr>
              <w:color w:val="00AF3F"/>
              <w:sz w:val="16"/>
            </w:rPr>
            <w:t>T 0191 517 5900</w:t>
          </w:r>
        </w:p>
        <w:p w:rsidR="00037371" w:rsidRPr="00D8439C" w:rsidRDefault="00037371" w:rsidP="00C777AC">
          <w:pPr>
            <w:pStyle w:val="Header"/>
            <w:spacing w:after="16"/>
            <w:ind w:left="45"/>
            <w:rPr>
              <w:color w:val="00AF3F"/>
              <w:sz w:val="16"/>
            </w:rPr>
          </w:pPr>
          <w:r w:rsidRPr="00D8439C">
            <w:rPr>
              <w:color w:val="00AF3F"/>
              <w:sz w:val="16"/>
            </w:rPr>
            <w:t>F 0191 517 3271</w:t>
          </w:r>
        </w:p>
        <w:p w:rsidR="00037371" w:rsidRPr="00D8439C" w:rsidRDefault="00037371" w:rsidP="00C777AC">
          <w:pPr>
            <w:pStyle w:val="Header"/>
            <w:spacing w:after="16"/>
            <w:ind w:left="45"/>
            <w:rPr>
              <w:color w:val="00AF3F"/>
              <w:sz w:val="16"/>
            </w:rPr>
          </w:pPr>
          <w:r>
            <w:rPr>
              <w:color w:val="00AF3F"/>
              <w:sz w:val="16"/>
            </w:rPr>
            <w:t>P3517.admin@durhamlearning.net</w:t>
          </w:r>
        </w:p>
        <w:p w:rsidR="00037371" w:rsidRPr="00D8439C" w:rsidRDefault="00037371" w:rsidP="00C777AC">
          <w:pPr>
            <w:pStyle w:val="Header"/>
            <w:spacing w:after="16"/>
            <w:ind w:left="45"/>
            <w:rPr>
              <w:color w:val="00AF3F"/>
              <w:sz w:val="16"/>
            </w:rPr>
          </w:pPr>
          <w:r w:rsidRPr="00D8439C">
            <w:rPr>
              <w:color w:val="00AF3F"/>
              <w:sz w:val="16"/>
            </w:rPr>
            <w:t>www.theribbonschool.co.uk</w:t>
          </w:r>
        </w:p>
      </w:tc>
    </w:tr>
  </w:tbl>
  <w:p w:rsidR="00037371" w:rsidRDefault="00037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45F1"/>
    <w:multiLevelType w:val="hybridMultilevel"/>
    <w:tmpl w:val="BE487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D920B3"/>
    <w:multiLevelType w:val="hybridMultilevel"/>
    <w:tmpl w:val="2F983D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FA65056"/>
    <w:multiLevelType w:val="hybridMultilevel"/>
    <w:tmpl w:val="EA041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9EB78B7"/>
    <w:multiLevelType w:val="hybridMultilevel"/>
    <w:tmpl w:val="8A9E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A3"/>
    <w:rsid w:val="00001B6A"/>
    <w:rsid w:val="00037371"/>
    <w:rsid w:val="00070EF5"/>
    <w:rsid w:val="000B2F86"/>
    <w:rsid w:val="001821F6"/>
    <w:rsid w:val="00182FEB"/>
    <w:rsid w:val="002262FC"/>
    <w:rsid w:val="002C51FE"/>
    <w:rsid w:val="002E76F5"/>
    <w:rsid w:val="003953BD"/>
    <w:rsid w:val="003E0FB0"/>
    <w:rsid w:val="003E5EE5"/>
    <w:rsid w:val="004E76CA"/>
    <w:rsid w:val="00512F9F"/>
    <w:rsid w:val="00575368"/>
    <w:rsid w:val="005C034C"/>
    <w:rsid w:val="00636425"/>
    <w:rsid w:val="00652ADE"/>
    <w:rsid w:val="006A76B7"/>
    <w:rsid w:val="006E0EF2"/>
    <w:rsid w:val="006F5201"/>
    <w:rsid w:val="007549A3"/>
    <w:rsid w:val="00785187"/>
    <w:rsid w:val="008610A1"/>
    <w:rsid w:val="008B67DB"/>
    <w:rsid w:val="008D4463"/>
    <w:rsid w:val="008F4877"/>
    <w:rsid w:val="009165EB"/>
    <w:rsid w:val="009439FF"/>
    <w:rsid w:val="00A414F6"/>
    <w:rsid w:val="00A458F0"/>
    <w:rsid w:val="00C166A2"/>
    <w:rsid w:val="00D40050"/>
    <w:rsid w:val="00D7160B"/>
    <w:rsid w:val="00DC6F43"/>
    <w:rsid w:val="00DD0706"/>
    <w:rsid w:val="00E31698"/>
    <w:rsid w:val="00F336B3"/>
    <w:rsid w:val="00F432E7"/>
    <w:rsid w:val="00F5119D"/>
    <w:rsid w:val="00FA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F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71"/>
    <w:pPr>
      <w:tabs>
        <w:tab w:val="center" w:pos="4513"/>
        <w:tab w:val="right" w:pos="9026"/>
      </w:tabs>
    </w:pPr>
  </w:style>
  <w:style w:type="character" w:customStyle="1" w:styleId="HeaderChar">
    <w:name w:val="Header Char"/>
    <w:basedOn w:val="DefaultParagraphFont"/>
    <w:link w:val="Header"/>
    <w:uiPriority w:val="99"/>
    <w:rsid w:val="00037371"/>
  </w:style>
  <w:style w:type="paragraph" w:styleId="Footer">
    <w:name w:val="footer"/>
    <w:basedOn w:val="Normal"/>
    <w:link w:val="FooterChar"/>
    <w:uiPriority w:val="99"/>
    <w:unhideWhenUsed/>
    <w:rsid w:val="00037371"/>
    <w:pPr>
      <w:tabs>
        <w:tab w:val="center" w:pos="4513"/>
        <w:tab w:val="right" w:pos="9026"/>
      </w:tabs>
    </w:pPr>
  </w:style>
  <w:style w:type="character" w:customStyle="1" w:styleId="FooterChar">
    <w:name w:val="Footer Char"/>
    <w:basedOn w:val="DefaultParagraphFont"/>
    <w:link w:val="Footer"/>
    <w:uiPriority w:val="99"/>
    <w:rsid w:val="00037371"/>
  </w:style>
  <w:style w:type="paragraph" w:styleId="BalloonText">
    <w:name w:val="Balloon Text"/>
    <w:basedOn w:val="Normal"/>
    <w:link w:val="BalloonTextChar"/>
    <w:uiPriority w:val="99"/>
    <w:semiHidden/>
    <w:unhideWhenUsed/>
    <w:rsid w:val="00037371"/>
    <w:rPr>
      <w:rFonts w:ascii="Tahoma" w:hAnsi="Tahoma" w:cs="Tahoma"/>
      <w:sz w:val="16"/>
      <w:szCs w:val="16"/>
    </w:rPr>
  </w:style>
  <w:style w:type="character" w:customStyle="1" w:styleId="BalloonTextChar">
    <w:name w:val="Balloon Text Char"/>
    <w:basedOn w:val="DefaultParagraphFont"/>
    <w:link w:val="BalloonText"/>
    <w:uiPriority w:val="99"/>
    <w:semiHidden/>
    <w:rsid w:val="00037371"/>
    <w:rPr>
      <w:rFonts w:ascii="Tahoma" w:hAnsi="Tahoma" w:cs="Tahoma"/>
      <w:sz w:val="16"/>
      <w:szCs w:val="16"/>
    </w:rPr>
  </w:style>
  <w:style w:type="table" w:styleId="TableGrid">
    <w:name w:val="Table Grid"/>
    <w:basedOn w:val="TableNormal"/>
    <w:uiPriority w:val="59"/>
    <w:rsid w:val="00037371"/>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semiHidden/>
    <w:unhideWhenUsed/>
    <w:rsid w:val="002C51FE"/>
    <w:rPr>
      <w:color w:val="0000FF"/>
      <w:u w:val="single"/>
    </w:rPr>
  </w:style>
  <w:style w:type="paragraph" w:customStyle="1" w:styleId="BodyA">
    <w:name w:val="Body A"/>
    <w:rsid w:val="00E31698"/>
    <w:pPr>
      <w:spacing w:after="180" w:line="288" w:lineRule="auto"/>
    </w:pPr>
    <w:rPr>
      <w:rFonts w:ascii="Gill Sans" w:eastAsia="ヒラギノ角ゴ Pro W3" w:hAnsi="Gill Sans" w:cs="Times New Roman"/>
      <w:color w:val="000000"/>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F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71"/>
    <w:pPr>
      <w:tabs>
        <w:tab w:val="center" w:pos="4513"/>
        <w:tab w:val="right" w:pos="9026"/>
      </w:tabs>
    </w:pPr>
  </w:style>
  <w:style w:type="character" w:customStyle="1" w:styleId="HeaderChar">
    <w:name w:val="Header Char"/>
    <w:basedOn w:val="DefaultParagraphFont"/>
    <w:link w:val="Header"/>
    <w:uiPriority w:val="99"/>
    <w:rsid w:val="00037371"/>
  </w:style>
  <w:style w:type="paragraph" w:styleId="Footer">
    <w:name w:val="footer"/>
    <w:basedOn w:val="Normal"/>
    <w:link w:val="FooterChar"/>
    <w:uiPriority w:val="99"/>
    <w:unhideWhenUsed/>
    <w:rsid w:val="00037371"/>
    <w:pPr>
      <w:tabs>
        <w:tab w:val="center" w:pos="4513"/>
        <w:tab w:val="right" w:pos="9026"/>
      </w:tabs>
    </w:pPr>
  </w:style>
  <w:style w:type="character" w:customStyle="1" w:styleId="FooterChar">
    <w:name w:val="Footer Char"/>
    <w:basedOn w:val="DefaultParagraphFont"/>
    <w:link w:val="Footer"/>
    <w:uiPriority w:val="99"/>
    <w:rsid w:val="00037371"/>
  </w:style>
  <w:style w:type="paragraph" w:styleId="BalloonText">
    <w:name w:val="Balloon Text"/>
    <w:basedOn w:val="Normal"/>
    <w:link w:val="BalloonTextChar"/>
    <w:uiPriority w:val="99"/>
    <w:semiHidden/>
    <w:unhideWhenUsed/>
    <w:rsid w:val="00037371"/>
    <w:rPr>
      <w:rFonts w:ascii="Tahoma" w:hAnsi="Tahoma" w:cs="Tahoma"/>
      <w:sz w:val="16"/>
      <w:szCs w:val="16"/>
    </w:rPr>
  </w:style>
  <w:style w:type="character" w:customStyle="1" w:styleId="BalloonTextChar">
    <w:name w:val="Balloon Text Char"/>
    <w:basedOn w:val="DefaultParagraphFont"/>
    <w:link w:val="BalloonText"/>
    <w:uiPriority w:val="99"/>
    <w:semiHidden/>
    <w:rsid w:val="00037371"/>
    <w:rPr>
      <w:rFonts w:ascii="Tahoma" w:hAnsi="Tahoma" w:cs="Tahoma"/>
      <w:sz w:val="16"/>
      <w:szCs w:val="16"/>
    </w:rPr>
  </w:style>
  <w:style w:type="table" w:styleId="TableGrid">
    <w:name w:val="Table Grid"/>
    <w:basedOn w:val="TableNormal"/>
    <w:uiPriority w:val="59"/>
    <w:rsid w:val="00037371"/>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semiHidden/>
    <w:unhideWhenUsed/>
    <w:rsid w:val="002C51FE"/>
    <w:rPr>
      <w:color w:val="0000FF"/>
      <w:u w:val="single"/>
    </w:rPr>
  </w:style>
  <w:style w:type="paragraph" w:customStyle="1" w:styleId="BodyA">
    <w:name w:val="Body A"/>
    <w:rsid w:val="00E31698"/>
    <w:pPr>
      <w:spacing w:after="180" w:line="288" w:lineRule="auto"/>
    </w:pPr>
    <w:rPr>
      <w:rFonts w:ascii="Gill Sans" w:eastAsia="ヒラギノ角ゴ Pro W3" w:hAnsi="Gill Sans" w:cs="Times New Roman"/>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Kane</dc:creator>
  <cp:lastModifiedBy>Jane Henderson</cp:lastModifiedBy>
  <cp:revision>4</cp:revision>
  <cp:lastPrinted>2015-06-29T08:08:00Z</cp:lastPrinted>
  <dcterms:created xsi:type="dcterms:W3CDTF">2015-06-29T08:08:00Z</dcterms:created>
  <dcterms:modified xsi:type="dcterms:W3CDTF">2015-06-29T10:46:00Z</dcterms:modified>
</cp:coreProperties>
</file>