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C615A8">
            <w:pPr>
              <w:rPr>
                <w:sz w:val="20"/>
                <w:szCs w:val="20"/>
              </w:rPr>
            </w:pPr>
            <w:r w:rsidRPr="00594492">
              <w:rPr>
                <w:b/>
                <w:sz w:val="20"/>
                <w:szCs w:val="20"/>
              </w:rPr>
              <w:t>Director/Service/Sector</w:t>
            </w:r>
            <w:r w:rsidR="00803277" w:rsidRPr="00594492">
              <w:rPr>
                <w:b/>
                <w:sz w:val="20"/>
                <w:szCs w:val="20"/>
              </w:rPr>
              <w:t xml:space="preserve">:  </w:t>
            </w:r>
            <w:r w:rsidR="00803277" w:rsidRPr="00594492">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bookmarkStart w:id="0" w:name="_GoBack"/>
            <w:bookmarkEnd w:id="0"/>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Smith, Craig</cp:lastModifiedBy>
  <cp:revision>7</cp:revision>
  <cp:lastPrinted>2006-05-05T07:50:00Z</cp:lastPrinted>
  <dcterms:created xsi:type="dcterms:W3CDTF">2011-06-29T15:51:00Z</dcterms:created>
  <dcterms:modified xsi:type="dcterms:W3CDTF">2013-04-29T15:04:00Z</dcterms:modified>
</cp:coreProperties>
</file>