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2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16"/>
        <w:gridCol w:w="6272"/>
        <w:gridCol w:w="6237"/>
      </w:tblGrid>
      <w:tr w:rsidR="006F5551" w:rsidRPr="006F5551">
        <w:tc>
          <w:tcPr>
            <w:tcW w:w="14425" w:type="dxa"/>
            <w:gridSpan w:val="3"/>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b/>
                <w:iCs/>
                <w:sz w:val="28"/>
                <w:szCs w:val="28"/>
                <w:lang w:val="en-US"/>
              </w:rPr>
            </w:pPr>
            <w:bookmarkStart w:id="0" w:name="_GoBack"/>
            <w:bookmarkEnd w:id="0"/>
          </w:p>
        </w:tc>
      </w:tr>
      <w:tr w:rsidR="006F5551" w:rsidRPr="006F5551">
        <w:tc>
          <w:tcPr>
            <w:tcW w:w="14425" w:type="dxa"/>
            <w:gridSpan w:val="3"/>
            <w:tcBorders>
              <w:top w:val="single" w:sz="4" w:space="0" w:color="auto"/>
              <w:left w:val="single" w:sz="4" w:space="0" w:color="auto"/>
              <w:bottom w:val="single" w:sz="4" w:space="0" w:color="auto"/>
              <w:right w:val="single" w:sz="4" w:space="0" w:color="auto"/>
            </w:tcBorders>
          </w:tcPr>
          <w:p w:rsidR="006F5551" w:rsidRPr="006F5551" w:rsidRDefault="00087A1E" w:rsidP="006F5551">
            <w:pPr>
              <w:spacing w:after="0" w:line="240" w:lineRule="auto"/>
              <w:jc w:val="center"/>
              <w:rPr>
                <w:rFonts w:ascii="Arial" w:eastAsia="Times New Roman" w:hAnsi="Arial" w:cs="Arial"/>
                <w:b/>
                <w:iCs/>
                <w:szCs w:val="24"/>
                <w:lang w:val="en-US"/>
              </w:rPr>
            </w:pPr>
            <w:r>
              <w:rPr>
                <w:rFonts w:ascii="Arial" w:eastAsia="Times New Roman" w:hAnsi="Arial" w:cs="Arial"/>
                <w:b/>
                <w:iCs/>
                <w:szCs w:val="24"/>
                <w:lang w:val="en-US"/>
              </w:rPr>
              <w:t xml:space="preserve">Hill Top </w:t>
            </w:r>
            <w:r w:rsidR="00334325">
              <w:rPr>
                <w:rFonts w:ascii="Arial" w:eastAsia="Times New Roman" w:hAnsi="Arial" w:cs="Arial"/>
                <w:b/>
                <w:iCs/>
                <w:szCs w:val="24"/>
                <w:lang w:val="en-US"/>
              </w:rPr>
              <w:t>School</w:t>
            </w:r>
            <w:r w:rsidR="00F53015">
              <w:rPr>
                <w:rFonts w:ascii="Arial" w:eastAsia="Times New Roman" w:hAnsi="Arial" w:cs="Arial"/>
                <w:b/>
                <w:iCs/>
                <w:szCs w:val="24"/>
                <w:lang w:val="en-US"/>
              </w:rPr>
              <w:t xml:space="preserve"> 2016</w:t>
            </w:r>
          </w:p>
          <w:p w:rsidR="006F5551" w:rsidRPr="006F5551" w:rsidRDefault="0041787C" w:rsidP="006F5551">
            <w:pPr>
              <w:spacing w:after="0" w:line="240" w:lineRule="auto"/>
              <w:jc w:val="center"/>
              <w:rPr>
                <w:rFonts w:ascii="Arial" w:eastAsia="Times New Roman" w:hAnsi="Arial" w:cs="Arial"/>
                <w:b/>
                <w:iCs/>
                <w:sz w:val="28"/>
                <w:szCs w:val="28"/>
                <w:lang w:val="en-US"/>
              </w:rPr>
            </w:pPr>
            <w:r>
              <w:rPr>
                <w:rFonts w:ascii="Arial" w:eastAsia="Times New Roman" w:hAnsi="Arial" w:cs="Arial"/>
                <w:b/>
                <w:iCs/>
                <w:sz w:val="28"/>
                <w:szCs w:val="28"/>
                <w:lang w:val="en-US"/>
              </w:rPr>
              <w:t xml:space="preserve">HEAD of SCHOOL </w:t>
            </w:r>
            <w:r w:rsidR="006F5551" w:rsidRPr="006F5551">
              <w:rPr>
                <w:rFonts w:ascii="Arial" w:eastAsia="Times New Roman" w:hAnsi="Arial" w:cs="Arial"/>
                <w:b/>
                <w:iCs/>
                <w:sz w:val="28"/>
                <w:szCs w:val="28"/>
                <w:lang w:val="en-US"/>
              </w:rPr>
              <w:t>PERSON SPECIFICATION</w:t>
            </w:r>
          </w:p>
          <w:p w:rsidR="006F5551" w:rsidRPr="006F5551" w:rsidRDefault="006F5551" w:rsidP="006F5551">
            <w:pPr>
              <w:spacing w:after="0" w:line="240" w:lineRule="auto"/>
              <w:jc w:val="center"/>
              <w:rPr>
                <w:rFonts w:ascii="Arial" w:eastAsia="Times New Roman" w:hAnsi="Arial" w:cs="Arial"/>
                <w:iCs/>
                <w:sz w:val="8"/>
                <w:szCs w:val="24"/>
                <w:lang w:val="en-US"/>
              </w:rPr>
            </w:pPr>
          </w:p>
        </w:tc>
      </w:tr>
      <w:tr w:rsidR="006F5551" w:rsidRPr="006F5551">
        <w:tc>
          <w:tcPr>
            <w:tcW w:w="1916"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jc w:val="center"/>
              <w:rPr>
                <w:rFonts w:ascii="Arial" w:eastAsia="Times New Roman" w:hAnsi="Arial" w:cs="Arial"/>
                <w:b/>
                <w:sz w:val="20"/>
                <w:szCs w:val="20"/>
                <w:lang w:val="en-US"/>
              </w:rPr>
            </w:pPr>
          </w:p>
        </w:tc>
        <w:tc>
          <w:tcPr>
            <w:tcW w:w="6272"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jc w:val="center"/>
              <w:outlineLvl w:val="3"/>
              <w:rPr>
                <w:rFonts w:ascii="Arial" w:eastAsia="Times New Roman" w:hAnsi="Arial" w:cs="Arial"/>
                <w:b/>
                <w:bCs/>
                <w:sz w:val="20"/>
                <w:szCs w:val="20"/>
              </w:rPr>
            </w:pPr>
            <w:r w:rsidRPr="006F5551">
              <w:rPr>
                <w:rFonts w:ascii="Arial" w:eastAsia="Times New Roman" w:hAnsi="Arial" w:cs="Arial"/>
                <w:b/>
                <w:bCs/>
                <w:sz w:val="20"/>
                <w:szCs w:val="20"/>
              </w:rPr>
              <w:t>ESSENTIAL</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jc w:val="center"/>
              <w:rPr>
                <w:rFonts w:ascii="Arial" w:eastAsia="Times New Roman" w:hAnsi="Arial" w:cs="Arial"/>
                <w:b/>
                <w:sz w:val="20"/>
                <w:szCs w:val="20"/>
                <w:lang w:val="en-US"/>
              </w:rPr>
            </w:pPr>
            <w:r w:rsidRPr="006F5551">
              <w:rPr>
                <w:rFonts w:ascii="Arial" w:eastAsia="Times New Roman" w:hAnsi="Arial" w:cs="Arial"/>
                <w:b/>
                <w:sz w:val="20"/>
                <w:szCs w:val="20"/>
                <w:lang w:val="en-US"/>
              </w:rPr>
              <w:t>DESIRABLE</w:t>
            </w:r>
          </w:p>
        </w:tc>
      </w:tr>
      <w:tr w:rsidR="006F5551" w:rsidRPr="006F5551">
        <w:trPr>
          <w:trHeight w:val="689"/>
        </w:trPr>
        <w:tc>
          <w:tcPr>
            <w:tcW w:w="1916"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outlineLvl w:val="2"/>
              <w:rPr>
                <w:rFonts w:ascii="Arial" w:eastAsia="Times New Roman" w:hAnsi="Arial" w:cs="Arial"/>
                <w:b/>
                <w:iCs/>
                <w:sz w:val="20"/>
                <w:szCs w:val="20"/>
              </w:rPr>
            </w:pPr>
            <w:r w:rsidRPr="006F5551">
              <w:rPr>
                <w:rFonts w:ascii="Arial" w:eastAsia="Times New Roman" w:hAnsi="Arial" w:cs="Arial"/>
                <w:b/>
                <w:iCs/>
                <w:sz w:val="20"/>
                <w:szCs w:val="20"/>
              </w:rPr>
              <w:t>QUALIFICATIONS</w:t>
            </w:r>
          </w:p>
        </w:tc>
        <w:tc>
          <w:tcPr>
            <w:tcW w:w="6272"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Qualified Teacher Status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 xml:space="preserve">Evidence of </w:t>
            </w:r>
            <w:r w:rsidR="00C1782D">
              <w:rPr>
                <w:rFonts w:ascii="Arial" w:eastAsia="Times New Roman" w:hAnsi="Arial" w:cs="Arial"/>
                <w:sz w:val="20"/>
                <w:szCs w:val="20"/>
              </w:rPr>
              <w:t xml:space="preserve">significant </w:t>
            </w:r>
            <w:r w:rsidRPr="006F5551">
              <w:rPr>
                <w:rFonts w:ascii="Arial" w:eastAsia="Times New Roman" w:hAnsi="Arial" w:cs="Arial"/>
                <w:sz w:val="20"/>
                <w:szCs w:val="20"/>
              </w:rPr>
              <w:t xml:space="preserve">continuing professional development relating to school leadership and curriculum development </w:t>
            </w:r>
          </w:p>
        </w:tc>
        <w:tc>
          <w:tcPr>
            <w:tcW w:w="6237" w:type="dxa"/>
            <w:tcBorders>
              <w:top w:val="single" w:sz="4" w:space="0" w:color="auto"/>
              <w:left w:val="single" w:sz="4" w:space="0" w:color="auto"/>
              <w:bottom w:val="single" w:sz="4" w:space="0" w:color="auto"/>
              <w:right w:val="single" w:sz="4" w:space="0" w:color="auto"/>
            </w:tcBorders>
          </w:tcPr>
          <w:p w:rsidR="00F53015" w:rsidRDefault="00F53015" w:rsidP="00F53015">
            <w:pPr>
              <w:numPr>
                <w:ilvl w:val="0"/>
                <w:numId w:val="1"/>
              </w:numPr>
              <w:tabs>
                <w:tab w:val="clear" w:pos="360"/>
                <w:tab w:val="num" w:pos="720"/>
              </w:tabs>
              <w:spacing w:after="0" w:line="240" w:lineRule="auto"/>
              <w:ind w:left="720"/>
              <w:rPr>
                <w:rFonts w:ascii="Arial" w:eastAsia="Times New Roman" w:hAnsi="Arial" w:cs="Arial"/>
                <w:sz w:val="20"/>
                <w:szCs w:val="20"/>
              </w:rPr>
            </w:pPr>
            <w:r>
              <w:rPr>
                <w:rFonts w:ascii="Arial" w:eastAsia="Times New Roman" w:hAnsi="Arial" w:cs="Arial"/>
                <w:sz w:val="20"/>
                <w:szCs w:val="20"/>
              </w:rPr>
              <w:t xml:space="preserve">Evidence of further study </w:t>
            </w:r>
            <w:r w:rsidR="006C5C65">
              <w:rPr>
                <w:rFonts w:ascii="Arial" w:eastAsia="Times New Roman" w:hAnsi="Arial" w:cs="Arial"/>
                <w:sz w:val="20"/>
                <w:szCs w:val="20"/>
              </w:rPr>
              <w:t>in special educational needs</w:t>
            </w:r>
          </w:p>
          <w:p w:rsidR="0041787C" w:rsidRDefault="0041787C" w:rsidP="00F53015">
            <w:pPr>
              <w:numPr>
                <w:ilvl w:val="0"/>
                <w:numId w:val="1"/>
              </w:numPr>
              <w:tabs>
                <w:tab w:val="clear" w:pos="360"/>
                <w:tab w:val="num" w:pos="720"/>
              </w:tabs>
              <w:spacing w:after="0" w:line="240" w:lineRule="auto"/>
              <w:ind w:left="720"/>
              <w:rPr>
                <w:rFonts w:ascii="Arial" w:eastAsia="Times New Roman" w:hAnsi="Arial" w:cs="Arial"/>
                <w:sz w:val="20"/>
                <w:szCs w:val="20"/>
              </w:rPr>
            </w:pPr>
            <w:r>
              <w:rPr>
                <w:rFonts w:ascii="Arial" w:eastAsia="Times New Roman" w:hAnsi="Arial" w:cs="Arial"/>
                <w:sz w:val="20"/>
                <w:szCs w:val="20"/>
              </w:rPr>
              <w:t>NPQH</w:t>
            </w:r>
          </w:p>
          <w:p w:rsidR="006C5C65" w:rsidRPr="006F5551" w:rsidRDefault="006C5C65" w:rsidP="00F53015">
            <w:pPr>
              <w:spacing w:after="0" w:line="240" w:lineRule="auto"/>
              <w:ind w:left="720"/>
              <w:rPr>
                <w:rFonts w:ascii="Arial" w:eastAsia="Times New Roman" w:hAnsi="Arial" w:cs="Arial"/>
                <w:sz w:val="20"/>
                <w:szCs w:val="20"/>
              </w:rPr>
            </w:pPr>
          </w:p>
        </w:tc>
      </w:tr>
      <w:tr w:rsidR="006F5551" w:rsidRPr="006F5551">
        <w:trPr>
          <w:trHeight w:val="1659"/>
        </w:trPr>
        <w:tc>
          <w:tcPr>
            <w:tcW w:w="1916"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outlineLvl w:val="2"/>
              <w:rPr>
                <w:rFonts w:ascii="Arial" w:eastAsia="Times New Roman" w:hAnsi="Arial" w:cs="Arial"/>
                <w:b/>
                <w:iCs/>
                <w:sz w:val="20"/>
                <w:szCs w:val="20"/>
              </w:rPr>
            </w:pPr>
            <w:r w:rsidRPr="006F5551">
              <w:rPr>
                <w:rFonts w:ascii="Arial" w:eastAsia="Times New Roman" w:hAnsi="Arial" w:cs="Arial"/>
                <w:b/>
                <w:iCs/>
                <w:sz w:val="20"/>
                <w:szCs w:val="20"/>
              </w:rPr>
              <w:t>EXPERIENCE</w:t>
            </w:r>
          </w:p>
          <w:p w:rsidR="006F5551" w:rsidRPr="006F5551" w:rsidRDefault="006F5551" w:rsidP="006F5551">
            <w:pPr>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Recent and successful experience of:</w:t>
            </w:r>
          </w:p>
        </w:tc>
        <w:tc>
          <w:tcPr>
            <w:tcW w:w="6272"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Leadership an</w:t>
            </w:r>
            <w:r w:rsidR="006C5C65">
              <w:rPr>
                <w:rFonts w:ascii="Arial" w:eastAsia="Times New Roman" w:hAnsi="Arial" w:cs="Arial"/>
                <w:sz w:val="20"/>
                <w:szCs w:val="20"/>
              </w:rPr>
              <w:t>d management in a special needs environment.</w:t>
            </w:r>
          </w:p>
          <w:p w:rsidR="006F5551" w:rsidRPr="006F5551" w:rsidRDefault="006C5C65"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 xml:space="preserve">Teaching in a special needs environment </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 xml:space="preserve">Having a significant positive impact on standards and pupil progress </w:t>
            </w:r>
          </w:p>
          <w:p w:rsidR="0041787C" w:rsidRDefault="006F5551" w:rsidP="0041787C">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Tracking pupil progress highlighting areas of concern, planning interventions and ensuring these actions have a positive impact on attainment and progress</w:t>
            </w:r>
          </w:p>
          <w:p w:rsidR="00F872F0" w:rsidRPr="0041787C" w:rsidRDefault="00F872F0" w:rsidP="0041787C">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Performance management – team leader</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Working with governors and the wider community</w:t>
            </w:r>
          </w:p>
          <w:p w:rsidR="006F5551" w:rsidRP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Working with other agencies for the well-being of all pupils and their families</w:t>
            </w:r>
          </w:p>
          <w:p w:rsid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Managing a delegated budget</w:t>
            </w:r>
          </w:p>
          <w:p w:rsidR="00C1782D" w:rsidRPr="006F5551" w:rsidRDefault="00C1782D"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Pr>
                <w:rFonts w:ascii="Arial" w:eastAsia="Times New Roman" w:hAnsi="Arial" w:cs="Arial"/>
                <w:sz w:val="20"/>
                <w:szCs w:val="20"/>
              </w:rPr>
              <w:t>Experience of working in an assistant or deputy head role</w:t>
            </w:r>
          </w:p>
        </w:tc>
      </w:tr>
      <w:tr w:rsidR="006F5551" w:rsidRPr="006F5551">
        <w:trPr>
          <w:trHeight w:val="1704"/>
        </w:trPr>
        <w:tc>
          <w:tcPr>
            <w:tcW w:w="1916"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keepNext/>
              <w:spacing w:after="0" w:line="240" w:lineRule="auto"/>
              <w:outlineLvl w:val="2"/>
              <w:rPr>
                <w:rFonts w:ascii="Arial" w:eastAsia="Times New Roman" w:hAnsi="Arial" w:cs="Arial"/>
                <w:b/>
                <w:iCs/>
                <w:sz w:val="20"/>
                <w:szCs w:val="20"/>
              </w:rPr>
            </w:pPr>
            <w:r w:rsidRPr="006F5551">
              <w:rPr>
                <w:rFonts w:ascii="Arial" w:eastAsia="Times New Roman" w:hAnsi="Arial" w:cs="Arial"/>
                <w:b/>
                <w:iCs/>
                <w:sz w:val="20"/>
                <w:szCs w:val="20"/>
              </w:rPr>
              <w:t>KNOWLEDGE</w:t>
            </w:r>
          </w:p>
          <w:p w:rsidR="006F5551" w:rsidRPr="006F5551" w:rsidRDefault="006F5551" w:rsidP="006F5551">
            <w:pPr>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Understanding of:</w:t>
            </w:r>
          </w:p>
        </w:tc>
        <w:tc>
          <w:tcPr>
            <w:tcW w:w="6272"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Principles for the development of effective teaching practice</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Strategies for raising standards of achievement for all pupils</w:t>
            </w:r>
            <w:r w:rsidR="0052424C">
              <w:rPr>
                <w:rFonts w:ascii="Arial" w:eastAsia="Times New Roman" w:hAnsi="Arial" w:cs="Arial"/>
                <w:sz w:val="20"/>
                <w:szCs w:val="20"/>
              </w:rPr>
              <w:t>, including those with ASD and</w:t>
            </w:r>
            <w:r w:rsidR="0041787C">
              <w:rPr>
                <w:rFonts w:ascii="Arial" w:eastAsia="Times New Roman" w:hAnsi="Arial" w:cs="Arial"/>
                <w:sz w:val="20"/>
                <w:szCs w:val="20"/>
              </w:rPr>
              <w:t xml:space="preserve"> moderate,</w:t>
            </w:r>
            <w:r w:rsidR="0052424C">
              <w:rPr>
                <w:rFonts w:ascii="Arial" w:eastAsia="Times New Roman" w:hAnsi="Arial" w:cs="Arial"/>
                <w:sz w:val="20"/>
                <w:szCs w:val="20"/>
              </w:rPr>
              <w:t xml:space="preserve"> </w:t>
            </w:r>
            <w:r w:rsidR="00F53015">
              <w:rPr>
                <w:rFonts w:ascii="Arial" w:eastAsia="Times New Roman" w:hAnsi="Arial" w:cs="Arial"/>
                <w:sz w:val="20"/>
                <w:szCs w:val="20"/>
              </w:rPr>
              <w:t xml:space="preserve">severe and </w:t>
            </w:r>
            <w:r w:rsidR="0052424C">
              <w:rPr>
                <w:rFonts w:ascii="Arial" w:eastAsia="Times New Roman" w:hAnsi="Arial" w:cs="Arial"/>
                <w:sz w:val="20"/>
                <w:szCs w:val="20"/>
              </w:rPr>
              <w:t>complex needs.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Principles of school self-evaluation and strategies for planning school improvement</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Strategies to develop partnership with parents and enhance community links</w:t>
            </w:r>
          </w:p>
          <w:p w:rsid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range of data (whether school, LA, national) available for the evaluation and improvement of school performance and how to share this in an accessible way with staff, governors and parents</w:t>
            </w:r>
          </w:p>
          <w:p w:rsidR="0041787C"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Child protection policy and procedures</w:t>
            </w:r>
          </w:p>
          <w:p w:rsidR="0041787C" w:rsidRPr="006F5551"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Health &amp; safety in schools</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The legislative framework for the school’s work, including governance, curriculum and inspection frameworks and the requirements for statutory assessment</w:t>
            </w:r>
          </w:p>
          <w:p w:rsidR="006F5551" w:rsidRP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Personnel issues and strategic financial planning.</w:t>
            </w:r>
          </w:p>
          <w:p w:rsid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 xml:space="preserve">Strategies to develop collaborative work with other schools </w:t>
            </w:r>
          </w:p>
          <w:p w:rsidR="0041787C" w:rsidRPr="006F5551" w:rsidRDefault="0041787C"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Pr>
                <w:rFonts w:ascii="Arial" w:eastAsia="Times New Roman" w:hAnsi="Arial" w:cs="Arial"/>
                <w:sz w:val="20"/>
                <w:szCs w:val="20"/>
              </w:rPr>
              <w:t>Writing a variety of risk assessments (individual and whole school)</w:t>
            </w:r>
          </w:p>
        </w:tc>
      </w:tr>
      <w:tr w:rsidR="006F5551" w:rsidRPr="006F5551">
        <w:trPr>
          <w:trHeight w:val="1704"/>
        </w:trPr>
        <w:tc>
          <w:tcPr>
            <w:tcW w:w="1916"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b/>
                <w:sz w:val="20"/>
                <w:szCs w:val="20"/>
              </w:rPr>
            </w:pPr>
            <w:r w:rsidRPr="006F5551">
              <w:rPr>
                <w:rFonts w:ascii="Arial" w:eastAsia="Times New Roman" w:hAnsi="Arial" w:cs="Arial"/>
                <w:b/>
                <w:sz w:val="20"/>
                <w:szCs w:val="20"/>
              </w:rPr>
              <w:t>PROFESSIONAL SKILLS</w:t>
            </w:r>
          </w:p>
          <w:p w:rsidR="006F5551" w:rsidRPr="006F5551" w:rsidRDefault="006F5551" w:rsidP="006F5551">
            <w:pPr>
              <w:tabs>
                <w:tab w:val="left" w:pos="1500"/>
              </w:tabs>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Ability to:</w:t>
            </w:r>
            <w:r w:rsidRPr="006F5551">
              <w:rPr>
                <w:rFonts w:ascii="Arial" w:eastAsia="Times New Roman" w:hAnsi="Arial" w:cs="Arial"/>
                <w:sz w:val="20"/>
                <w:szCs w:val="20"/>
                <w:lang w:val="en-US"/>
              </w:rPr>
              <w:tab/>
            </w:r>
          </w:p>
        </w:tc>
        <w:tc>
          <w:tcPr>
            <w:tcW w:w="6272"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Inspire, motivate and challenge staff, pupils and others to carry the school vision forward, attain high goals and improve performance</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Foster good teamwork</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Monitor and evaluate the performance of people and policies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Manage the school efficiently and effectively on a day-to-day basis</w:t>
            </w:r>
          </w:p>
          <w:p w:rsid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Maintain positive relationships with the Governing Body, external agencies, the LA, other schools and parents</w:t>
            </w:r>
          </w:p>
          <w:p w:rsidR="0052424C" w:rsidRPr="006F5551" w:rsidRDefault="0052424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Work effectively within the Special School Cluster</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Demonstrate exemplary teaching practice.</w:t>
            </w:r>
          </w:p>
          <w:p w:rsidR="006F5551" w:rsidRDefault="006F5551" w:rsidP="006F5551">
            <w:pPr>
              <w:numPr>
                <w:ilvl w:val="0"/>
                <w:numId w:val="1"/>
              </w:numPr>
              <w:tabs>
                <w:tab w:val="clear" w:pos="360"/>
                <w:tab w:val="num" w:pos="720"/>
              </w:tabs>
              <w:spacing w:after="0" w:line="240" w:lineRule="auto"/>
              <w:ind w:left="720"/>
              <w:rPr>
                <w:rFonts w:ascii="Arial" w:eastAsia="Times New Roman" w:hAnsi="Arial" w:cs="Arial"/>
                <w:sz w:val="20"/>
                <w:szCs w:val="20"/>
              </w:rPr>
            </w:pPr>
            <w:r w:rsidRPr="006F5551">
              <w:rPr>
                <w:rFonts w:ascii="Arial" w:eastAsia="Times New Roman" w:hAnsi="Arial" w:cs="Arial"/>
                <w:sz w:val="20"/>
                <w:szCs w:val="20"/>
              </w:rPr>
              <w:t>Foster links with other schools; locally, nationally and internationally</w:t>
            </w:r>
          </w:p>
          <w:p w:rsidR="0052424C" w:rsidRPr="006F5551" w:rsidRDefault="0052424C" w:rsidP="00F872F0">
            <w:pPr>
              <w:spacing w:after="0" w:line="240" w:lineRule="auto"/>
              <w:ind w:left="720"/>
              <w:rPr>
                <w:rFonts w:ascii="Arial" w:eastAsia="Times New Roman" w:hAnsi="Arial" w:cs="Arial"/>
                <w:sz w:val="20"/>
                <w:szCs w:val="20"/>
              </w:rPr>
            </w:pPr>
          </w:p>
        </w:tc>
      </w:tr>
      <w:tr w:rsidR="006F5551" w:rsidRPr="006F5551">
        <w:trPr>
          <w:trHeight w:val="1369"/>
        </w:trPr>
        <w:tc>
          <w:tcPr>
            <w:tcW w:w="1916"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b/>
                <w:sz w:val="20"/>
                <w:szCs w:val="20"/>
              </w:rPr>
            </w:pPr>
            <w:r w:rsidRPr="006F5551">
              <w:rPr>
                <w:rFonts w:ascii="Arial" w:eastAsia="Times New Roman" w:hAnsi="Arial" w:cs="Arial"/>
                <w:b/>
                <w:sz w:val="20"/>
                <w:szCs w:val="20"/>
              </w:rPr>
              <w:lastRenderedPageBreak/>
              <w:t>PERSONAL ATTRIBUTES</w:t>
            </w:r>
          </w:p>
          <w:p w:rsidR="006F5551" w:rsidRPr="006F5551" w:rsidRDefault="006F5551" w:rsidP="006F5551">
            <w:pPr>
              <w:spacing w:after="0" w:line="240" w:lineRule="auto"/>
              <w:rPr>
                <w:rFonts w:ascii="Arial" w:eastAsia="Times New Roman" w:hAnsi="Arial" w:cs="Arial"/>
                <w:sz w:val="20"/>
                <w:szCs w:val="20"/>
                <w:lang w:val="en-US"/>
              </w:rPr>
            </w:pPr>
            <w:r w:rsidRPr="006F5551">
              <w:rPr>
                <w:rFonts w:ascii="Arial" w:eastAsia="Times New Roman" w:hAnsi="Arial" w:cs="Arial"/>
                <w:sz w:val="20"/>
                <w:szCs w:val="20"/>
                <w:lang w:val="en-US"/>
              </w:rPr>
              <w:t>Evidence of:</w:t>
            </w:r>
          </w:p>
        </w:tc>
        <w:tc>
          <w:tcPr>
            <w:tcW w:w="6272"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Creative thinking and a vision for the future</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ability to relate constructively to others and to inspire confidence, commitment and respect from others</w:t>
            </w:r>
          </w:p>
          <w:p w:rsidR="006F5551" w:rsidRP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ability to prioritise, plan and organise self and others</w:t>
            </w:r>
          </w:p>
          <w:p w:rsidR="006F5551" w:rsidRDefault="006F5551" w:rsidP="006F5551">
            <w:pPr>
              <w:numPr>
                <w:ilvl w:val="0"/>
                <w:numId w:val="6"/>
              </w:numPr>
              <w:spacing w:after="0" w:line="240" w:lineRule="auto"/>
              <w:rPr>
                <w:rFonts w:ascii="Arial" w:eastAsia="Times New Roman" w:hAnsi="Arial" w:cs="Arial"/>
                <w:sz w:val="20"/>
                <w:szCs w:val="20"/>
              </w:rPr>
            </w:pPr>
            <w:r w:rsidRPr="006F5551">
              <w:rPr>
                <w:rFonts w:ascii="Arial" w:eastAsia="Times New Roman" w:hAnsi="Arial" w:cs="Arial"/>
                <w:sz w:val="20"/>
                <w:szCs w:val="20"/>
              </w:rPr>
              <w:t>The capacity to communicate effectively with a variety of audiences and in a variety of styles</w:t>
            </w:r>
          </w:p>
          <w:p w:rsidR="0041787C"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Resilience</w:t>
            </w:r>
          </w:p>
          <w:p w:rsidR="0041787C" w:rsidRPr="006F5551" w:rsidRDefault="0041787C" w:rsidP="006F5551">
            <w:pPr>
              <w:numPr>
                <w:ilvl w:val="0"/>
                <w:numId w:val="6"/>
              </w:numPr>
              <w:spacing w:after="0" w:line="240" w:lineRule="auto"/>
              <w:rPr>
                <w:rFonts w:ascii="Arial" w:eastAsia="Times New Roman" w:hAnsi="Arial" w:cs="Arial"/>
                <w:sz w:val="20"/>
                <w:szCs w:val="20"/>
              </w:rPr>
            </w:pPr>
            <w:r>
              <w:rPr>
                <w:rFonts w:ascii="Arial" w:eastAsia="Times New Roman" w:hAnsi="Arial" w:cs="Arial"/>
                <w:sz w:val="20"/>
                <w:szCs w:val="20"/>
              </w:rPr>
              <w:t>Good sense of humour</w:t>
            </w:r>
          </w:p>
        </w:tc>
        <w:tc>
          <w:tcPr>
            <w:tcW w:w="6237" w:type="dxa"/>
            <w:tcBorders>
              <w:top w:val="single" w:sz="4" w:space="0" w:color="auto"/>
              <w:left w:val="single" w:sz="4" w:space="0" w:color="auto"/>
              <w:bottom w:val="single" w:sz="4" w:space="0" w:color="auto"/>
              <w:right w:val="single" w:sz="4" w:space="0" w:color="auto"/>
            </w:tcBorders>
          </w:tcPr>
          <w:p w:rsidR="006F5551" w:rsidRPr="006F5551" w:rsidRDefault="006F5551" w:rsidP="006F5551">
            <w:pPr>
              <w:spacing w:after="0" w:line="240" w:lineRule="auto"/>
              <w:rPr>
                <w:rFonts w:ascii="Arial" w:eastAsia="Times New Roman" w:hAnsi="Arial" w:cs="Arial"/>
                <w:sz w:val="20"/>
                <w:szCs w:val="20"/>
                <w:lang w:val="en-US"/>
              </w:rPr>
            </w:pPr>
          </w:p>
        </w:tc>
      </w:tr>
    </w:tbl>
    <w:p w:rsidR="006F5551" w:rsidRPr="006F5551" w:rsidRDefault="006F5551" w:rsidP="006F5551">
      <w:pPr>
        <w:spacing w:after="0" w:line="240" w:lineRule="auto"/>
        <w:rPr>
          <w:rFonts w:ascii="Arial" w:eastAsia="Times New Roman" w:hAnsi="Arial" w:cs="Arial"/>
          <w:sz w:val="24"/>
          <w:szCs w:val="24"/>
          <w:lang w:val="en-US"/>
        </w:rPr>
      </w:pPr>
    </w:p>
    <w:p w:rsidR="005F5524" w:rsidRDefault="005F5524"/>
    <w:sectPr w:rsidR="005F5524" w:rsidSect="008517B2">
      <w:pgSz w:w="15840" w:h="12240" w:orient="landscape" w:code="1"/>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F0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3F3A4D"/>
    <w:multiLevelType w:val="hybridMultilevel"/>
    <w:tmpl w:val="BB24E6B8"/>
    <w:lvl w:ilvl="0" w:tplc="1B84E64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D386F70"/>
    <w:multiLevelType w:val="hybridMultilevel"/>
    <w:tmpl w:val="E47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1041751"/>
    <w:multiLevelType w:val="hybridMultilevel"/>
    <w:tmpl w:val="5038C6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1FB6EB3"/>
    <w:multiLevelType w:val="hybridMultilevel"/>
    <w:tmpl w:val="C256F7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1010DC0"/>
    <w:multiLevelType w:val="hybridMultilevel"/>
    <w:tmpl w:val="77EC1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551"/>
    <w:rsid w:val="00057625"/>
    <w:rsid w:val="00087A1E"/>
    <w:rsid w:val="000F7D29"/>
    <w:rsid w:val="00334325"/>
    <w:rsid w:val="0041787C"/>
    <w:rsid w:val="005021E9"/>
    <w:rsid w:val="0052424C"/>
    <w:rsid w:val="005F5524"/>
    <w:rsid w:val="00627FE2"/>
    <w:rsid w:val="006C5C65"/>
    <w:rsid w:val="006F5551"/>
    <w:rsid w:val="00753CDD"/>
    <w:rsid w:val="007646A5"/>
    <w:rsid w:val="00895852"/>
    <w:rsid w:val="009D7FF5"/>
    <w:rsid w:val="00A530D8"/>
    <w:rsid w:val="00C1782D"/>
    <w:rsid w:val="00ED5853"/>
    <w:rsid w:val="00F53015"/>
    <w:rsid w:val="00F872F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E56C22EE.dotm</Template>
  <TotalTime>2</TotalTime>
  <Pages>2</Pages>
  <Words>428</Words>
  <Characters>2444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Marie D</dc:creator>
  <cp:lastModifiedBy>Dianne Tindale</cp:lastModifiedBy>
  <cp:revision>2</cp:revision>
  <cp:lastPrinted>2016-10-06T11:36:00Z</cp:lastPrinted>
  <dcterms:created xsi:type="dcterms:W3CDTF">2016-10-07T16:11:00Z</dcterms:created>
  <dcterms:modified xsi:type="dcterms:W3CDTF">2016-10-07T16:11:00Z</dcterms:modified>
</cp:coreProperties>
</file>