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EFB" w:rsidRDefault="00151EFB">
      <w:pPr>
        <w:pStyle w:val="BodyText"/>
        <w:spacing w:before="6"/>
        <w:rPr>
          <w:rFonts w:ascii="Times New Roman"/>
          <w:sz w:val="12"/>
        </w:rPr>
      </w:pPr>
    </w:p>
    <w:p w:rsidR="00151EFB" w:rsidRDefault="008A210F">
      <w:pPr>
        <w:pStyle w:val="Heading1"/>
        <w:spacing w:before="78" w:line="244" w:lineRule="auto"/>
        <w:ind w:left="3153" w:right="3033"/>
        <w:jc w:val="center"/>
      </w:pPr>
      <w:r>
        <w:t>Nursery School Teacher</w:t>
      </w:r>
    </w:p>
    <w:p w:rsidR="00151EFB" w:rsidRDefault="00151EFB">
      <w:pPr>
        <w:pStyle w:val="BodyText"/>
        <w:spacing w:before="4"/>
        <w:rPr>
          <w:b/>
        </w:rPr>
      </w:pPr>
    </w:p>
    <w:p w:rsidR="00151EFB" w:rsidRDefault="008A210F">
      <w:pPr>
        <w:ind w:left="3146" w:right="3033"/>
        <w:jc w:val="center"/>
        <w:rPr>
          <w:b/>
          <w:sz w:val="21"/>
        </w:rPr>
      </w:pPr>
      <w:r>
        <w:rPr>
          <w:b/>
          <w:sz w:val="21"/>
        </w:rPr>
        <w:t>Job Description</w:t>
      </w:r>
    </w:p>
    <w:p w:rsidR="00151EFB" w:rsidRDefault="00151EFB">
      <w:pPr>
        <w:pStyle w:val="BodyText"/>
        <w:spacing w:before="3"/>
        <w:rPr>
          <w:b/>
          <w:sz w:val="15"/>
        </w:rPr>
      </w:pPr>
    </w:p>
    <w:p w:rsidR="00151EFB" w:rsidRDefault="008A210F">
      <w:pPr>
        <w:spacing w:before="77" w:line="242" w:lineRule="auto"/>
        <w:ind w:left="110" w:right="5552"/>
        <w:rPr>
          <w:b/>
          <w:sz w:val="21"/>
        </w:rPr>
      </w:pPr>
      <w:r>
        <w:rPr>
          <w:b/>
          <w:sz w:val="21"/>
        </w:rPr>
        <w:t xml:space="preserve">Post Title: Nursery Teacher </w:t>
      </w:r>
    </w:p>
    <w:p w:rsidR="00151EFB" w:rsidRDefault="00151EFB">
      <w:pPr>
        <w:pStyle w:val="BodyText"/>
        <w:spacing w:before="6"/>
        <w:rPr>
          <w:b/>
        </w:rPr>
      </w:pPr>
    </w:p>
    <w:p w:rsidR="00151EFB" w:rsidRDefault="008A210F">
      <w:pPr>
        <w:ind w:left="110" w:right="5552"/>
        <w:rPr>
          <w:b/>
          <w:sz w:val="21"/>
        </w:rPr>
      </w:pPr>
      <w:r>
        <w:rPr>
          <w:b/>
          <w:sz w:val="21"/>
        </w:rPr>
        <w:t>Purpose of the role</w:t>
      </w:r>
    </w:p>
    <w:p w:rsidR="00151EFB" w:rsidRDefault="00151EFB">
      <w:pPr>
        <w:pStyle w:val="BodyText"/>
        <w:spacing w:before="11"/>
        <w:rPr>
          <w:b/>
        </w:rPr>
      </w:pPr>
    </w:p>
    <w:p w:rsidR="00151EFB" w:rsidRDefault="008A210F">
      <w:pPr>
        <w:pStyle w:val="BodyText"/>
        <w:spacing w:line="244" w:lineRule="auto"/>
        <w:ind w:left="110" w:right="102" w:hanging="1"/>
      </w:pPr>
      <w:r>
        <w:t>As a minimum the Nursery Teacher will fulfil the professional duties set out in the current School Teachers’ Pay and Conditions Document and the National Standards for Qualified Teacher Status. They shall also undertake any professional duty requested by t</w:t>
      </w:r>
      <w:r>
        <w:t xml:space="preserve">he Head Teacher where this is commensurate with qualifications </w:t>
      </w:r>
      <w:r w:rsidR="00831CCA">
        <w:t xml:space="preserve">and working in an appropriate </w:t>
      </w:r>
      <w:r>
        <w:t>role.</w:t>
      </w:r>
    </w:p>
    <w:p w:rsidR="00151EFB" w:rsidRDefault="00151EFB">
      <w:pPr>
        <w:pStyle w:val="BodyText"/>
        <w:spacing w:before="4"/>
      </w:pPr>
    </w:p>
    <w:p w:rsidR="00151EFB" w:rsidRPr="00831CCA" w:rsidRDefault="00831CCA">
      <w:pPr>
        <w:pStyle w:val="BodyText"/>
        <w:spacing w:before="1"/>
        <w:rPr>
          <w:b/>
        </w:rPr>
      </w:pPr>
      <w:r w:rsidRPr="00831CCA">
        <w:rPr>
          <w:b/>
        </w:rPr>
        <w:t>Basic Duties</w:t>
      </w:r>
    </w:p>
    <w:p w:rsidR="00831CCA" w:rsidRDefault="00831CCA">
      <w:pPr>
        <w:pStyle w:val="BodyText"/>
        <w:spacing w:before="1"/>
      </w:pPr>
      <w:r>
        <w:t>The basic duties of a teacher are outlined in the latest School Teachers’ Pay and Conditions document.</w:t>
      </w:r>
    </w:p>
    <w:p w:rsidR="00831CCA" w:rsidRDefault="00831CCA">
      <w:pPr>
        <w:pStyle w:val="BodyText"/>
        <w:spacing w:before="1"/>
      </w:pPr>
    </w:p>
    <w:p w:rsidR="00151EFB" w:rsidRDefault="008A210F">
      <w:pPr>
        <w:pStyle w:val="Heading1"/>
        <w:spacing w:before="1"/>
      </w:pPr>
      <w:r>
        <w:t>Main Activities</w:t>
      </w:r>
    </w:p>
    <w:p w:rsidR="00151EFB" w:rsidRDefault="00151EFB">
      <w:pPr>
        <w:pStyle w:val="BodyText"/>
        <w:spacing w:before="11"/>
        <w:rPr>
          <w:b/>
        </w:rPr>
      </w:pPr>
    </w:p>
    <w:p w:rsidR="00151EFB" w:rsidRDefault="008A210F">
      <w:pPr>
        <w:pStyle w:val="ListParagraph"/>
        <w:numPr>
          <w:ilvl w:val="0"/>
          <w:numId w:val="2"/>
        </w:numPr>
        <w:tabs>
          <w:tab w:val="left" w:pos="812"/>
        </w:tabs>
        <w:spacing w:line="244" w:lineRule="auto"/>
        <w:ind w:right="731"/>
        <w:rPr>
          <w:sz w:val="21"/>
        </w:rPr>
      </w:pPr>
      <w:r>
        <w:rPr>
          <w:sz w:val="21"/>
        </w:rPr>
        <w:t xml:space="preserve">To assist the </w:t>
      </w:r>
      <w:proofErr w:type="spellStart"/>
      <w:r>
        <w:rPr>
          <w:sz w:val="21"/>
        </w:rPr>
        <w:t>Headteacher</w:t>
      </w:r>
      <w:proofErr w:type="spellEnd"/>
      <w:r>
        <w:rPr>
          <w:sz w:val="21"/>
        </w:rPr>
        <w:t xml:space="preserve"> and Senior Teacher (TLR 2) in establishing effective teaching at the</w:t>
      </w:r>
      <w:r>
        <w:rPr>
          <w:spacing w:val="29"/>
          <w:sz w:val="21"/>
        </w:rPr>
        <w:t xml:space="preserve"> </w:t>
      </w:r>
      <w:r>
        <w:rPr>
          <w:sz w:val="21"/>
        </w:rPr>
        <w:t>nursery.</w:t>
      </w:r>
    </w:p>
    <w:p w:rsidR="00151EFB" w:rsidRDefault="00151EFB">
      <w:pPr>
        <w:pStyle w:val="BodyText"/>
        <w:spacing w:before="4"/>
      </w:pPr>
    </w:p>
    <w:p w:rsidR="00151EFB" w:rsidRDefault="008A210F">
      <w:pPr>
        <w:pStyle w:val="ListParagraph"/>
        <w:numPr>
          <w:ilvl w:val="0"/>
          <w:numId w:val="2"/>
        </w:numPr>
        <w:tabs>
          <w:tab w:val="left" w:pos="812"/>
        </w:tabs>
        <w:rPr>
          <w:sz w:val="21"/>
        </w:rPr>
      </w:pPr>
      <w:r>
        <w:rPr>
          <w:sz w:val="21"/>
        </w:rPr>
        <w:t>To have a full teaching</w:t>
      </w:r>
      <w:r>
        <w:rPr>
          <w:spacing w:val="53"/>
          <w:sz w:val="21"/>
        </w:rPr>
        <w:t xml:space="preserve"> </w:t>
      </w:r>
      <w:r>
        <w:rPr>
          <w:sz w:val="21"/>
        </w:rPr>
        <w:t>commitment.</w:t>
      </w:r>
    </w:p>
    <w:p w:rsidR="00151EFB" w:rsidRDefault="00151EFB">
      <w:pPr>
        <w:pStyle w:val="BodyText"/>
        <w:spacing w:before="9"/>
      </w:pPr>
    </w:p>
    <w:p w:rsidR="00151EFB" w:rsidRDefault="008A210F">
      <w:pPr>
        <w:pStyle w:val="ListParagraph"/>
        <w:numPr>
          <w:ilvl w:val="0"/>
          <w:numId w:val="2"/>
        </w:numPr>
        <w:tabs>
          <w:tab w:val="left" w:pos="812"/>
        </w:tabs>
        <w:rPr>
          <w:sz w:val="21"/>
        </w:rPr>
      </w:pPr>
      <w:r>
        <w:rPr>
          <w:sz w:val="21"/>
        </w:rPr>
        <w:t xml:space="preserve">To take responsibility for the welfare and safety of all the children in </w:t>
      </w:r>
      <w:proofErr w:type="gramStart"/>
      <w:r>
        <w:rPr>
          <w:sz w:val="21"/>
        </w:rPr>
        <w:t xml:space="preserve">our </w:t>
      </w:r>
      <w:r>
        <w:rPr>
          <w:spacing w:val="45"/>
          <w:sz w:val="21"/>
        </w:rPr>
        <w:t xml:space="preserve"> </w:t>
      </w:r>
      <w:r>
        <w:rPr>
          <w:sz w:val="21"/>
        </w:rPr>
        <w:t>nursery</w:t>
      </w:r>
      <w:proofErr w:type="gramEnd"/>
      <w:r>
        <w:rPr>
          <w:sz w:val="21"/>
        </w:rPr>
        <w:t>.</w:t>
      </w:r>
    </w:p>
    <w:p w:rsidR="00151EFB" w:rsidRDefault="00151EFB">
      <w:pPr>
        <w:pStyle w:val="BodyText"/>
        <w:spacing w:before="11"/>
      </w:pPr>
    </w:p>
    <w:p w:rsidR="00151EFB" w:rsidRDefault="008A210F">
      <w:pPr>
        <w:pStyle w:val="ListParagraph"/>
        <w:numPr>
          <w:ilvl w:val="0"/>
          <w:numId w:val="2"/>
        </w:numPr>
        <w:tabs>
          <w:tab w:val="left" w:pos="812"/>
        </w:tabs>
        <w:spacing w:line="242" w:lineRule="auto"/>
        <w:ind w:right="842"/>
        <w:rPr>
          <w:sz w:val="21"/>
        </w:rPr>
      </w:pPr>
      <w:r>
        <w:rPr>
          <w:sz w:val="21"/>
        </w:rPr>
        <w:t xml:space="preserve">To promote positive </w:t>
      </w:r>
      <w:proofErr w:type="spellStart"/>
      <w:r>
        <w:rPr>
          <w:sz w:val="21"/>
        </w:rPr>
        <w:t>behaviour</w:t>
      </w:r>
      <w:proofErr w:type="spellEnd"/>
      <w:r>
        <w:rPr>
          <w:sz w:val="21"/>
        </w:rPr>
        <w:t xml:space="preserve"> from children and to assist in establishing good standards of </w:t>
      </w:r>
      <w:proofErr w:type="spellStart"/>
      <w:r>
        <w:rPr>
          <w:sz w:val="21"/>
        </w:rPr>
        <w:t>behaviour</w:t>
      </w:r>
      <w:proofErr w:type="spellEnd"/>
      <w:r>
        <w:rPr>
          <w:sz w:val="21"/>
        </w:rPr>
        <w:t xml:space="preserve"> throughout </w:t>
      </w:r>
      <w:proofErr w:type="gramStart"/>
      <w:r>
        <w:rPr>
          <w:sz w:val="21"/>
        </w:rPr>
        <w:t xml:space="preserve">the </w:t>
      </w:r>
      <w:r>
        <w:rPr>
          <w:spacing w:val="2"/>
          <w:sz w:val="21"/>
        </w:rPr>
        <w:t xml:space="preserve"> </w:t>
      </w:r>
      <w:r>
        <w:rPr>
          <w:sz w:val="21"/>
        </w:rPr>
        <w:t>nursery</w:t>
      </w:r>
      <w:proofErr w:type="gramEnd"/>
      <w:r>
        <w:rPr>
          <w:sz w:val="21"/>
        </w:rPr>
        <w:t>.</w:t>
      </w:r>
    </w:p>
    <w:p w:rsidR="00151EFB" w:rsidRDefault="00151EFB">
      <w:pPr>
        <w:pStyle w:val="BodyText"/>
        <w:spacing w:before="6"/>
      </w:pPr>
    </w:p>
    <w:p w:rsidR="00151EFB" w:rsidRDefault="008A210F">
      <w:pPr>
        <w:pStyle w:val="ListParagraph"/>
        <w:numPr>
          <w:ilvl w:val="0"/>
          <w:numId w:val="2"/>
        </w:numPr>
        <w:tabs>
          <w:tab w:val="left" w:pos="812"/>
        </w:tabs>
        <w:rPr>
          <w:sz w:val="21"/>
        </w:rPr>
      </w:pPr>
      <w:r>
        <w:rPr>
          <w:sz w:val="21"/>
        </w:rPr>
        <w:t>To take responsibility for the managemen</w:t>
      </w:r>
      <w:r>
        <w:rPr>
          <w:sz w:val="21"/>
        </w:rPr>
        <w:t xml:space="preserve">t of other adults in </w:t>
      </w:r>
      <w:proofErr w:type="gramStart"/>
      <w:r>
        <w:rPr>
          <w:sz w:val="21"/>
        </w:rPr>
        <w:t xml:space="preserve">the </w:t>
      </w:r>
      <w:r>
        <w:rPr>
          <w:spacing w:val="44"/>
          <w:sz w:val="21"/>
        </w:rPr>
        <w:t xml:space="preserve"> </w:t>
      </w:r>
      <w:r>
        <w:rPr>
          <w:sz w:val="21"/>
        </w:rPr>
        <w:t>classroom</w:t>
      </w:r>
      <w:proofErr w:type="gramEnd"/>
      <w:r>
        <w:rPr>
          <w:sz w:val="21"/>
        </w:rPr>
        <w:t>.</w:t>
      </w:r>
    </w:p>
    <w:p w:rsidR="00151EFB" w:rsidRDefault="00151EFB">
      <w:pPr>
        <w:pStyle w:val="BodyText"/>
        <w:spacing w:before="9"/>
      </w:pPr>
    </w:p>
    <w:p w:rsidR="00151EFB" w:rsidRDefault="008A210F">
      <w:pPr>
        <w:pStyle w:val="Heading1"/>
      </w:pPr>
      <w:r>
        <w:t>Main Responsibilities</w:t>
      </w:r>
    </w:p>
    <w:p w:rsidR="00151EFB" w:rsidRDefault="00151EFB">
      <w:pPr>
        <w:pStyle w:val="BodyText"/>
        <w:spacing w:before="9"/>
        <w:rPr>
          <w:b/>
        </w:rPr>
      </w:pPr>
    </w:p>
    <w:p w:rsidR="00151EFB" w:rsidRDefault="008A210F">
      <w:pPr>
        <w:pStyle w:val="ListParagraph"/>
        <w:numPr>
          <w:ilvl w:val="0"/>
          <w:numId w:val="1"/>
        </w:numPr>
        <w:tabs>
          <w:tab w:val="left" w:pos="812"/>
        </w:tabs>
        <w:spacing w:line="244" w:lineRule="auto"/>
        <w:ind w:right="733"/>
        <w:jc w:val="both"/>
        <w:rPr>
          <w:sz w:val="21"/>
        </w:rPr>
      </w:pPr>
      <w:r>
        <w:rPr>
          <w:sz w:val="21"/>
        </w:rPr>
        <w:t xml:space="preserve">To work closely with other </w:t>
      </w:r>
      <w:r>
        <w:rPr>
          <w:sz w:val="21"/>
        </w:rPr>
        <w:t>members of the nursery staff to establish the highest standards of achievement, within a learning environment which reflects current excellent practice for very young chi</w:t>
      </w:r>
      <w:r w:rsidR="00831CCA">
        <w:rPr>
          <w:sz w:val="21"/>
        </w:rPr>
        <w:t>ldren, particularly those aged 2</w:t>
      </w:r>
      <w:r>
        <w:rPr>
          <w:sz w:val="21"/>
        </w:rPr>
        <w:t xml:space="preserve"> </w:t>
      </w:r>
      <w:proofErr w:type="gramStart"/>
      <w:r>
        <w:rPr>
          <w:sz w:val="21"/>
        </w:rPr>
        <w:t xml:space="preserve">- </w:t>
      </w:r>
      <w:r>
        <w:rPr>
          <w:spacing w:val="38"/>
          <w:sz w:val="21"/>
        </w:rPr>
        <w:t xml:space="preserve"> </w:t>
      </w:r>
      <w:r>
        <w:rPr>
          <w:sz w:val="21"/>
        </w:rPr>
        <w:t>5</w:t>
      </w:r>
      <w:proofErr w:type="gramEnd"/>
      <w:r>
        <w:rPr>
          <w:sz w:val="21"/>
        </w:rPr>
        <w:t>.</w:t>
      </w:r>
    </w:p>
    <w:p w:rsidR="00151EFB" w:rsidRDefault="00151EFB">
      <w:pPr>
        <w:pStyle w:val="BodyText"/>
        <w:spacing w:before="6"/>
      </w:pPr>
    </w:p>
    <w:p w:rsidR="00151EFB" w:rsidRDefault="008A210F">
      <w:pPr>
        <w:pStyle w:val="ListParagraph"/>
        <w:numPr>
          <w:ilvl w:val="0"/>
          <w:numId w:val="1"/>
        </w:numPr>
        <w:tabs>
          <w:tab w:val="left" w:pos="812"/>
        </w:tabs>
        <w:spacing w:line="242" w:lineRule="auto"/>
        <w:ind w:right="431"/>
        <w:rPr>
          <w:sz w:val="21"/>
        </w:rPr>
      </w:pPr>
      <w:r>
        <w:rPr>
          <w:sz w:val="21"/>
        </w:rPr>
        <w:t xml:space="preserve">To ensure continuity and progression in the delivery of the Early Years Foundation Stage </w:t>
      </w:r>
      <w:r w:rsidR="00831CCA">
        <w:rPr>
          <w:sz w:val="21"/>
        </w:rPr>
        <w:t>curriculum.</w:t>
      </w:r>
    </w:p>
    <w:p w:rsidR="00151EFB" w:rsidRDefault="00151EFB">
      <w:pPr>
        <w:pStyle w:val="BodyText"/>
        <w:spacing w:before="6"/>
      </w:pPr>
    </w:p>
    <w:p w:rsidR="00151EFB" w:rsidRDefault="008A210F">
      <w:pPr>
        <w:pStyle w:val="ListParagraph"/>
        <w:numPr>
          <w:ilvl w:val="0"/>
          <w:numId w:val="1"/>
        </w:numPr>
        <w:tabs>
          <w:tab w:val="left" w:pos="812"/>
        </w:tabs>
        <w:spacing w:line="244" w:lineRule="auto"/>
        <w:ind w:right="100"/>
        <w:rPr>
          <w:sz w:val="21"/>
        </w:rPr>
      </w:pPr>
      <w:r>
        <w:rPr>
          <w:sz w:val="21"/>
        </w:rPr>
        <w:t>To be an effective nursery teacher catering for the range of needs of all the children in the</w:t>
      </w:r>
      <w:r>
        <w:rPr>
          <w:spacing w:val="16"/>
          <w:sz w:val="21"/>
        </w:rPr>
        <w:t xml:space="preserve"> </w:t>
      </w:r>
      <w:r>
        <w:rPr>
          <w:sz w:val="21"/>
        </w:rPr>
        <w:t>nursery.</w:t>
      </w:r>
    </w:p>
    <w:p w:rsidR="00151EFB" w:rsidRDefault="00151EFB">
      <w:pPr>
        <w:pStyle w:val="BodyText"/>
        <w:spacing w:before="4"/>
      </w:pPr>
    </w:p>
    <w:p w:rsidR="00151EFB" w:rsidRDefault="008A210F">
      <w:pPr>
        <w:pStyle w:val="ListParagraph"/>
        <w:numPr>
          <w:ilvl w:val="0"/>
          <w:numId w:val="1"/>
        </w:numPr>
        <w:tabs>
          <w:tab w:val="left" w:pos="812"/>
        </w:tabs>
        <w:spacing w:line="244" w:lineRule="auto"/>
        <w:ind w:right="302"/>
        <w:rPr>
          <w:sz w:val="21"/>
        </w:rPr>
      </w:pPr>
      <w:r>
        <w:rPr>
          <w:sz w:val="21"/>
        </w:rPr>
        <w:t>To m</w:t>
      </w:r>
      <w:r>
        <w:rPr>
          <w:sz w:val="21"/>
        </w:rPr>
        <w:t xml:space="preserve">ake appropriate educational provision for children with SEN and those learning </w:t>
      </w:r>
      <w:bookmarkStart w:id="0" w:name="_GoBack"/>
      <w:bookmarkEnd w:id="0"/>
      <w:r>
        <w:rPr>
          <w:sz w:val="21"/>
        </w:rPr>
        <w:t>EAL with support from the SENCO/Senior Teacher (</w:t>
      </w:r>
      <w:proofErr w:type="gramStart"/>
      <w:r>
        <w:rPr>
          <w:sz w:val="21"/>
        </w:rPr>
        <w:t xml:space="preserve">TLR </w:t>
      </w:r>
      <w:r>
        <w:rPr>
          <w:spacing w:val="29"/>
          <w:sz w:val="21"/>
        </w:rPr>
        <w:t xml:space="preserve"> </w:t>
      </w:r>
      <w:r>
        <w:rPr>
          <w:sz w:val="21"/>
        </w:rPr>
        <w:t>2</w:t>
      </w:r>
      <w:proofErr w:type="gramEnd"/>
      <w:r>
        <w:rPr>
          <w:sz w:val="21"/>
        </w:rPr>
        <w:t>).</w:t>
      </w:r>
    </w:p>
    <w:p w:rsidR="00151EFB" w:rsidRDefault="00151EFB">
      <w:pPr>
        <w:spacing w:line="244" w:lineRule="auto"/>
        <w:rPr>
          <w:sz w:val="21"/>
        </w:rPr>
        <w:sectPr w:rsidR="00151EFB">
          <w:type w:val="continuous"/>
          <w:pgSz w:w="11910" w:h="16840"/>
          <w:pgMar w:top="1580" w:right="1220" w:bottom="280" w:left="1640" w:header="720" w:footer="720" w:gutter="0"/>
          <w:cols w:space="720"/>
        </w:sectPr>
      </w:pPr>
    </w:p>
    <w:p w:rsidR="00151EFB" w:rsidRDefault="00151EFB">
      <w:pPr>
        <w:pStyle w:val="BodyText"/>
        <w:spacing w:before="9"/>
        <w:rPr>
          <w:sz w:val="12"/>
        </w:rPr>
      </w:pPr>
    </w:p>
    <w:p w:rsidR="00151EFB" w:rsidRDefault="00151EFB">
      <w:pPr>
        <w:pStyle w:val="BodyText"/>
        <w:spacing w:before="9"/>
      </w:pPr>
    </w:p>
    <w:p w:rsidR="00151EFB" w:rsidRDefault="008A210F">
      <w:pPr>
        <w:pStyle w:val="ListParagraph"/>
        <w:numPr>
          <w:ilvl w:val="0"/>
          <w:numId w:val="1"/>
        </w:numPr>
        <w:tabs>
          <w:tab w:val="left" w:pos="772"/>
        </w:tabs>
        <w:spacing w:line="244" w:lineRule="auto"/>
        <w:ind w:left="771" w:right="104"/>
        <w:rPr>
          <w:sz w:val="21"/>
        </w:rPr>
      </w:pPr>
      <w:r>
        <w:rPr>
          <w:sz w:val="21"/>
        </w:rPr>
        <w:t>To teach within the framework of present nursery policies, paying particular attention to Safeguarding, Equalit</w:t>
      </w:r>
      <w:r>
        <w:rPr>
          <w:sz w:val="21"/>
        </w:rPr>
        <w:t>y and Diversity, Inclusion, Special Educational Needs and Anti- Racism.</w:t>
      </w:r>
    </w:p>
    <w:p w:rsidR="00151EFB" w:rsidRDefault="00151EFB">
      <w:pPr>
        <w:pStyle w:val="BodyText"/>
        <w:spacing w:before="4"/>
      </w:pPr>
    </w:p>
    <w:p w:rsidR="00151EFB" w:rsidRDefault="008A210F">
      <w:pPr>
        <w:pStyle w:val="ListParagraph"/>
        <w:numPr>
          <w:ilvl w:val="0"/>
          <w:numId w:val="1"/>
        </w:numPr>
        <w:tabs>
          <w:tab w:val="left" w:pos="772"/>
        </w:tabs>
        <w:spacing w:line="244" w:lineRule="auto"/>
        <w:ind w:left="771" w:right="1296"/>
        <w:rPr>
          <w:sz w:val="21"/>
        </w:rPr>
      </w:pPr>
      <w:r>
        <w:rPr>
          <w:sz w:val="21"/>
        </w:rPr>
        <w:t>To implement the nursery’s policies and procedures with specific regard to Safeguarding and Health and</w:t>
      </w:r>
      <w:r>
        <w:rPr>
          <w:spacing w:val="50"/>
          <w:sz w:val="21"/>
        </w:rPr>
        <w:t xml:space="preserve"> </w:t>
      </w:r>
      <w:r>
        <w:rPr>
          <w:sz w:val="21"/>
        </w:rPr>
        <w:t>Safety.</w:t>
      </w:r>
    </w:p>
    <w:p w:rsidR="00151EFB" w:rsidRDefault="00151EFB">
      <w:pPr>
        <w:pStyle w:val="BodyText"/>
        <w:spacing w:before="4"/>
      </w:pPr>
    </w:p>
    <w:p w:rsidR="00151EFB" w:rsidRDefault="008A210F">
      <w:pPr>
        <w:pStyle w:val="ListParagraph"/>
        <w:numPr>
          <w:ilvl w:val="0"/>
          <w:numId w:val="1"/>
        </w:numPr>
        <w:tabs>
          <w:tab w:val="left" w:pos="772"/>
        </w:tabs>
        <w:ind w:left="771"/>
        <w:rPr>
          <w:sz w:val="21"/>
        </w:rPr>
      </w:pPr>
      <w:r>
        <w:rPr>
          <w:sz w:val="21"/>
        </w:rPr>
        <w:t xml:space="preserve">To take responsibility for planning and implementing appropriate learning  </w:t>
      </w:r>
      <w:r>
        <w:rPr>
          <w:spacing w:val="1"/>
          <w:sz w:val="21"/>
        </w:rPr>
        <w:t xml:space="preserve"> </w:t>
      </w:r>
      <w:r>
        <w:rPr>
          <w:sz w:val="21"/>
        </w:rPr>
        <w:t>experiences.</w:t>
      </w:r>
    </w:p>
    <w:p w:rsidR="00151EFB" w:rsidRDefault="00151EFB">
      <w:pPr>
        <w:pStyle w:val="BodyText"/>
        <w:spacing w:before="9"/>
      </w:pPr>
    </w:p>
    <w:p w:rsidR="00151EFB" w:rsidRDefault="008A210F">
      <w:pPr>
        <w:pStyle w:val="ListParagraph"/>
        <w:numPr>
          <w:ilvl w:val="0"/>
          <w:numId w:val="1"/>
        </w:numPr>
        <w:tabs>
          <w:tab w:val="left" w:pos="772"/>
        </w:tabs>
        <w:ind w:left="771"/>
        <w:rPr>
          <w:sz w:val="21"/>
        </w:rPr>
      </w:pPr>
      <w:r>
        <w:rPr>
          <w:sz w:val="21"/>
        </w:rPr>
        <w:t xml:space="preserve">To lead, attend and contribute to regular planning and </w:t>
      </w:r>
      <w:proofErr w:type="gramStart"/>
      <w:r>
        <w:rPr>
          <w:sz w:val="21"/>
        </w:rPr>
        <w:t xml:space="preserve">staff </w:t>
      </w:r>
      <w:r>
        <w:rPr>
          <w:spacing w:val="37"/>
          <w:sz w:val="21"/>
        </w:rPr>
        <w:t xml:space="preserve"> </w:t>
      </w:r>
      <w:r>
        <w:rPr>
          <w:sz w:val="21"/>
        </w:rPr>
        <w:t>meetings</w:t>
      </w:r>
      <w:proofErr w:type="gramEnd"/>
      <w:r>
        <w:rPr>
          <w:sz w:val="21"/>
        </w:rPr>
        <w:t>.</w:t>
      </w:r>
    </w:p>
    <w:p w:rsidR="00151EFB" w:rsidRDefault="00151EFB">
      <w:pPr>
        <w:pStyle w:val="BodyText"/>
        <w:spacing w:before="9"/>
      </w:pPr>
    </w:p>
    <w:p w:rsidR="00151EFB" w:rsidRDefault="008A210F">
      <w:pPr>
        <w:pStyle w:val="ListParagraph"/>
        <w:numPr>
          <w:ilvl w:val="0"/>
          <w:numId w:val="1"/>
        </w:numPr>
        <w:tabs>
          <w:tab w:val="left" w:pos="772"/>
        </w:tabs>
        <w:spacing w:line="244" w:lineRule="auto"/>
        <w:ind w:left="771" w:right="141"/>
        <w:rPr>
          <w:sz w:val="21"/>
        </w:rPr>
      </w:pPr>
      <w:r>
        <w:rPr>
          <w:sz w:val="21"/>
        </w:rPr>
        <w:t xml:space="preserve">To plan, </w:t>
      </w:r>
      <w:proofErr w:type="spellStart"/>
      <w:r>
        <w:rPr>
          <w:sz w:val="21"/>
        </w:rPr>
        <w:t>organise</w:t>
      </w:r>
      <w:proofErr w:type="spellEnd"/>
      <w:r>
        <w:rPr>
          <w:sz w:val="21"/>
        </w:rPr>
        <w:t xml:space="preserve"> and resource a classroom environment which will facilitate children’s auton</w:t>
      </w:r>
      <w:r>
        <w:rPr>
          <w:sz w:val="21"/>
        </w:rPr>
        <w:t xml:space="preserve">omous, independent learning and enable children to </w:t>
      </w:r>
      <w:proofErr w:type="spellStart"/>
      <w:r>
        <w:rPr>
          <w:sz w:val="21"/>
        </w:rPr>
        <w:t>maximise</w:t>
      </w:r>
      <w:proofErr w:type="spellEnd"/>
      <w:r>
        <w:rPr>
          <w:sz w:val="21"/>
        </w:rPr>
        <w:t xml:space="preserve"> their full   potential.</w:t>
      </w:r>
    </w:p>
    <w:p w:rsidR="00151EFB" w:rsidRDefault="00151EFB">
      <w:pPr>
        <w:pStyle w:val="BodyText"/>
        <w:spacing w:before="4"/>
      </w:pPr>
    </w:p>
    <w:p w:rsidR="00151EFB" w:rsidRDefault="008A210F">
      <w:pPr>
        <w:pStyle w:val="ListParagraph"/>
        <w:numPr>
          <w:ilvl w:val="0"/>
          <w:numId w:val="1"/>
        </w:numPr>
        <w:tabs>
          <w:tab w:val="left" w:pos="772"/>
        </w:tabs>
        <w:spacing w:line="244" w:lineRule="auto"/>
        <w:ind w:left="771" w:right="627"/>
        <w:rPr>
          <w:sz w:val="21"/>
        </w:rPr>
      </w:pPr>
      <w:r>
        <w:rPr>
          <w:sz w:val="21"/>
        </w:rPr>
        <w:t xml:space="preserve">To establish and maintain good partnerships with colleagues, parents and </w:t>
      </w:r>
      <w:proofErr w:type="spellStart"/>
      <w:r>
        <w:rPr>
          <w:sz w:val="21"/>
        </w:rPr>
        <w:t>carers</w:t>
      </w:r>
      <w:proofErr w:type="spellEnd"/>
      <w:r>
        <w:rPr>
          <w:sz w:val="21"/>
        </w:rPr>
        <w:t>, outside agencies and children including good home-</w:t>
      </w:r>
      <w:proofErr w:type="gramStart"/>
      <w:r>
        <w:rPr>
          <w:sz w:val="21"/>
        </w:rPr>
        <w:t xml:space="preserve">school </w:t>
      </w:r>
      <w:r>
        <w:rPr>
          <w:spacing w:val="29"/>
          <w:sz w:val="21"/>
        </w:rPr>
        <w:t xml:space="preserve"> </w:t>
      </w:r>
      <w:r>
        <w:rPr>
          <w:sz w:val="21"/>
        </w:rPr>
        <w:t>links</w:t>
      </w:r>
      <w:proofErr w:type="gramEnd"/>
      <w:r>
        <w:rPr>
          <w:sz w:val="21"/>
        </w:rPr>
        <w:t>.</w:t>
      </w:r>
    </w:p>
    <w:p w:rsidR="00151EFB" w:rsidRDefault="00151EFB">
      <w:pPr>
        <w:pStyle w:val="BodyText"/>
        <w:spacing w:before="4"/>
      </w:pPr>
    </w:p>
    <w:p w:rsidR="00151EFB" w:rsidRDefault="008A210F">
      <w:pPr>
        <w:pStyle w:val="ListParagraph"/>
        <w:numPr>
          <w:ilvl w:val="0"/>
          <w:numId w:val="1"/>
        </w:numPr>
        <w:tabs>
          <w:tab w:val="left" w:pos="772"/>
        </w:tabs>
        <w:spacing w:line="242" w:lineRule="auto"/>
        <w:ind w:left="771" w:right="438"/>
        <w:rPr>
          <w:sz w:val="21"/>
        </w:rPr>
      </w:pPr>
      <w:r>
        <w:rPr>
          <w:sz w:val="21"/>
        </w:rPr>
        <w:t>To monitor children’s pr</w:t>
      </w:r>
      <w:r>
        <w:rPr>
          <w:sz w:val="21"/>
        </w:rPr>
        <w:t xml:space="preserve">ogress, keep meaningful records and evaluate performance through formative assessments in line with </w:t>
      </w:r>
      <w:proofErr w:type="gramStart"/>
      <w:r>
        <w:rPr>
          <w:sz w:val="21"/>
        </w:rPr>
        <w:t xml:space="preserve">school </w:t>
      </w:r>
      <w:r>
        <w:rPr>
          <w:spacing w:val="15"/>
          <w:sz w:val="21"/>
        </w:rPr>
        <w:t xml:space="preserve"> </w:t>
      </w:r>
      <w:r>
        <w:rPr>
          <w:sz w:val="21"/>
        </w:rPr>
        <w:t>policy</w:t>
      </w:r>
      <w:proofErr w:type="gramEnd"/>
      <w:r>
        <w:rPr>
          <w:sz w:val="21"/>
        </w:rPr>
        <w:t>.</w:t>
      </w:r>
    </w:p>
    <w:p w:rsidR="00151EFB" w:rsidRDefault="00151EFB">
      <w:pPr>
        <w:pStyle w:val="BodyText"/>
        <w:spacing w:before="6"/>
      </w:pPr>
    </w:p>
    <w:p w:rsidR="00151EFB" w:rsidRDefault="008A210F">
      <w:pPr>
        <w:pStyle w:val="ListParagraph"/>
        <w:numPr>
          <w:ilvl w:val="0"/>
          <w:numId w:val="1"/>
        </w:numPr>
        <w:tabs>
          <w:tab w:val="left" w:pos="772"/>
        </w:tabs>
        <w:spacing w:line="247" w:lineRule="auto"/>
        <w:ind w:left="771" w:right="414"/>
        <w:rPr>
          <w:sz w:val="21"/>
        </w:rPr>
      </w:pPr>
      <w:r>
        <w:rPr>
          <w:sz w:val="21"/>
        </w:rPr>
        <w:t>To be able to interpret assessment data and make appropriate recommendations to improve outcomes for</w:t>
      </w:r>
      <w:r>
        <w:rPr>
          <w:spacing w:val="43"/>
          <w:sz w:val="21"/>
        </w:rPr>
        <w:t xml:space="preserve"> </w:t>
      </w:r>
      <w:r>
        <w:rPr>
          <w:sz w:val="21"/>
        </w:rPr>
        <w:t>children.</w:t>
      </w:r>
    </w:p>
    <w:p w:rsidR="00151EFB" w:rsidRDefault="00151EFB">
      <w:pPr>
        <w:pStyle w:val="BodyText"/>
        <w:spacing w:before="11"/>
        <w:rPr>
          <w:sz w:val="20"/>
        </w:rPr>
      </w:pPr>
    </w:p>
    <w:p w:rsidR="00151EFB" w:rsidRDefault="008A210F">
      <w:pPr>
        <w:pStyle w:val="ListParagraph"/>
        <w:numPr>
          <w:ilvl w:val="0"/>
          <w:numId w:val="1"/>
        </w:numPr>
        <w:tabs>
          <w:tab w:val="left" w:pos="772"/>
        </w:tabs>
        <w:spacing w:line="244" w:lineRule="auto"/>
        <w:ind w:left="771" w:right="440"/>
        <w:rPr>
          <w:sz w:val="21"/>
        </w:rPr>
      </w:pPr>
      <w:r>
        <w:rPr>
          <w:sz w:val="21"/>
        </w:rPr>
        <w:t xml:space="preserve">To communicate and consult with parents and </w:t>
      </w:r>
      <w:proofErr w:type="spellStart"/>
      <w:r>
        <w:rPr>
          <w:sz w:val="21"/>
        </w:rPr>
        <w:t>carers</w:t>
      </w:r>
      <w:proofErr w:type="spellEnd"/>
      <w:r>
        <w:rPr>
          <w:sz w:val="21"/>
        </w:rPr>
        <w:t xml:space="preserve"> and with outside agencies, as necessary about children’s progress </w:t>
      </w:r>
      <w:proofErr w:type="gramStart"/>
      <w:r>
        <w:rPr>
          <w:sz w:val="21"/>
        </w:rPr>
        <w:t xml:space="preserve">and </w:t>
      </w:r>
      <w:r>
        <w:rPr>
          <w:spacing w:val="10"/>
          <w:sz w:val="21"/>
        </w:rPr>
        <w:t xml:space="preserve"> </w:t>
      </w:r>
      <w:r>
        <w:rPr>
          <w:sz w:val="21"/>
        </w:rPr>
        <w:t>attainment</w:t>
      </w:r>
      <w:proofErr w:type="gramEnd"/>
      <w:r>
        <w:rPr>
          <w:sz w:val="21"/>
        </w:rPr>
        <w:t>.</w:t>
      </w:r>
    </w:p>
    <w:p w:rsidR="00151EFB" w:rsidRDefault="00151EFB">
      <w:pPr>
        <w:pStyle w:val="BodyText"/>
        <w:spacing w:before="6"/>
      </w:pPr>
    </w:p>
    <w:p w:rsidR="00151EFB" w:rsidRDefault="008A210F">
      <w:pPr>
        <w:pStyle w:val="ListParagraph"/>
        <w:numPr>
          <w:ilvl w:val="0"/>
          <w:numId w:val="1"/>
        </w:numPr>
        <w:tabs>
          <w:tab w:val="left" w:pos="772"/>
        </w:tabs>
        <w:spacing w:line="242" w:lineRule="auto"/>
        <w:ind w:left="771" w:right="870"/>
        <w:rPr>
          <w:sz w:val="21"/>
        </w:rPr>
      </w:pPr>
      <w:r>
        <w:rPr>
          <w:sz w:val="21"/>
        </w:rPr>
        <w:t xml:space="preserve">To </w:t>
      </w:r>
      <w:proofErr w:type="gramStart"/>
      <w:r>
        <w:rPr>
          <w:sz w:val="21"/>
        </w:rPr>
        <w:t>effect</w:t>
      </w:r>
      <w:proofErr w:type="gramEnd"/>
      <w:r>
        <w:rPr>
          <w:sz w:val="21"/>
        </w:rPr>
        <w:t xml:space="preserve"> equal opportunities through meaningful classroom practice in order to achieve equality of</w:t>
      </w:r>
      <w:r>
        <w:rPr>
          <w:spacing w:val="38"/>
          <w:sz w:val="21"/>
        </w:rPr>
        <w:t xml:space="preserve"> </w:t>
      </w:r>
      <w:r>
        <w:rPr>
          <w:sz w:val="21"/>
        </w:rPr>
        <w:t>outcome.</w:t>
      </w:r>
    </w:p>
    <w:p w:rsidR="00151EFB" w:rsidRDefault="00151EFB">
      <w:pPr>
        <w:pStyle w:val="BodyText"/>
        <w:spacing w:before="6"/>
      </w:pPr>
    </w:p>
    <w:p w:rsidR="00151EFB" w:rsidRDefault="008A210F">
      <w:pPr>
        <w:pStyle w:val="ListParagraph"/>
        <w:numPr>
          <w:ilvl w:val="0"/>
          <w:numId w:val="1"/>
        </w:numPr>
        <w:tabs>
          <w:tab w:val="left" w:pos="772"/>
        </w:tabs>
        <w:spacing w:line="242" w:lineRule="auto"/>
        <w:ind w:left="771" w:right="282"/>
        <w:rPr>
          <w:sz w:val="21"/>
        </w:rPr>
      </w:pPr>
      <w:r>
        <w:rPr>
          <w:sz w:val="21"/>
        </w:rPr>
        <w:t>To accept r</w:t>
      </w:r>
      <w:r>
        <w:rPr>
          <w:sz w:val="21"/>
        </w:rPr>
        <w:t xml:space="preserve">esponsibility for an area of the nursery’s development, an area of learning or </w:t>
      </w:r>
      <w:proofErr w:type="spellStart"/>
      <w:r>
        <w:rPr>
          <w:sz w:val="21"/>
        </w:rPr>
        <w:t>organisation</w:t>
      </w:r>
      <w:proofErr w:type="spellEnd"/>
      <w:r>
        <w:rPr>
          <w:sz w:val="21"/>
        </w:rPr>
        <w:t>, or a combination of</w:t>
      </w:r>
      <w:r>
        <w:rPr>
          <w:spacing w:val="55"/>
          <w:sz w:val="21"/>
        </w:rPr>
        <w:t xml:space="preserve"> </w:t>
      </w:r>
      <w:r>
        <w:rPr>
          <w:sz w:val="21"/>
        </w:rPr>
        <w:t>all.</w:t>
      </w:r>
    </w:p>
    <w:p w:rsidR="00151EFB" w:rsidRDefault="00151EFB">
      <w:pPr>
        <w:pStyle w:val="BodyText"/>
        <w:spacing w:before="9"/>
      </w:pPr>
    </w:p>
    <w:p w:rsidR="00151EFB" w:rsidRDefault="008A210F">
      <w:pPr>
        <w:pStyle w:val="ListParagraph"/>
        <w:numPr>
          <w:ilvl w:val="0"/>
          <w:numId w:val="1"/>
        </w:numPr>
        <w:tabs>
          <w:tab w:val="left" w:pos="772"/>
        </w:tabs>
        <w:spacing w:line="244" w:lineRule="auto"/>
        <w:ind w:left="771" w:right="226"/>
        <w:rPr>
          <w:sz w:val="21"/>
        </w:rPr>
      </w:pPr>
      <w:r>
        <w:rPr>
          <w:sz w:val="21"/>
        </w:rPr>
        <w:t>To be responsible for developing and maintaining appropriate resources and equipment, preparing the classroom indoors and outdoors and en</w:t>
      </w:r>
      <w:r>
        <w:rPr>
          <w:sz w:val="21"/>
        </w:rPr>
        <w:t xml:space="preserve">suring that it is safe, clean and tidy at the start and end of each </w:t>
      </w:r>
      <w:r>
        <w:rPr>
          <w:spacing w:val="15"/>
          <w:sz w:val="21"/>
        </w:rPr>
        <w:t xml:space="preserve"> </w:t>
      </w:r>
      <w:r>
        <w:rPr>
          <w:sz w:val="21"/>
        </w:rPr>
        <w:t>session.</w:t>
      </w:r>
    </w:p>
    <w:p w:rsidR="00151EFB" w:rsidRDefault="00151EFB">
      <w:pPr>
        <w:pStyle w:val="BodyText"/>
        <w:spacing w:before="4"/>
      </w:pPr>
    </w:p>
    <w:p w:rsidR="00151EFB" w:rsidRDefault="008A210F">
      <w:pPr>
        <w:pStyle w:val="ListParagraph"/>
        <w:numPr>
          <w:ilvl w:val="0"/>
          <w:numId w:val="1"/>
        </w:numPr>
        <w:tabs>
          <w:tab w:val="left" w:pos="772"/>
        </w:tabs>
        <w:ind w:left="771"/>
        <w:rPr>
          <w:sz w:val="21"/>
        </w:rPr>
      </w:pPr>
      <w:r>
        <w:rPr>
          <w:sz w:val="21"/>
        </w:rPr>
        <w:t xml:space="preserve">To keep abreast of the latest initiatives and to disseminate information </w:t>
      </w:r>
      <w:proofErr w:type="gramStart"/>
      <w:r>
        <w:rPr>
          <w:sz w:val="21"/>
        </w:rPr>
        <w:t xml:space="preserve">to </w:t>
      </w:r>
      <w:r>
        <w:rPr>
          <w:spacing w:val="54"/>
          <w:sz w:val="21"/>
        </w:rPr>
        <w:t xml:space="preserve"> </w:t>
      </w:r>
      <w:r>
        <w:rPr>
          <w:sz w:val="21"/>
        </w:rPr>
        <w:t>colleagues</w:t>
      </w:r>
      <w:proofErr w:type="gramEnd"/>
      <w:r>
        <w:rPr>
          <w:sz w:val="21"/>
        </w:rPr>
        <w:t>.</w:t>
      </w:r>
    </w:p>
    <w:p w:rsidR="00151EFB" w:rsidRDefault="00151EFB">
      <w:pPr>
        <w:pStyle w:val="BodyText"/>
        <w:spacing w:before="9"/>
      </w:pPr>
    </w:p>
    <w:p w:rsidR="00151EFB" w:rsidRDefault="008A210F">
      <w:pPr>
        <w:pStyle w:val="ListParagraph"/>
        <w:numPr>
          <w:ilvl w:val="0"/>
          <w:numId w:val="1"/>
        </w:numPr>
        <w:tabs>
          <w:tab w:val="left" w:pos="772"/>
        </w:tabs>
        <w:spacing w:line="244" w:lineRule="auto"/>
        <w:ind w:left="771" w:right="459"/>
        <w:rPr>
          <w:sz w:val="21"/>
        </w:rPr>
      </w:pPr>
      <w:r>
        <w:rPr>
          <w:sz w:val="21"/>
        </w:rPr>
        <w:t>To maintain a high standard of display both in the classroom and other areas of the nursery.</w:t>
      </w:r>
    </w:p>
    <w:p w:rsidR="00151EFB" w:rsidRDefault="00151EFB">
      <w:pPr>
        <w:pStyle w:val="BodyText"/>
        <w:spacing w:before="4"/>
      </w:pPr>
    </w:p>
    <w:p w:rsidR="00151EFB" w:rsidRDefault="008A210F">
      <w:pPr>
        <w:pStyle w:val="ListParagraph"/>
        <w:numPr>
          <w:ilvl w:val="0"/>
          <w:numId w:val="1"/>
        </w:numPr>
        <w:tabs>
          <w:tab w:val="left" w:pos="772"/>
        </w:tabs>
        <w:spacing w:line="244" w:lineRule="auto"/>
        <w:ind w:left="771" w:right="721"/>
        <w:rPr>
          <w:sz w:val="21"/>
        </w:rPr>
      </w:pPr>
      <w:r>
        <w:rPr>
          <w:sz w:val="21"/>
        </w:rPr>
        <w:t xml:space="preserve">To attend courses and develop own expertise on advice and agreement of Head Teacher as identified through Performance Management, through School Self- Evaluation and the School Improvement </w:t>
      </w:r>
      <w:r>
        <w:rPr>
          <w:spacing w:val="5"/>
          <w:sz w:val="21"/>
        </w:rPr>
        <w:t xml:space="preserve"> </w:t>
      </w:r>
      <w:r>
        <w:rPr>
          <w:sz w:val="21"/>
        </w:rPr>
        <w:t>Plan.</w:t>
      </w:r>
    </w:p>
    <w:p w:rsidR="00151EFB" w:rsidRDefault="00151EFB">
      <w:pPr>
        <w:pStyle w:val="BodyText"/>
        <w:spacing w:before="4"/>
      </w:pPr>
    </w:p>
    <w:p w:rsidR="00151EFB" w:rsidRDefault="008A210F">
      <w:pPr>
        <w:pStyle w:val="ListParagraph"/>
        <w:numPr>
          <w:ilvl w:val="0"/>
          <w:numId w:val="1"/>
        </w:numPr>
        <w:tabs>
          <w:tab w:val="left" w:pos="772"/>
        </w:tabs>
        <w:spacing w:line="244" w:lineRule="auto"/>
        <w:ind w:left="771" w:right="687"/>
        <w:rPr>
          <w:sz w:val="21"/>
        </w:rPr>
      </w:pPr>
      <w:r>
        <w:rPr>
          <w:sz w:val="21"/>
        </w:rPr>
        <w:t>To take up the opportunity for continuous professional deve</w:t>
      </w:r>
      <w:r>
        <w:rPr>
          <w:sz w:val="21"/>
        </w:rPr>
        <w:t>lopment through self- directed reading, courses and in-</w:t>
      </w:r>
      <w:proofErr w:type="gramStart"/>
      <w:r>
        <w:rPr>
          <w:sz w:val="21"/>
        </w:rPr>
        <w:t xml:space="preserve">service </w:t>
      </w:r>
      <w:r>
        <w:rPr>
          <w:spacing w:val="9"/>
          <w:sz w:val="21"/>
        </w:rPr>
        <w:t xml:space="preserve"> </w:t>
      </w:r>
      <w:r>
        <w:rPr>
          <w:sz w:val="21"/>
        </w:rPr>
        <w:t>training</w:t>
      </w:r>
      <w:proofErr w:type="gramEnd"/>
      <w:r>
        <w:rPr>
          <w:sz w:val="21"/>
        </w:rPr>
        <w:t>.</w:t>
      </w:r>
    </w:p>
    <w:p w:rsidR="00151EFB" w:rsidRDefault="00151EFB">
      <w:pPr>
        <w:spacing w:line="244" w:lineRule="auto"/>
        <w:rPr>
          <w:sz w:val="21"/>
        </w:rPr>
        <w:sectPr w:rsidR="00151EFB">
          <w:pgSz w:w="11910" w:h="16840"/>
          <w:pgMar w:top="1580" w:right="1120" w:bottom="280" w:left="1680" w:header="720" w:footer="720" w:gutter="0"/>
          <w:cols w:space="720"/>
        </w:sectPr>
      </w:pPr>
    </w:p>
    <w:p w:rsidR="00151EFB" w:rsidRDefault="00151EFB">
      <w:pPr>
        <w:pStyle w:val="BodyText"/>
        <w:rPr>
          <w:sz w:val="20"/>
        </w:rPr>
      </w:pPr>
    </w:p>
    <w:p w:rsidR="00151EFB" w:rsidRDefault="00151EFB">
      <w:pPr>
        <w:pStyle w:val="BodyText"/>
      </w:pPr>
    </w:p>
    <w:p w:rsidR="00151EFB" w:rsidRDefault="008A210F">
      <w:pPr>
        <w:pStyle w:val="ListParagraph"/>
        <w:numPr>
          <w:ilvl w:val="0"/>
          <w:numId w:val="1"/>
        </w:numPr>
        <w:tabs>
          <w:tab w:val="left" w:pos="771"/>
        </w:tabs>
        <w:ind w:left="771"/>
        <w:rPr>
          <w:sz w:val="21"/>
        </w:rPr>
      </w:pPr>
      <w:r>
        <w:rPr>
          <w:sz w:val="21"/>
        </w:rPr>
        <w:t xml:space="preserve">Uphold the Nursery’s and the Local Authority’s Code </w:t>
      </w:r>
      <w:proofErr w:type="gramStart"/>
      <w:r>
        <w:rPr>
          <w:sz w:val="21"/>
        </w:rPr>
        <w:t xml:space="preserve">of </w:t>
      </w:r>
      <w:r>
        <w:rPr>
          <w:spacing w:val="33"/>
          <w:sz w:val="21"/>
        </w:rPr>
        <w:t xml:space="preserve"> </w:t>
      </w:r>
      <w:r>
        <w:rPr>
          <w:sz w:val="21"/>
        </w:rPr>
        <w:t>Conduct</w:t>
      </w:r>
      <w:proofErr w:type="gramEnd"/>
      <w:r>
        <w:rPr>
          <w:sz w:val="21"/>
        </w:rPr>
        <w:t>.</w:t>
      </w:r>
    </w:p>
    <w:p w:rsidR="00151EFB" w:rsidRDefault="00151EFB">
      <w:pPr>
        <w:pStyle w:val="BodyText"/>
        <w:spacing w:before="9"/>
      </w:pPr>
    </w:p>
    <w:p w:rsidR="00151EFB" w:rsidRDefault="008A210F">
      <w:pPr>
        <w:pStyle w:val="ListParagraph"/>
        <w:numPr>
          <w:ilvl w:val="0"/>
          <w:numId w:val="1"/>
        </w:numPr>
        <w:tabs>
          <w:tab w:val="left" w:pos="771"/>
        </w:tabs>
        <w:spacing w:line="244" w:lineRule="auto"/>
        <w:ind w:left="771" w:right="100"/>
        <w:rPr>
          <w:sz w:val="21"/>
        </w:rPr>
      </w:pPr>
      <w:r>
        <w:rPr>
          <w:sz w:val="21"/>
        </w:rPr>
        <w:t xml:space="preserve">Support the aims and ethos of the Nursery at all times, promoting these to parents and </w:t>
      </w:r>
      <w:proofErr w:type="spellStart"/>
      <w:r>
        <w:rPr>
          <w:sz w:val="21"/>
        </w:rPr>
        <w:t>carers</w:t>
      </w:r>
      <w:proofErr w:type="spellEnd"/>
      <w:r>
        <w:rPr>
          <w:sz w:val="21"/>
        </w:rPr>
        <w:t>, and t</w:t>
      </w:r>
      <w:r>
        <w:rPr>
          <w:sz w:val="21"/>
        </w:rPr>
        <w:t>o colleagues, visitors and other professionals both in the nursery and in   the wider</w:t>
      </w:r>
      <w:r>
        <w:rPr>
          <w:spacing w:val="29"/>
          <w:sz w:val="21"/>
        </w:rPr>
        <w:t xml:space="preserve"> </w:t>
      </w:r>
      <w:r>
        <w:rPr>
          <w:sz w:val="21"/>
        </w:rPr>
        <w:t>community.</w:t>
      </w:r>
    </w:p>
    <w:p w:rsidR="00151EFB" w:rsidRDefault="00151EFB">
      <w:pPr>
        <w:pStyle w:val="BodyText"/>
        <w:spacing w:before="4"/>
      </w:pPr>
    </w:p>
    <w:p w:rsidR="00151EFB" w:rsidRDefault="008A210F">
      <w:pPr>
        <w:pStyle w:val="ListParagraph"/>
        <w:numPr>
          <w:ilvl w:val="0"/>
          <w:numId w:val="1"/>
        </w:numPr>
        <w:tabs>
          <w:tab w:val="left" w:pos="771"/>
        </w:tabs>
        <w:spacing w:line="244" w:lineRule="auto"/>
        <w:ind w:left="771" w:right="254"/>
        <w:rPr>
          <w:sz w:val="21"/>
        </w:rPr>
      </w:pPr>
      <w:r>
        <w:rPr>
          <w:sz w:val="21"/>
        </w:rPr>
        <w:t xml:space="preserve">To set a good example in terms of punctuality, attendance, </w:t>
      </w:r>
      <w:proofErr w:type="spellStart"/>
      <w:r>
        <w:rPr>
          <w:sz w:val="21"/>
        </w:rPr>
        <w:t>behaviour</w:t>
      </w:r>
      <w:proofErr w:type="spellEnd"/>
      <w:r>
        <w:rPr>
          <w:sz w:val="21"/>
        </w:rPr>
        <w:t xml:space="preserve"> and dress, and to support the development of the nursery’s reputation and standing within</w:t>
      </w:r>
      <w:r>
        <w:rPr>
          <w:sz w:val="21"/>
        </w:rPr>
        <w:t xml:space="preserve"> the community.</w:t>
      </w:r>
    </w:p>
    <w:sectPr w:rsidR="00151EFB">
      <w:pgSz w:w="11910" w:h="16840"/>
      <w:pgMar w:top="1580" w:right="116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58DD"/>
    <w:multiLevelType w:val="hybridMultilevel"/>
    <w:tmpl w:val="D89EA0BC"/>
    <w:lvl w:ilvl="0" w:tplc="B8680402">
      <w:start w:val="1"/>
      <w:numFmt w:val="decimal"/>
      <w:lvlText w:val="%1."/>
      <w:lvlJc w:val="left"/>
      <w:pPr>
        <w:ind w:left="811" w:hanging="351"/>
        <w:jc w:val="left"/>
      </w:pPr>
      <w:rPr>
        <w:rFonts w:ascii="Arial" w:eastAsia="Arial" w:hAnsi="Arial" w:cs="Arial" w:hint="default"/>
        <w:w w:val="101"/>
        <w:sz w:val="21"/>
        <w:szCs w:val="21"/>
      </w:rPr>
    </w:lvl>
    <w:lvl w:ilvl="1" w:tplc="01F0CAD8">
      <w:start w:val="1"/>
      <w:numFmt w:val="bullet"/>
      <w:lvlText w:val="•"/>
      <w:lvlJc w:val="left"/>
      <w:pPr>
        <w:ind w:left="1642" w:hanging="351"/>
      </w:pPr>
      <w:rPr>
        <w:rFonts w:hint="default"/>
      </w:rPr>
    </w:lvl>
    <w:lvl w:ilvl="2" w:tplc="46C2F9A8">
      <w:start w:val="1"/>
      <w:numFmt w:val="bullet"/>
      <w:lvlText w:val="•"/>
      <w:lvlJc w:val="left"/>
      <w:pPr>
        <w:ind w:left="2465" w:hanging="351"/>
      </w:pPr>
      <w:rPr>
        <w:rFonts w:hint="default"/>
      </w:rPr>
    </w:lvl>
    <w:lvl w:ilvl="3" w:tplc="690087D6">
      <w:start w:val="1"/>
      <w:numFmt w:val="bullet"/>
      <w:lvlText w:val="•"/>
      <w:lvlJc w:val="left"/>
      <w:pPr>
        <w:ind w:left="3287" w:hanging="351"/>
      </w:pPr>
      <w:rPr>
        <w:rFonts w:hint="default"/>
      </w:rPr>
    </w:lvl>
    <w:lvl w:ilvl="4" w:tplc="B0DEA056">
      <w:start w:val="1"/>
      <w:numFmt w:val="bullet"/>
      <w:lvlText w:val="•"/>
      <w:lvlJc w:val="left"/>
      <w:pPr>
        <w:ind w:left="4110" w:hanging="351"/>
      </w:pPr>
      <w:rPr>
        <w:rFonts w:hint="default"/>
      </w:rPr>
    </w:lvl>
    <w:lvl w:ilvl="5" w:tplc="80969CA0">
      <w:start w:val="1"/>
      <w:numFmt w:val="bullet"/>
      <w:lvlText w:val="•"/>
      <w:lvlJc w:val="left"/>
      <w:pPr>
        <w:ind w:left="4932" w:hanging="351"/>
      </w:pPr>
      <w:rPr>
        <w:rFonts w:hint="default"/>
      </w:rPr>
    </w:lvl>
    <w:lvl w:ilvl="6" w:tplc="4BF2F556">
      <w:start w:val="1"/>
      <w:numFmt w:val="bullet"/>
      <w:lvlText w:val="•"/>
      <w:lvlJc w:val="left"/>
      <w:pPr>
        <w:ind w:left="5755" w:hanging="351"/>
      </w:pPr>
      <w:rPr>
        <w:rFonts w:hint="default"/>
      </w:rPr>
    </w:lvl>
    <w:lvl w:ilvl="7" w:tplc="ABEE6D1A">
      <w:start w:val="1"/>
      <w:numFmt w:val="bullet"/>
      <w:lvlText w:val="•"/>
      <w:lvlJc w:val="left"/>
      <w:pPr>
        <w:ind w:left="6577" w:hanging="351"/>
      </w:pPr>
      <w:rPr>
        <w:rFonts w:hint="default"/>
      </w:rPr>
    </w:lvl>
    <w:lvl w:ilvl="8" w:tplc="1C3A6792">
      <w:start w:val="1"/>
      <w:numFmt w:val="bullet"/>
      <w:lvlText w:val="•"/>
      <w:lvlJc w:val="left"/>
      <w:pPr>
        <w:ind w:left="7400" w:hanging="351"/>
      </w:pPr>
      <w:rPr>
        <w:rFonts w:hint="default"/>
      </w:rPr>
    </w:lvl>
  </w:abstractNum>
  <w:abstractNum w:abstractNumId="1">
    <w:nsid w:val="5A357057"/>
    <w:multiLevelType w:val="hybridMultilevel"/>
    <w:tmpl w:val="F2B6C154"/>
    <w:lvl w:ilvl="0" w:tplc="337C7060">
      <w:start w:val="1"/>
      <w:numFmt w:val="decimal"/>
      <w:lvlText w:val="%1."/>
      <w:lvlJc w:val="left"/>
      <w:pPr>
        <w:ind w:left="811" w:hanging="351"/>
        <w:jc w:val="left"/>
      </w:pPr>
      <w:rPr>
        <w:rFonts w:ascii="Arial" w:eastAsia="Arial" w:hAnsi="Arial" w:cs="Arial" w:hint="default"/>
        <w:w w:val="101"/>
        <w:sz w:val="21"/>
        <w:szCs w:val="21"/>
      </w:rPr>
    </w:lvl>
    <w:lvl w:ilvl="1" w:tplc="A0FA109C">
      <w:start w:val="1"/>
      <w:numFmt w:val="bullet"/>
      <w:lvlText w:val="•"/>
      <w:lvlJc w:val="left"/>
      <w:pPr>
        <w:ind w:left="1642" w:hanging="351"/>
      </w:pPr>
      <w:rPr>
        <w:rFonts w:hint="default"/>
      </w:rPr>
    </w:lvl>
    <w:lvl w:ilvl="2" w:tplc="9EB0589A">
      <w:start w:val="1"/>
      <w:numFmt w:val="bullet"/>
      <w:lvlText w:val="•"/>
      <w:lvlJc w:val="left"/>
      <w:pPr>
        <w:ind w:left="2465" w:hanging="351"/>
      </w:pPr>
      <w:rPr>
        <w:rFonts w:hint="default"/>
      </w:rPr>
    </w:lvl>
    <w:lvl w:ilvl="3" w:tplc="6EB456A6">
      <w:start w:val="1"/>
      <w:numFmt w:val="bullet"/>
      <w:lvlText w:val="•"/>
      <w:lvlJc w:val="left"/>
      <w:pPr>
        <w:ind w:left="3287" w:hanging="351"/>
      </w:pPr>
      <w:rPr>
        <w:rFonts w:hint="default"/>
      </w:rPr>
    </w:lvl>
    <w:lvl w:ilvl="4" w:tplc="784A426E">
      <w:start w:val="1"/>
      <w:numFmt w:val="bullet"/>
      <w:lvlText w:val="•"/>
      <w:lvlJc w:val="left"/>
      <w:pPr>
        <w:ind w:left="4110" w:hanging="351"/>
      </w:pPr>
      <w:rPr>
        <w:rFonts w:hint="default"/>
      </w:rPr>
    </w:lvl>
    <w:lvl w:ilvl="5" w:tplc="D382B5F4">
      <w:start w:val="1"/>
      <w:numFmt w:val="bullet"/>
      <w:lvlText w:val="•"/>
      <w:lvlJc w:val="left"/>
      <w:pPr>
        <w:ind w:left="4932" w:hanging="351"/>
      </w:pPr>
      <w:rPr>
        <w:rFonts w:hint="default"/>
      </w:rPr>
    </w:lvl>
    <w:lvl w:ilvl="6" w:tplc="E44826FA">
      <w:start w:val="1"/>
      <w:numFmt w:val="bullet"/>
      <w:lvlText w:val="•"/>
      <w:lvlJc w:val="left"/>
      <w:pPr>
        <w:ind w:left="5755" w:hanging="351"/>
      </w:pPr>
      <w:rPr>
        <w:rFonts w:hint="default"/>
      </w:rPr>
    </w:lvl>
    <w:lvl w:ilvl="7" w:tplc="94D06462">
      <w:start w:val="1"/>
      <w:numFmt w:val="bullet"/>
      <w:lvlText w:val="•"/>
      <w:lvlJc w:val="left"/>
      <w:pPr>
        <w:ind w:left="6577" w:hanging="351"/>
      </w:pPr>
      <w:rPr>
        <w:rFonts w:hint="default"/>
      </w:rPr>
    </w:lvl>
    <w:lvl w:ilvl="8" w:tplc="7380839C">
      <w:start w:val="1"/>
      <w:numFmt w:val="bullet"/>
      <w:lvlText w:val="•"/>
      <w:lvlJc w:val="left"/>
      <w:pPr>
        <w:ind w:left="7400" w:hanging="35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EFB"/>
    <w:rsid w:val="00151EFB"/>
    <w:rsid w:val="004C19BF"/>
    <w:rsid w:val="00831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0" w:right="5552"/>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771" w:hanging="351"/>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0" w:right="5552"/>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771" w:hanging="35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job_description_-_nursery_teacher_-_Rainhill[1]-1.doc</vt:lpstr>
    </vt:vector>
  </TitlesOfParts>
  <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job_description_-_nursery_teacher_-_Rainhill[1]-1.doc</dc:title>
  <dc:creator>owensk</dc:creator>
  <cp:lastModifiedBy>Lynn Fenwick</cp:lastModifiedBy>
  <cp:revision>2</cp:revision>
  <dcterms:created xsi:type="dcterms:W3CDTF">2016-09-08T10:26:00Z</dcterms:created>
  <dcterms:modified xsi:type="dcterms:W3CDTF">2016-09-08T10:26:00Z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2011-06-02T00:00:00Z</vt:filetime>
  </property>
  <property fmtid="{D5CDD505-2E9C-101B-9397-08002B2CF9AE}" pid="3" name="Creator">
    <vt:lpwstr>PrimoPDF http://www.primopdf.com</vt:lpwstr>
  </property>
  <property fmtid="{D5CDD505-2E9C-101B-9397-08002B2CF9AE}" pid="4" name="LastSaved">
    <vt:filetime>2016-09-08T00:00:00Z</vt:filetime>
  </property>
</Properties>
</file>