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F4474C" w:rsidRDefault="00D2380F" w:rsidP="00D2380F">
      <w:pPr>
        <w:pStyle w:val="PlainText"/>
        <w:jc w:val="center"/>
        <w:outlineLvl w:val="0"/>
        <w:rPr>
          <w:rFonts w:ascii="Arial" w:hAnsi="Arial" w:cs="Arial"/>
          <w:b/>
          <w:sz w:val="24"/>
          <w:szCs w:val="24"/>
          <w:u w:val="single"/>
        </w:rPr>
      </w:pPr>
      <w:r w:rsidRPr="00F4474C">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48120F" w:rsidP="00D2380F">
      <w:pPr>
        <w:pStyle w:val="PlainText"/>
        <w:jc w:val="center"/>
        <w:outlineLvl w:val="0"/>
        <w:rPr>
          <w:rFonts w:ascii="Arial" w:hAnsi="Arial" w:cs="Arial"/>
          <w:b/>
          <w:sz w:val="24"/>
          <w:szCs w:val="24"/>
          <w:u w:val="single"/>
        </w:rPr>
      </w:pPr>
      <w:r>
        <w:rPr>
          <w:rFonts w:ascii="Arial" w:hAnsi="Arial" w:cs="Arial"/>
          <w:b/>
          <w:sz w:val="24"/>
          <w:szCs w:val="24"/>
          <w:u w:val="single"/>
        </w:rPr>
        <w:t>PUBLIC</w:t>
      </w:r>
      <w:r w:rsidR="00DA0E36">
        <w:rPr>
          <w:rFonts w:ascii="Arial" w:hAnsi="Arial" w:cs="Arial"/>
          <w:b/>
          <w:sz w:val="24"/>
          <w:szCs w:val="24"/>
          <w:u w:val="single"/>
        </w:rPr>
        <w:t xml:space="preserve"> HEALTH</w:t>
      </w:r>
    </w:p>
    <w:p w:rsidR="00D2380F" w:rsidRDefault="00D2380F" w:rsidP="00D2380F">
      <w:pPr>
        <w:pStyle w:val="PlainText"/>
        <w:jc w:val="center"/>
        <w:outlineLvl w:val="0"/>
        <w:rPr>
          <w:rFonts w:ascii="Arial" w:hAnsi="Arial" w:cs="Arial"/>
          <w:b/>
          <w:sz w:val="24"/>
          <w:szCs w:val="24"/>
          <w:u w:val="single"/>
        </w:rPr>
      </w:pPr>
    </w:p>
    <w:p w:rsidR="00F4474C" w:rsidRPr="00D75188" w:rsidRDefault="00F4474C" w:rsidP="00D2380F">
      <w:pPr>
        <w:pStyle w:val="PlainText"/>
        <w:jc w:val="center"/>
        <w:outlineLvl w:val="0"/>
        <w:rPr>
          <w:rFonts w:ascii="Arial" w:hAnsi="Arial" w:cs="Arial"/>
          <w:b/>
          <w:sz w:val="24"/>
          <w:szCs w:val="24"/>
          <w:u w:val="single"/>
        </w:rPr>
      </w:pPr>
    </w:p>
    <w:p w:rsidR="00C02D56" w:rsidRPr="004703CF" w:rsidRDefault="00C02D56" w:rsidP="00C02D56">
      <w:pPr>
        <w:widowControl w:val="0"/>
        <w:tabs>
          <w:tab w:val="left" w:pos="851"/>
          <w:tab w:val="left" w:pos="3119"/>
        </w:tabs>
        <w:ind w:left="3119" w:hanging="3119"/>
        <w:rPr>
          <w:rFonts w:cs="Arial"/>
          <w:snapToGrid w:val="0"/>
          <w:szCs w:val="24"/>
        </w:rPr>
      </w:pPr>
      <w:r w:rsidRPr="004703CF">
        <w:rPr>
          <w:rFonts w:cs="Arial"/>
          <w:b/>
          <w:snapToGrid w:val="0"/>
          <w:szCs w:val="24"/>
        </w:rPr>
        <w:t>JOB TITLE:</w:t>
      </w:r>
      <w:r>
        <w:rPr>
          <w:rFonts w:cs="Arial"/>
          <w:snapToGrid w:val="0"/>
          <w:szCs w:val="24"/>
        </w:rPr>
        <w:tab/>
        <w:t xml:space="preserve">SENIOR ACTIVITY INSTRUCTOR </w:t>
      </w:r>
      <w:r w:rsidRPr="004703CF">
        <w:rPr>
          <w:rFonts w:cs="Arial"/>
          <w:snapToGrid w:val="0"/>
          <w:szCs w:val="24"/>
        </w:rPr>
        <w:t>(</w:t>
      </w:r>
      <w:smartTag w:uri="urn:schemas-microsoft-com:office:smarttags" w:element="City">
        <w:smartTag w:uri="urn:schemas-microsoft-com:office:smarttags" w:element="place">
          <w:r w:rsidRPr="004703CF">
            <w:rPr>
              <w:rFonts w:cs="Arial"/>
              <w:snapToGrid w:val="0"/>
              <w:szCs w:val="24"/>
            </w:rPr>
            <w:t>CARLTON</w:t>
          </w:r>
        </w:smartTag>
      </w:smartTag>
      <w:r>
        <w:rPr>
          <w:rFonts w:cs="Arial"/>
          <w:snapToGrid w:val="0"/>
          <w:szCs w:val="24"/>
        </w:rPr>
        <w:t>)</w:t>
      </w:r>
    </w:p>
    <w:p w:rsidR="00C02D56" w:rsidRPr="004703CF" w:rsidRDefault="00C02D56" w:rsidP="00C02D56">
      <w:pPr>
        <w:widowControl w:val="0"/>
        <w:tabs>
          <w:tab w:val="left" w:pos="851"/>
          <w:tab w:val="left" w:pos="3119"/>
        </w:tabs>
        <w:rPr>
          <w:rFonts w:cs="Arial"/>
          <w:b/>
          <w:snapToGrid w:val="0"/>
          <w:szCs w:val="24"/>
        </w:rPr>
      </w:pPr>
    </w:p>
    <w:p w:rsidR="00C02D56" w:rsidRPr="004703CF" w:rsidRDefault="00C02D56" w:rsidP="00C02D56">
      <w:pPr>
        <w:widowControl w:val="0"/>
        <w:tabs>
          <w:tab w:val="left" w:pos="851"/>
          <w:tab w:val="left" w:pos="3119"/>
        </w:tabs>
        <w:rPr>
          <w:rFonts w:cs="Arial"/>
          <w:snapToGrid w:val="0"/>
          <w:szCs w:val="24"/>
        </w:rPr>
      </w:pPr>
      <w:r w:rsidRPr="004703CF">
        <w:rPr>
          <w:rFonts w:cs="Arial"/>
          <w:b/>
          <w:snapToGrid w:val="0"/>
          <w:szCs w:val="24"/>
        </w:rPr>
        <w:t>DIVISION:</w:t>
      </w:r>
      <w:r w:rsidRPr="004703CF">
        <w:rPr>
          <w:rFonts w:cs="Arial"/>
          <w:snapToGrid w:val="0"/>
          <w:szCs w:val="24"/>
        </w:rPr>
        <w:tab/>
      </w:r>
      <w:r w:rsidRPr="004703CF">
        <w:rPr>
          <w:rFonts w:cs="Arial"/>
          <w:szCs w:val="24"/>
        </w:rPr>
        <w:t>SPORT &amp; RECREATION</w:t>
      </w:r>
    </w:p>
    <w:p w:rsidR="00C02D56" w:rsidRPr="004703CF" w:rsidRDefault="00C02D56" w:rsidP="00C02D56">
      <w:pPr>
        <w:widowControl w:val="0"/>
        <w:tabs>
          <w:tab w:val="left" w:pos="851"/>
          <w:tab w:val="left" w:pos="3119"/>
        </w:tabs>
        <w:rPr>
          <w:rFonts w:cs="Arial"/>
          <w:b/>
          <w:snapToGrid w:val="0"/>
          <w:szCs w:val="24"/>
        </w:rPr>
      </w:pPr>
    </w:p>
    <w:p w:rsidR="00C02D56" w:rsidRPr="004703CF" w:rsidRDefault="00C02D56" w:rsidP="00C02D56">
      <w:pPr>
        <w:widowControl w:val="0"/>
        <w:tabs>
          <w:tab w:val="left" w:pos="851"/>
          <w:tab w:val="left" w:pos="3119"/>
        </w:tabs>
        <w:rPr>
          <w:rFonts w:cs="Arial"/>
          <w:b/>
          <w:snapToGrid w:val="0"/>
          <w:szCs w:val="24"/>
        </w:rPr>
      </w:pPr>
      <w:r w:rsidRPr="004703CF">
        <w:rPr>
          <w:rFonts w:cs="Arial"/>
          <w:b/>
          <w:snapToGrid w:val="0"/>
          <w:szCs w:val="24"/>
        </w:rPr>
        <w:t>GRADE:</w:t>
      </w:r>
      <w:r w:rsidR="005826A5">
        <w:rPr>
          <w:rFonts w:cs="Arial"/>
          <w:snapToGrid w:val="0"/>
          <w:szCs w:val="24"/>
        </w:rPr>
        <w:tab/>
        <w:t>BAND</w:t>
      </w:r>
      <w:r w:rsidRPr="004703CF">
        <w:rPr>
          <w:rFonts w:cs="Arial"/>
          <w:snapToGrid w:val="0"/>
          <w:szCs w:val="24"/>
        </w:rPr>
        <w:t xml:space="preserve"> </w:t>
      </w:r>
      <w:r>
        <w:rPr>
          <w:rFonts w:cs="Arial"/>
          <w:snapToGrid w:val="0"/>
          <w:szCs w:val="24"/>
        </w:rPr>
        <w:t>9</w:t>
      </w:r>
    </w:p>
    <w:p w:rsidR="00C02D56" w:rsidRPr="004703CF" w:rsidRDefault="00C02D56" w:rsidP="00C02D56">
      <w:pPr>
        <w:widowControl w:val="0"/>
        <w:tabs>
          <w:tab w:val="left" w:pos="851"/>
          <w:tab w:val="left" w:pos="3119"/>
        </w:tabs>
        <w:rPr>
          <w:rFonts w:cs="Arial"/>
          <w:b/>
          <w:snapToGrid w:val="0"/>
          <w:szCs w:val="24"/>
        </w:rPr>
      </w:pPr>
    </w:p>
    <w:p w:rsidR="00C02D56" w:rsidRPr="004703CF" w:rsidRDefault="00C02D56" w:rsidP="00C02D56">
      <w:pPr>
        <w:widowControl w:val="0"/>
        <w:tabs>
          <w:tab w:val="left" w:pos="851"/>
          <w:tab w:val="left" w:pos="3119"/>
        </w:tabs>
        <w:rPr>
          <w:rFonts w:cs="Arial"/>
          <w:snapToGrid w:val="0"/>
          <w:szCs w:val="24"/>
        </w:rPr>
      </w:pPr>
      <w:r w:rsidRPr="004703CF">
        <w:rPr>
          <w:rFonts w:cs="Arial"/>
          <w:b/>
          <w:snapToGrid w:val="0"/>
          <w:szCs w:val="24"/>
        </w:rPr>
        <w:t>RESPONSIBLE TO:</w:t>
      </w:r>
      <w:r w:rsidRPr="004703CF">
        <w:rPr>
          <w:rFonts w:cs="Arial"/>
          <w:snapToGrid w:val="0"/>
          <w:szCs w:val="24"/>
        </w:rPr>
        <w:tab/>
      </w:r>
      <w:r w:rsidR="005826A5">
        <w:rPr>
          <w:rFonts w:cs="Arial"/>
          <w:snapToGrid w:val="0"/>
          <w:szCs w:val="24"/>
        </w:rPr>
        <w:t>GENERAL MANAGER</w:t>
      </w:r>
    </w:p>
    <w:p w:rsidR="00C02D56" w:rsidRPr="004703CF" w:rsidRDefault="00C02D56" w:rsidP="00C02D56">
      <w:pPr>
        <w:widowControl w:val="0"/>
        <w:tabs>
          <w:tab w:val="left" w:pos="851"/>
          <w:tab w:val="left" w:pos="3119"/>
        </w:tabs>
        <w:rPr>
          <w:rFonts w:cs="Arial"/>
          <w:b/>
          <w:snapToGrid w:val="0"/>
          <w:szCs w:val="24"/>
        </w:rPr>
      </w:pPr>
    </w:p>
    <w:p w:rsidR="00C02D56" w:rsidRPr="004703CF" w:rsidRDefault="00C02D56" w:rsidP="00C02D56">
      <w:pPr>
        <w:widowControl w:val="0"/>
        <w:tabs>
          <w:tab w:val="left" w:pos="851"/>
          <w:tab w:val="left" w:pos="3119"/>
        </w:tabs>
        <w:rPr>
          <w:rFonts w:cs="Arial"/>
          <w:snapToGrid w:val="0"/>
          <w:szCs w:val="24"/>
        </w:rPr>
      </w:pPr>
      <w:r w:rsidRPr="004703CF">
        <w:rPr>
          <w:rFonts w:cs="Arial"/>
          <w:b/>
          <w:snapToGrid w:val="0"/>
          <w:szCs w:val="24"/>
        </w:rPr>
        <w:t>POST REFERENCE NO:</w:t>
      </w:r>
      <w:r>
        <w:rPr>
          <w:rFonts w:cs="Arial"/>
          <w:b/>
          <w:snapToGrid w:val="0"/>
          <w:szCs w:val="24"/>
        </w:rPr>
        <w:tab/>
      </w:r>
      <w:r w:rsidR="00EE2884" w:rsidRPr="00EE2884">
        <w:rPr>
          <w:rFonts w:cs="Arial"/>
          <w:snapToGrid w:val="0"/>
          <w:szCs w:val="24"/>
        </w:rPr>
        <w:t>SR</w:t>
      </w:r>
      <w:r w:rsidR="00EE2884">
        <w:rPr>
          <w:rFonts w:cs="Arial"/>
          <w:b/>
          <w:snapToGrid w:val="0"/>
          <w:szCs w:val="24"/>
        </w:rPr>
        <w:t>-</w:t>
      </w:r>
      <w:r w:rsidR="00B17C48" w:rsidRPr="00A9548F">
        <w:rPr>
          <w:rFonts w:cs="Arial"/>
          <w:snapToGrid w:val="0"/>
          <w:szCs w:val="24"/>
        </w:rPr>
        <w:t>101945</w:t>
      </w:r>
    </w:p>
    <w:p w:rsidR="00C02D56" w:rsidRPr="001878E5" w:rsidRDefault="00C02D56" w:rsidP="00C02D56">
      <w:pPr>
        <w:rPr>
          <w:rFonts w:cs="Arial"/>
          <w:b/>
        </w:rPr>
      </w:pPr>
      <w:r w:rsidRPr="001878E5">
        <w:rPr>
          <w:rFonts w:cs="Arial"/>
          <w:b/>
        </w:rPr>
        <w:tab/>
      </w:r>
    </w:p>
    <w:p w:rsidR="005826A5" w:rsidRDefault="005826A5" w:rsidP="00C02D56">
      <w:pPr>
        <w:pStyle w:val="Heading2"/>
        <w:rPr>
          <w:b/>
          <w:sz w:val="24"/>
          <w:szCs w:val="24"/>
          <w:u w:val="single"/>
        </w:rPr>
      </w:pPr>
    </w:p>
    <w:p w:rsidR="00C02D56" w:rsidRPr="005826A5" w:rsidRDefault="00C02D56" w:rsidP="00C02D56">
      <w:pPr>
        <w:pStyle w:val="Heading2"/>
        <w:rPr>
          <w:rFonts w:cs="Arial"/>
          <w:b/>
          <w:sz w:val="24"/>
          <w:szCs w:val="24"/>
          <w:u w:val="single"/>
        </w:rPr>
      </w:pPr>
      <w:r w:rsidRPr="005826A5">
        <w:rPr>
          <w:b/>
          <w:sz w:val="24"/>
          <w:szCs w:val="24"/>
          <w:u w:val="single"/>
        </w:rPr>
        <w:t>Purpose of Post</w:t>
      </w:r>
    </w:p>
    <w:p w:rsidR="00C02D56" w:rsidRDefault="00C02D56" w:rsidP="00C02D56">
      <w:pPr>
        <w:rPr>
          <w:rFonts w:cs="Arial"/>
          <w:szCs w:val="24"/>
        </w:rPr>
      </w:pPr>
    </w:p>
    <w:p w:rsidR="00C02D56" w:rsidRPr="00E1422F" w:rsidRDefault="00C02D56" w:rsidP="00C02D56">
      <w:pPr>
        <w:rPr>
          <w:rFonts w:cs="Arial"/>
          <w:szCs w:val="24"/>
        </w:rPr>
      </w:pPr>
      <w:r>
        <w:rPr>
          <w:rFonts w:cs="Arial"/>
          <w:szCs w:val="24"/>
        </w:rPr>
        <w:t>The p</w:t>
      </w:r>
      <w:r w:rsidRPr="00E1422F">
        <w:rPr>
          <w:rFonts w:cs="Arial"/>
          <w:szCs w:val="24"/>
        </w:rPr>
        <w:t xml:space="preserve">ost holder will provide support to the </w:t>
      </w:r>
      <w:r w:rsidR="005826A5">
        <w:rPr>
          <w:rFonts w:cs="Arial"/>
          <w:szCs w:val="24"/>
        </w:rPr>
        <w:t xml:space="preserve">General Manager </w:t>
      </w:r>
      <w:r w:rsidRPr="00E1422F">
        <w:rPr>
          <w:rFonts w:cs="Arial"/>
          <w:szCs w:val="24"/>
        </w:rPr>
        <w:t>in the day to day management, work and operation of the Centre.</w:t>
      </w:r>
    </w:p>
    <w:p w:rsidR="00C02D56" w:rsidRPr="00E1422F" w:rsidRDefault="00C02D56" w:rsidP="00C02D56">
      <w:pPr>
        <w:rPr>
          <w:rFonts w:cs="Arial"/>
          <w:szCs w:val="24"/>
        </w:rPr>
      </w:pPr>
    </w:p>
    <w:p w:rsidR="00C02D56" w:rsidRPr="00C02D56" w:rsidRDefault="00C02D56" w:rsidP="00C02D56">
      <w:pPr>
        <w:pStyle w:val="Heading2"/>
        <w:rPr>
          <w:rFonts w:cs="Arial"/>
          <w:sz w:val="24"/>
          <w:szCs w:val="24"/>
        </w:rPr>
      </w:pPr>
      <w:proofErr w:type="gramStart"/>
      <w:r w:rsidRPr="00C02D56">
        <w:rPr>
          <w:rFonts w:cs="Arial"/>
          <w:sz w:val="24"/>
          <w:szCs w:val="24"/>
        </w:rPr>
        <w:t>To lead groups of participants in a range of outdoor, adventurous, environmental and social activities.</w:t>
      </w:r>
      <w:proofErr w:type="gramEnd"/>
    </w:p>
    <w:p w:rsidR="00C02D56" w:rsidRPr="00C02D56" w:rsidRDefault="00C02D56" w:rsidP="00C02D56">
      <w:pPr>
        <w:rPr>
          <w:rFonts w:cs="Arial"/>
          <w:szCs w:val="24"/>
        </w:rPr>
      </w:pPr>
    </w:p>
    <w:p w:rsidR="00C02D56" w:rsidRPr="00E1422F" w:rsidRDefault="00C02D56" w:rsidP="00C02D56">
      <w:pPr>
        <w:rPr>
          <w:rFonts w:cs="Arial"/>
          <w:b/>
          <w:szCs w:val="24"/>
          <w:u w:val="single"/>
        </w:rPr>
      </w:pPr>
      <w:r w:rsidRPr="00E1422F">
        <w:rPr>
          <w:rFonts w:cs="Arial"/>
          <w:b/>
          <w:szCs w:val="24"/>
          <w:u w:val="single"/>
        </w:rPr>
        <w:t>Relationships</w:t>
      </w:r>
    </w:p>
    <w:p w:rsidR="00C02D56" w:rsidRDefault="00C02D56" w:rsidP="00C02D56">
      <w:pPr>
        <w:rPr>
          <w:rFonts w:cs="Arial"/>
          <w:szCs w:val="24"/>
        </w:rPr>
      </w:pPr>
    </w:p>
    <w:p w:rsidR="00C02D56" w:rsidRPr="00E1422F" w:rsidRDefault="00C02D56" w:rsidP="00C02D56">
      <w:pPr>
        <w:rPr>
          <w:rFonts w:cs="Arial"/>
          <w:szCs w:val="24"/>
        </w:rPr>
      </w:pPr>
      <w:r w:rsidRPr="00E1422F">
        <w:rPr>
          <w:rFonts w:cs="Arial"/>
          <w:szCs w:val="24"/>
        </w:rPr>
        <w:t xml:space="preserve">The post holder will be a member of the </w:t>
      </w:r>
      <w:r w:rsidR="005826A5">
        <w:rPr>
          <w:rFonts w:cs="Arial"/>
          <w:szCs w:val="24"/>
        </w:rPr>
        <w:t>c</w:t>
      </w:r>
      <w:r w:rsidRPr="00E1422F">
        <w:rPr>
          <w:rFonts w:cs="Arial"/>
          <w:szCs w:val="24"/>
        </w:rPr>
        <w:t>entre’s senior staff and will play a signif</w:t>
      </w:r>
      <w:r w:rsidR="005826A5">
        <w:rPr>
          <w:rFonts w:cs="Arial"/>
          <w:szCs w:val="24"/>
        </w:rPr>
        <w:t>icant role in representing the c</w:t>
      </w:r>
      <w:r w:rsidRPr="00E1422F">
        <w:rPr>
          <w:rFonts w:cs="Arial"/>
          <w:szCs w:val="24"/>
        </w:rPr>
        <w:t xml:space="preserve">entre. </w:t>
      </w:r>
      <w:r w:rsidR="005826A5">
        <w:rPr>
          <w:rFonts w:cs="Arial"/>
          <w:szCs w:val="24"/>
        </w:rPr>
        <w:t xml:space="preserve"> </w:t>
      </w:r>
      <w:r w:rsidRPr="00E1422F">
        <w:rPr>
          <w:rFonts w:cs="Arial"/>
          <w:szCs w:val="24"/>
        </w:rPr>
        <w:t>He or she will be required to develop effective and professional relationships w</w:t>
      </w:r>
      <w:r w:rsidR="005826A5">
        <w:rPr>
          <w:rFonts w:cs="Arial"/>
          <w:szCs w:val="24"/>
        </w:rPr>
        <w:t>ith c</w:t>
      </w:r>
      <w:r w:rsidRPr="00E1422F">
        <w:rPr>
          <w:rFonts w:cs="Arial"/>
          <w:szCs w:val="24"/>
        </w:rPr>
        <w:t>entre staff and a wide range of other people from schools, local authorities and the wider community.</w:t>
      </w:r>
    </w:p>
    <w:p w:rsidR="00C02D56" w:rsidRPr="00E1422F" w:rsidRDefault="00C02D56" w:rsidP="00C02D56">
      <w:pPr>
        <w:rPr>
          <w:rFonts w:cs="Arial"/>
          <w:szCs w:val="24"/>
        </w:rPr>
      </w:pPr>
    </w:p>
    <w:p w:rsidR="00C02D56" w:rsidRPr="00E1422F" w:rsidRDefault="00C02D56" w:rsidP="00C02D56">
      <w:pPr>
        <w:rPr>
          <w:rFonts w:cs="Arial"/>
          <w:b/>
          <w:szCs w:val="24"/>
          <w:u w:val="single"/>
        </w:rPr>
      </w:pPr>
      <w:r w:rsidRPr="00E1422F">
        <w:rPr>
          <w:rFonts w:cs="Arial"/>
          <w:b/>
          <w:szCs w:val="24"/>
          <w:u w:val="single"/>
        </w:rPr>
        <w:t>Main Duties and Responsibilities</w:t>
      </w:r>
    </w:p>
    <w:p w:rsidR="00C02D56" w:rsidRPr="00E1422F" w:rsidRDefault="00C02D56" w:rsidP="00C02D56">
      <w:pPr>
        <w:rPr>
          <w:rFonts w:cs="Arial"/>
          <w:b/>
          <w:szCs w:val="24"/>
          <w:u w:val="single"/>
        </w:rPr>
      </w:pPr>
    </w:p>
    <w:p w:rsidR="00C02D56" w:rsidRPr="00E1422F" w:rsidRDefault="00C02D56" w:rsidP="00C02D56">
      <w:pPr>
        <w:rPr>
          <w:rFonts w:cs="Arial"/>
          <w:b/>
          <w:szCs w:val="24"/>
        </w:rPr>
      </w:pPr>
      <w:r w:rsidRPr="00E1422F">
        <w:rPr>
          <w:rFonts w:cs="Arial"/>
          <w:b/>
          <w:szCs w:val="24"/>
        </w:rPr>
        <w:t>Service Provision</w:t>
      </w:r>
    </w:p>
    <w:p w:rsidR="00C02D56" w:rsidRPr="005826A5" w:rsidRDefault="00C02D56" w:rsidP="005826A5">
      <w:pPr>
        <w:numPr>
          <w:ilvl w:val="0"/>
          <w:numId w:val="40"/>
        </w:numPr>
        <w:rPr>
          <w:rFonts w:cs="Arial"/>
          <w:szCs w:val="24"/>
        </w:rPr>
      </w:pPr>
      <w:r w:rsidRPr="00E1422F">
        <w:rPr>
          <w:rFonts w:cs="Arial"/>
          <w:szCs w:val="24"/>
        </w:rPr>
        <w:t xml:space="preserve">To assist the </w:t>
      </w:r>
      <w:r w:rsidR="005826A5">
        <w:rPr>
          <w:rFonts w:cs="Arial"/>
          <w:szCs w:val="24"/>
        </w:rPr>
        <w:t>General Manager</w:t>
      </w:r>
      <w:r w:rsidRPr="00E1422F">
        <w:rPr>
          <w:rFonts w:cs="Arial"/>
          <w:szCs w:val="24"/>
        </w:rPr>
        <w:t xml:space="preserve"> in ensuring the efficient and effect</w:t>
      </w:r>
      <w:r w:rsidR="005826A5">
        <w:rPr>
          <w:rFonts w:cs="Arial"/>
          <w:szCs w:val="24"/>
        </w:rPr>
        <w:t>ive operation of the c</w:t>
      </w:r>
      <w:r w:rsidRPr="00E1422F">
        <w:rPr>
          <w:rFonts w:cs="Arial"/>
          <w:szCs w:val="24"/>
        </w:rPr>
        <w:t>entre in line with operati</w:t>
      </w:r>
      <w:r>
        <w:rPr>
          <w:rFonts w:cs="Arial"/>
          <w:szCs w:val="24"/>
        </w:rPr>
        <w:t>onal p</w:t>
      </w:r>
      <w:r w:rsidR="005826A5">
        <w:rPr>
          <w:rFonts w:cs="Arial"/>
          <w:szCs w:val="24"/>
        </w:rPr>
        <w:t>olicies and procedures and the c</w:t>
      </w:r>
      <w:r>
        <w:rPr>
          <w:rFonts w:cs="Arial"/>
          <w:szCs w:val="24"/>
        </w:rPr>
        <w:t>entres business plan.</w:t>
      </w:r>
    </w:p>
    <w:p w:rsidR="00C02D56" w:rsidRDefault="00C02D56" w:rsidP="00C02D56">
      <w:pPr>
        <w:numPr>
          <w:ilvl w:val="0"/>
          <w:numId w:val="34"/>
        </w:numPr>
        <w:rPr>
          <w:rFonts w:cs="Arial"/>
          <w:szCs w:val="24"/>
        </w:rPr>
      </w:pPr>
      <w:r w:rsidRPr="00E1422F">
        <w:rPr>
          <w:rFonts w:cs="Arial"/>
          <w:szCs w:val="24"/>
        </w:rPr>
        <w:t>To assist fully and as appropriate take a leading role in matters concerned with</w:t>
      </w:r>
      <w:r w:rsidR="005826A5">
        <w:rPr>
          <w:rFonts w:cs="Arial"/>
          <w:szCs w:val="24"/>
        </w:rPr>
        <w:t xml:space="preserve"> the day-to-day running of the c</w:t>
      </w:r>
      <w:r w:rsidRPr="00E1422F">
        <w:rPr>
          <w:rFonts w:cs="Arial"/>
          <w:szCs w:val="24"/>
        </w:rPr>
        <w:t>entre.</w:t>
      </w:r>
    </w:p>
    <w:p w:rsidR="00CD232C" w:rsidRDefault="00CD232C" w:rsidP="00C02D56">
      <w:pPr>
        <w:numPr>
          <w:ilvl w:val="0"/>
          <w:numId w:val="34"/>
        </w:numPr>
        <w:rPr>
          <w:rFonts w:cs="Arial"/>
          <w:szCs w:val="24"/>
        </w:rPr>
      </w:pPr>
      <w:r>
        <w:rPr>
          <w:rFonts w:cs="Arial"/>
          <w:szCs w:val="24"/>
        </w:rPr>
        <w:t>Assist with the development and upkeep of all quality assurance systems in place at the centre.</w:t>
      </w:r>
    </w:p>
    <w:p w:rsidR="00C02D56" w:rsidRDefault="00C02D56" w:rsidP="00C02D56">
      <w:pPr>
        <w:ind w:left="360"/>
        <w:rPr>
          <w:rFonts w:cs="Arial"/>
          <w:b/>
          <w:szCs w:val="24"/>
        </w:rPr>
      </w:pPr>
    </w:p>
    <w:p w:rsidR="00AB23D7" w:rsidRDefault="00AB23D7" w:rsidP="00C02D56">
      <w:pPr>
        <w:ind w:left="360"/>
        <w:rPr>
          <w:rFonts w:cs="Arial"/>
          <w:b/>
          <w:szCs w:val="24"/>
        </w:rPr>
      </w:pPr>
    </w:p>
    <w:p w:rsidR="00AB23D7" w:rsidRDefault="00AB23D7" w:rsidP="00C02D56">
      <w:pPr>
        <w:ind w:left="360"/>
        <w:rPr>
          <w:rFonts w:cs="Arial"/>
          <w:b/>
          <w:szCs w:val="24"/>
        </w:rPr>
      </w:pPr>
    </w:p>
    <w:p w:rsidR="00AB23D7" w:rsidRDefault="00AB23D7" w:rsidP="00C02D56">
      <w:pPr>
        <w:rPr>
          <w:rFonts w:cs="Arial"/>
          <w:b/>
          <w:szCs w:val="24"/>
        </w:rPr>
      </w:pPr>
    </w:p>
    <w:p w:rsidR="00C02D56" w:rsidRPr="00E1422F" w:rsidRDefault="00C02D56" w:rsidP="00C02D56">
      <w:pPr>
        <w:rPr>
          <w:rFonts w:cs="Arial"/>
          <w:b/>
          <w:szCs w:val="24"/>
        </w:rPr>
      </w:pPr>
      <w:r w:rsidRPr="00E1422F">
        <w:rPr>
          <w:rFonts w:cs="Arial"/>
          <w:b/>
          <w:szCs w:val="24"/>
        </w:rPr>
        <w:t>Course Delivery</w:t>
      </w:r>
    </w:p>
    <w:p w:rsidR="00C02D56" w:rsidRDefault="00C02D56" w:rsidP="00C02D56">
      <w:pPr>
        <w:rPr>
          <w:rFonts w:cs="Arial"/>
          <w:b/>
          <w:szCs w:val="24"/>
        </w:rPr>
      </w:pPr>
    </w:p>
    <w:p w:rsidR="005826A5" w:rsidRDefault="005826A5" w:rsidP="00C02D56">
      <w:pPr>
        <w:numPr>
          <w:ilvl w:val="0"/>
          <w:numId w:val="34"/>
        </w:numPr>
        <w:rPr>
          <w:rFonts w:cs="Arial"/>
          <w:szCs w:val="24"/>
        </w:rPr>
      </w:pPr>
      <w:r w:rsidRPr="005826A5">
        <w:rPr>
          <w:rFonts w:cs="Arial"/>
          <w:szCs w:val="24"/>
        </w:rPr>
        <w:t>Monitoring activities and developing the centre in liaison with the General Manager.</w:t>
      </w:r>
    </w:p>
    <w:p w:rsidR="00C02D56" w:rsidRPr="005826A5" w:rsidRDefault="00C02D56" w:rsidP="00C02D56">
      <w:pPr>
        <w:numPr>
          <w:ilvl w:val="0"/>
          <w:numId w:val="34"/>
        </w:numPr>
        <w:rPr>
          <w:rFonts w:cs="Arial"/>
          <w:szCs w:val="24"/>
        </w:rPr>
      </w:pPr>
      <w:r w:rsidRPr="005826A5">
        <w:rPr>
          <w:rFonts w:cs="Arial"/>
          <w:szCs w:val="24"/>
        </w:rPr>
        <w:t>To lead, teach and instruct groups of pupils in a wide range of adventurous, environmental and social activities that link to and support the school curriculum.</w:t>
      </w:r>
    </w:p>
    <w:p w:rsidR="00C02D56" w:rsidRPr="00E1422F" w:rsidRDefault="00C02D56" w:rsidP="00C02D56">
      <w:pPr>
        <w:numPr>
          <w:ilvl w:val="0"/>
          <w:numId w:val="35"/>
        </w:numPr>
        <w:rPr>
          <w:rFonts w:cs="Arial"/>
          <w:szCs w:val="24"/>
        </w:rPr>
      </w:pPr>
      <w:r w:rsidRPr="00E1422F">
        <w:rPr>
          <w:rFonts w:cs="Arial"/>
          <w:szCs w:val="24"/>
        </w:rPr>
        <w:t>To lead, teach and instruct non-school groups in a wide range of outdoor activities.</w:t>
      </w:r>
    </w:p>
    <w:p w:rsidR="00C02D56" w:rsidRPr="00E1422F" w:rsidRDefault="00C02D56" w:rsidP="00C02D56">
      <w:pPr>
        <w:numPr>
          <w:ilvl w:val="0"/>
          <w:numId w:val="35"/>
        </w:numPr>
        <w:rPr>
          <w:rFonts w:cs="Arial"/>
          <w:szCs w:val="24"/>
        </w:rPr>
      </w:pPr>
      <w:r w:rsidRPr="00E1422F">
        <w:rPr>
          <w:rFonts w:cs="Arial"/>
          <w:szCs w:val="24"/>
        </w:rPr>
        <w:t>As required</w:t>
      </w:r>
      <w:r w:rsidR="00EF5B42">
        <w:rPr>
          <w:rFonts w:cs="Arial"/>
          <w:szCs w:val="24"/>
        </w:rPr>
        <w:t>,</w:t>
      </w:r>
      <w:r w:rsidRPr="00E1422F">
        <w:rPr>
          <w:rFonts w:cs="Arial"/>
          <w:szCs w:val="24"/>
        </w:rPr>
        <w:t xml:space="preserve"> </w:t>
      </w:r>
      <w:r>
        <w:rPr>
          <w:rFonts w:cs="Arial"/>
          <w:szCs w:val="24"/>
        </w:rPr>
        <w:t>plan, programme and deliver courses and liaise</w:t>
      </w:r>
      <w:r w:rsidRPr="00E1422F">
        <w:rPr>
          <w:rFonts w:cs="Arial"/>
          <w:szCs w:val="24"/>
        </w:rPr>
        <w:t xml:space="preserve"> with leaders of visiting groups</w:t>
      </w:r>
      <w:r w:rsidR="00EF5B42">
        <w:rPr>
          <w:rFonts w:cs="Arial"/>
          <w:szCs w:val="24"/>
        </w:rPr>
        <w:t>.</w:t>
      </w:r>
    </w:p>
    <w:p w:rsidR="00C02D56" w:rsidRPr="00E1422F" w:rsidRDefault="00C02D56" w:rsidP="00C02D56">
      <w:pPr>
        <w:rPr>
          <w:rFonts w:cs="Arial"/>
          <w:szCs w:val="24"/>
        </w:rPr>
      </w:pPr>
    </w:p>
    <w:p w:rsidR="00C02D56" w:rsidRPr="00E1422F" w:rsidRDefault="00C02D56" w:rsidP="00C02D56">
      <w:pPr>
        <w:rPr>
          <w:rFonts w:cs="Arial"/>
          <w:b/>
          <w:szCs w:val="24"/>
        </w:rPr>
      </w:pPr>
      <w:r w:rsidRPr="00E1422F">
        <w:rPr>
          <w:rFonts w:cs="Arial"/>
          <w:b/>
          <w:szCs w:val="24"/>
        </w:rPr>
        <w:t>Curriculum Development</w:t>
      </w:r>
    </w:p>
    <w:p w:rsidR="00C02D56" w:rsidRPr="00E1422F" w:rsidRDefault="00C02D56" w:rsidP="00C02D56">
      <w:pPr>
        <w:ind w:left="360"/>
        <w:rPr>
          <w:rFonts w:cs="Arial"/>
          <w:szCs w:val="24"/>
        </w:rPr>
      </w:pPr>
    </w:p>
    <w:p w:rsidR="00C02D56" w:rsidRPr="00E1422F" w:rsidRDefault="00C02D56" w:rsidP="00C02D56">
      <w:pPr>
        <w:numPr>
          <w:ilvl w:val="0"/>
          <w:numId w:val="36"/>
        </w:numPr>
        <w:rPr>
          <w:rFonts w:cs="Arial"/>
          <w:szCs w:val="24"/>
        </w:rPr>
      </w:pPr>
      <w:r w:rsidRPr="00E1422F">
        <w:rPr>
          <w:rFonts w:cs="Arial"/>
          <w:szCs w:val="24"/>
        </w:rPr>
        <w:t>To contribute to meeting curriculum development</w:t>
      </w:r>
      <w:r w:rsidR="00CD27D0">
        <w:rPr>
          <w:rFonts w:cs="Arial"/>
          <w:szCs w:val="24"/>
        </w:rPr>
        <w:t xml:space="preserve"> targets as set out within the c</w:t>
      </w:r>
      <w:r w:rsidRPr="00E1422F">
        <w:rPr>
          <w:rFonts w:cs="Arial"/>
          <w:szCs w:val="24"/>
        </w:rPr>
        <w:t xml:space="preserve">entre’s </w:t>
      </w:r>
      <w:r>
        <w:rPr>
          <w:rFonts w:cs="Arial"/>
          <w:szCs w:val="24"/>
        </w:rPr>
        <w:t>business plan.</w:t>
      </w:r>
    </w:p>
    <w:p w:rsidR="00C02D56" w:rsidRPr="00E1422F" w:rsidRDefault="00C02D56" w:rsidP="00C02D56">
      <w:pPr>
        <w:numPr>
          <w:ilvl w:val="0"/>
          <w:numId w:val="36"/>
        </w:numPr>
        <w:rPr>
          <w:rFonts w:cs="Arial"/>
          <w:szCs w:val="24"/>
        </w:rPr>
      </w:pPr>
      <w:r w:rsidRPr="00E1422F">
        <w:rPr>
          <w:rFonts w:cs="Arial"/>
          <w:szCs w:val="24"/>
        </w:rPr>
        <w:t>To have particular responsibility for one or more areas of adventurous and / or curricular activity as appropriate to the post holders experience, qualifications an</w:t>
      </w:r>
      <w:r w:rsidR="008D7AFC">
        <w:rPr>
          <w:rFonts w:cs="Arial"/>
          <w:szCs w:val="24"/>
        </w:rPr>
        <w:t>d the operational needs of the c</w:t>
      </w:r>
      <w:r w:rsidRPr="00E1422F">
        <w:rPr>
          <w:rFonts w:cs="Arial"/>
          <w:szCs w:val="24"/>
        </w:rPr>
        <w:t>entre.</w:t>
      </w:r>
    </w:p>
    <w:p w:rsidR="00C02D56" w:rsidRPr="00E1422F" w:rsidRDefault="00C02D56" w:rsidP="00C02D56">
      <w:pPr>
        <w:numPr>
          <w:ilvl w:val="0"/>
          <w:numId w:val="36"/>
        </w:numPr>
        <w:rPr>
          <w:rFonts w:cs="Arial"/>
          <w:szCs w:val="24"/>
        </w:rPr>
      </w:pPr>
      <w:r w:rsidRPr="00E1422F">
        <w:rPr>
          <w:rFonts w:cs="Arial"/>
          <w:szCs w:val="24"/>
        </w:rPr>
        <w:t>To take a supporting role in exploring and developing all means by which children’s experience of outdoor and residential education can be linked to and support the mainstream curriculum and the ‘Every Child Matters’ agenda.</w:t>
      </w:r>
    </w:p>
    <w:p w:rsidR="00C02D56" w:rsidRDefault="00C02D56" w:rsidP="00C02D56">
      <w:pPr>
        <w:numPr>
          <w:ilvl w:val="0"/>
          <w:numId w:val="36"/>
        </w:numPr>
        <w:rPr>
          <w:rFonts w:cs="Arial"/>
          <w:szCs w:val="24"/>
        </w:rPr>
      </w:pPr>
      <w:r w:rsidRPr="00E1422F">
        <w:rPr>
          <w:rFonts w:cs="Arial"/>
          <w:szCs w:val="24"/>
        </w:rPr>
        <w:t xml:space="preserve">To have responsibility for developing one or more areas of activity applicable to the </w:t>
      </w:r>
      <w:r w:rsidR="008D7AFC">
        <w:rPr>
          <w:rFonts w:cs="Arial"/>
          <w:szCs w:val="24"/>
        </w:rPr>
        <w:t>c</w:t>
      </w:r>
      <w:r w:rsidRPr="00E1422F">
        <w:rPr>
          <w:rFonts w:cs="Arial"/>
          <w:szCs w:val="24"/>
        </w:rPr>
        <w:t>entre’s ‘non schools’ programme</w:t>
      </w:r>
    </w:p>
    <w:p w:rsidR="000F323A" w:rsidRPr="00E1422F" w:rsidRDefault="000F323A" w:rsidP="00C02D56">
      <w:pPr>
        <w:numPr>
          <w:ilvl w:val="0"/>
          <w:numId w:val="36"/>
        </w:numPr>
        <w:rPr>
          <w:rFonts w:cs="Arial"/>
          <w:szCs w:val="24"/>
        </w:rPr>
      </w:pPr>
      <w:r>
        <w:rPr>
          <w:rFonts w:cs="Arial"/>
          <w:szCs w:val="24"/>
        </w:rPr>
        <w:t>In line with the service plan, assist, with the preparation of a comprehensive and varied programme of suitable inclusive activities appropriate to the needs of users and potential users.  This will also include the development of resource materials.</w:t>
      </w:r>
    </w:p>
    <w:p w:rsidR="00C02D56" w:rsidRPr="00E1422F" w:rsidRDefault="00C02D56" w:rsidP="00C02D56">
      <w:pPr>
        <w:ind w:left="360"/>
        <w:rPr>
          <w:rFonts w:cs="Arial"/>
          <w:szCs w:val="24"/>
        </w:rPr>
      </w:pPr>
    </w:p>
    <w:p w:rsidR="00C02D56" w:rsidRPr="00E1422F" w:rsidRDefault="00C02D56" w:rsidP="00C02D56">
      <w:pPr>
        <w:rPr>
          <w:rFonts w:cs="Arial"/>
          <w:b/>
          <w:szCs w:val="24"/>
        </w:rPr>
      </w:pPr>
      <w:r w:rsidRPr="00E1422F">
        <w:rPr>
          <w:rFonts w:cs="Arial"/>
          <w:b/>
          <w:szCs w:val="24"/>
        </w:rPr>
        <w:t>Staff Management</w:t>
      </w:r>
    </w:p>
    <w:p w:rsidR="00C02D56" w:rsidRPr="00E1422F" w:rsidRDefault="00C02D56" w:rsidP="00C02D56">
      <w:pPr>
        <w:ind w:left="360"/>
        <w:rPr>
          <w:rFonts w:cs="Arial"/>
          <w:szCs w:val="24"/>
        </w:rPr>
      </w:pPr>
    </w:p>
    <w:p w:rsidR="00C02D56" w:rsidRPr="00E1422F" w:rsidRDefault="008D7AFC" w:rsidP="00C02D56">
      <w:pPr>
        <w:numPr>
          <w:ilvl w:val="0"/>
          <w:numId w:val="37"/>
        </w:numPr>
        <w:rPr>
          <w:rFonts w:cs="Arial"/>
          <w:szCs w:val="24"/>
        </w:rPr>
      </w:pPr>
      <w:r>
        <w:rPr>
          <w:rFonts w:cs="Arial"/>
          <w:szCs w:val="24"/>
        </w:rPr>
        <w:t xml:space="preserve">Recruit and supervise self employed and casual instructors. </w:t>
      </w:r>
    </w:p>
    <w:p w:rsidR="00C02D56" w:rsidRDefault="00C02D56" w:rsidP="00C02D56">
      <w:pPr>
        <w:numPr>
          <w:ilvl w:val="0"/>
          <w:numId w:val="37"/>
        </w:numPr>
        <w:rPr>
          <w:rFonts w:cs="Arial"/>
          <w:szCs w:val="24"/>
        </w:rPr>
      </w:pPr>
      <w:r w:rsidRPr="00E1422F">
        <w:rPr>
          <w:rFonts w:cs="Arial"/>
          <w:szCs w:val="24"/>
        </w:rPr>
        <w:t xml:space="preserve">As necessary and in the absence of the </w:t>
      </w:r>
      <w:r w:rsidR="008D7AFC">
        <w:rPr>
          <w:rFonts w:cs="Arial"/>
          <w:szCs w:val="24"/>
        </w:rPr>
        <w:t>General Manager</w:t>
      </w:r>
      <w:r>
        <w:rPr>
          <w:rFonts w:cs="Arial"/>
          <w:szCs w:val="24"/>
        </w:rPr>
        <w:t xml:space="preserve"> </w:t>
      </w:r>
      <w:r w:rsidRPr="00E1422F">
        <w:rPr>
          <w:rFonts w:cs="Arial"/>
          <w:szCs w:val="24"/>
        </w:rPr>
        <w:t xml:space="preserve">direct and co-ordinate the work of </w:t>
      </w:r>
      <w:r>
        <w:rPr>
          <w:rFonts w:cs="Arial"/>
          <w:szCs w:val="24"/>
        </w:rPr>
        <w:t>other staff on site.</w:t>
      </w:r>
    </w:p>
    <w:p w:rsidR="000F323A" w:rsidRPr="00E1422F" w:rsidRDefault="000F323A" w:rsidP="00C02D56">
      <w:pPr>
        <w:numPr>
          <w:ilvl w:val="0"/>
          <w:numId w:val="37"/>
        </w:numPr>
        <w:rPr>
          <w:rFonts w:cs="Arial"/>
          <w:szCs w:val="24"/>
        </w:rPr>
      </w:pPr>
      <w:r>
        <w:rPr>
          <w:rFonts w:cs="Arial"/>
          <w:szCs w:val="24"/>
        </w:rPr>
        <w:t xml:space="preserve">To assist with recruitment, appraisal and monitoring of staff, overseeing their ongoing development through the adherence and use of all HR policies and procedures. </w:t>
      </w:r>
    </w:p>
    <w:p w:rsidR="00C02D56" w:rsidRPr="00E1422F" w:rsidRDefault="00C02D56" w:rsidP="00C02D56">
      <w:pPr>
        <w:ind w:left="360"/>
        <w:rPr>
          <w:rFonts w:cs="Arial"/>
          <w:szCs w:val="24"/>
        </w:rPr>
      </w:pPr>
    </w:p>
    <w:p w:rsidR="00C02D56" w:rsidRPr="00E1422F" w:rsidRDefault="00C02D56" w:rsidP="00C02D56">
      <w:pPr>
        <w:rPr>
          <w:rFonts w:cs="Arial"/>
          <w:b/>
          <w:szCs w:val="24"/>
        </w:rPr>
      </w:pPr>
      <w:r w:rsidRPr="00E1422F">
        <w:rPr>
          <w:rFonts w:cs="Arial"/>
          <w:b/>
          <w:szCs w:val="24"/>
        </w:rPr>
        <w:t>Health and Safety</w:t>
      </w:r>
    </w:p>
    <w:p w:rsidR="00C02D56" w:rsidRPr="00E1422F" w:rsidRDefault="00C02D56" w:rsidP="00C02D56">
      <w:pPr>
        <w:ind w:left="360"/>
        <w:rPr>
          <w:rFonts w:cs="Arial"/>
          <w:b/>
          <w:szCs w:val="24"/>
        </w:rPr>
      </w:pPr>
    </w:p>
    <w:p w:rsidR="00C02D56" w:rsidRPr="00E1422F" w:rsidRDefault="00C02D56" w:rsidP="00C02D56">
      <w:pPr>
        <w:numPr>
          <w:ilvl w:val="0"/>
          <w:numId w:val="41"/>
        </w:numPr>
        <w:rPr>
          <w:rFonts w:cs="Arial"/>
          <w:szCs w:val="24"/>
        </w:rPr>
      </w:pPr>
      <w:r w:rsidRPr="00E1422F">
        <w:rPr>
          <w:rFonts w:cs="Arial"/>
          <w:szCs w:val="24"/>
        </w:rPr>
        <w:t xml:space="preserve">To assist the </w:t>
      </w:r>
      <w:r w:rsidR="008D7AFC">
        <w:rPr>
          <w:rFonts w:cs="Arial"/>
          <w:szCs w:val="24"/>
        </w:rPr>
        <w:t>General</w:t>
      </w:r>
      <w:r>
        <w:rPr>
          <w:rFonts w:cs="Arial"/>
          <w:szCs w:val="24"/>
        </w:rPr>
        <w:t xml:space="preserve"> Manager and </w:t>
      </w:r>
      <w:r w:rsidR="008D7AFC">
        <w:rPr>
          <w:rFonts w:cs="Arial"/>
          <w:szCs w:val="24"/>
        </w:rPr>
        <w:t>Premises Supervisor</w:t>
      </w:r>
      <w:r>
        <w:rPr>
          <w:rFonts w:cs="Arial"/>
          <w:szCs w:val="24"/>
        </w:rPr>
        <w:t xml:space="preserve"> </w:t>
      </w:r>
      <w:r w:rsidRPr="00E1422F">
        <w:rPr>
          <w:rFonts w:cs="Arial"/>
          <w:szCs w:val="24"/>
        </w:rPr>
        <w:t xml:space="preserve">in monitoring, reviewing and applying all procedures relating to Health and Safety matters at the </w:t>
      </w:r>
      <w:r w:rsidR="008D7AFC">
        <w:rPr>
          <w:rFonts w:cs="Arial"/>
          <w:szCs w:val="24"/>
        </w:rPr>
        <w:t>c</w:t>
      </w:r>
      <w:r w:rsidRPr="00E1422F">
        <w:rPr>
          <w:rFonts w:cs="Arial"/>
          <w:szCs w:val="24"/>
        </w:rPr>
        <w:t>entre.</w:t>
      </w:r>
    </w:p>
    <w:p w:rsidR="00C02D56" w:rsidRPr="00E1422F" w:rsidRDefault="00C02D56" w:rsidP="00C02D56">
      <w:pPr>
        <w:numPr>
          <w:ilvl w:val="0"/>
          <w:numId w:val="37"/>
        </w:numPr>
        <w:rPr>
          <w:rFonts w:cs="Arial"/>
          <w:szCs w:val="24"/>
        </w:rPr>
      </w:pPr>
      <w:r w:rsidRPr="00E1422F">
        <w:rPr>
          <w:rFonts w:cs="Arial"/>
          <w:szCs w:val="24"/>
        </w:rPr>
        <w:lastRenderedPageBreak/>
        <w:t>To deliver activities safely in accordance with guidelines and procedures as prescr</w:t>
      </w:r>
      <w:r w:rsidR="008D7AFC">
        <w:rPr>
          <w:rFonts w:cs="Arial"/>
          <w:szCs w:val="24"/>
        </w:rPr>
        <w:t>ibed by the c</w:t>
      </w:r>
      <w:r w:rsidRPr="00E1422F">
        <w:rPr>
          <w:rFonts w:cs="Arial"/>
          <w:szCs w:val="24"/>
        </w:rPr>
        <w:t>entre, the LEA and the Adventure Activities Licensing Authority.</w:t>
      </w:r>
    </w:p>
    <w:p w:rsidR="00C02D56" w:rsidRDefault="00C02D56" w:rsidP="00C02D56">
      <w:pPr>
        <w:numPr>
          <w:ilvl w:val="0"/>
          <w:numId w:val="37"/>
        </w:numPr>
        <w:rPr>
          <w:rFonts w:cs="Arial"/>
          <w:szCs w:val="24"/>
        </w:rPr>
      </w:pPr>
      <w:r w:rsidRPr="00E1422F">
        <w:rPr>
          <w:rFonts w:cs="Arial"/>
          <w:szCs w:val="24"/>
        </w:rPr>
        <w:t>To have responsibility for one or more areas of Activity and / or Premises related Health and Safety matters.</w:t>
      </w:r>
    </w:p>
    <w:p w:rsidR="002130F2" w:rsidRPr="00E1422F" w:rsidRDefault="002130F2" w:rsidP="00C02D56">
      <w:pPr>
        <w:numPr>
          <w:ilvl w:val="0"/>
          <w:numId w:val="37"/>
        </w:numPr>
        <w:rPr>
          <w:rFonts w:cs="Arial"/>
          <w:szCs w:val="24"/>
        </w:rPr>
      </w:pPr>
      <w:r>
        <w:rPr>
          <w:rFonts w:cs="Arial"/>
          <w:szCs w:val="24"/>
        </w:rPr>
        <w:t>Write and renew risk assessments regarding activities.</w:t>
      </w:r>
    </w:p>
    <w:p w:rsidR="00C02D56" w:rsidRPr="00E1422F" w:rsidRDefault="00C02D56" w:rsidP="00C02D56">
      <w:pPr>
        <w:ind w:left="360"/>
        <w:rPr>
          <w:rFonts w:cs="Arial"/>
          <w:szCs w:val="24"/>
        </w:rPr>
      </w:pPr>
    </w:p>
    <w:p w:rsidR="00C02D56" w:rsidRPr="00E1422F" w:rsidRDefault="00C02D56" w:rsidP="00C02D56">
      <w:pPr>
        <w:rPr>
          <w:rFonts w:cs="Arial"/>
          <w:b/>
          <w:szCs w:val="24"/>
        </w:rPr>
      </w:pPr>
      <w:r w:rsidRPr="00E1422F">
        <w:rPr>
          <w:rFonts w:cs="Arial"/>
          <w:b/>
          <w:szCs w:val="24"/>
        </w:rPr>
        <w:t>Resource Management</w:t>
      </w:r>
    </w:p>
    <w:p w:rsidR="00C02D56" w:rsidRPr="00E1422F" w:rsidRDefault="00C02D56" w:rsidP="00C02D56">
      <w:pPr>
        <w:ind w:left="360"/>
        <w:rPr>
          <w:rFonts w:cs="Arial"/>
          <w:b/>
          <w:szCs w:val="24"/>
        </w:rPr>
      </w:pPr>
    </w:p>
    <w:p w:rsidR="00C02D56" w:rsidRPr="00E1422F" w:rsidRDefault="00C02D56" w:rsidP="00C02D56">
      <w:pPr>
        <w:numPr>
          <w:ilvl w:val="0"/>
          <w:numId w:val="37"/>
        </w:numPr>
        <w:rPr>
          <w:rFonts w:cs="Arial"/>
          <w:szCs w:val="24"/>
        </w:rPr>
      </w:pPr>
      <w:r w:rsidRPr="00E1422F">
        <w:rPr>
          <w:rFonts w:cs="Arial"/>
          <w:szCs w:val="24"/>
        </w:rPr>
        <w:t>To assist in the development and maintenance of activity equipm</w:t>
      </w:r>
      <w:r w:rsidR="002130F2">
        <w:rPr>
          <w:rFonts w:cs="Arial"/>
          <w:szCs w:val="24"/>
        </w:rPr>
        <w:t>ent and a broad range of other c</w:t>
      </w:r>
      <w:r w:rsidRPr="00E1422F">
        <w:rPr>
          <w:rFonts w:cs="Arial"/>
          <w:szCs w:val="24"/>
        </w:rPr>
        <w:t>entre facilities.</w:t>
      </w:r>
    </w:p>
    <w:p w:rsidR="00C02D56" w:rsidRDefault="00C02D56" w:rsidP="00C02D56">
      <w:pPr>
        <w:numPr>
          <w:ilvl w:val="0"/>
          <w:numId w:val="37"/>
        </w:numPr>
        <w:rPr>
          <w:rFonts w:cs="Arial"/>
          <w:szCs w:val="24"/>
        </w:rPr>
      </w:pPr>
      <w:r w:rsidRPr="00E1422F">
        <w:rPr>
          <w:rFonts w:cs="Arial"/>
          <w:szCs w:val="24"/>
        </w:rPr>
        <w:t>To contribute to the development and preparation of resource materials that can be used by visiting groups, teachers and pupils.</w:t>
      </w:r>
    </w:p>
    <w:p w:rsidR="000F323A" w:rsidRPr="00E1422F" w:rsidRDefault="000F323A" w:rsidP="000F323A">
      <w:pPr>
        <w:ind w:left="720"/>
        <w:rPr>
          <w:rFonts w:cs="Arial"/>
          <w:szCs w:val="24"/>
        </w:rPr>
      </w:pPr>
    </w:p>
    <w:p w:rsidR="00C02D56" w:rsidRPr="00E1422F" w:rsidRDefault="00C02D56" w:rsidP="00C02D56">
      <w:pPr>
        <w:rPr>
          <w:rFonts w:cs="Arial"/>
          <w:b/>
          <w:szCs w:val="24"/>
        </w:rPr>
      </w:pPr>
      <w:r w:rsidRPr="00E1422F">
        <w:rPr>
          <w:rFonts w:cs="Arial"/>
          <w:b/>
          <w:szCs w:val="24"/>
        </w:rPr>
        <w:t>Marketing and Communication</w:t>
      </w:r>
    </w:p>
    <w:p w:rsidR="00C02D56" w:rsidRPr="00E1422F" w:rsidRDefault="00C02D56" w:rsidP="00C02D56">
      <w:pPr>
        <w:ind w:left="360"/>
        <w:rPr>
          <w:rFonts w:cs="Arial"/>
          <w:b/>
          <w:szCs w:val="24"/>
        </w:rPr>
      </w:pPr>
    </w:p>
    <w:p w:rsidR="00C02D56" w:rsidRPr="00CD232C" w:rsidRDefault="00C02D56" w:rsidP="00C02D56">
      <w:pPr>
        <w:numPr>
          <w:ilvl w:val="0"/>
          <w:numId w:val="42"/>
        </w:numPr>
        <w:rPr>
          <w:rFonts w:cs="Arial"/>
          <w:b/>
          <w:szCs w:val="24"/>
        </w:rPr>
      </w:pPr>
      <w:r w:rsidRPr="00E1422F">
        <w:rPr>
          <w:rFonts w:cs="Arial"/>
          <w:szCs w:val="24"/>
        </w:rPr>
        <w:t xml:space="preserve">To </w:t>
      </w:r>
      <w:r>
        <w:rPr>
          <w:rFonts w:cs="Arial"/>
          <w:szCs w:val="24"/>
        </w:rPr>
        <w:t>contribute to the marketing and communi</w:t>
      </w:r>
      <w:r w:rsidR="005E382D">
        <w:rPr>
          <w:rFonts w:cs="Arial"/>
          <w:szCs w:val="24"/>
        </w:rPr>
        <w:t>cation of opportunities at the c</w:t>
      </w:r>
      <w:r>
        <w:rPr>
          <w:rFonts w:cs="Arial"/>
          <w:szCs w:val="24"/>
        </w:rPr>
        <w:t>entre that progress the site to its maximum usage.</w:t>
      </w:r>
    </w:p>
    <w:p w:rsidR="00CD232C" w:rsidRPr="00E1422F" w:rsidRDefault="00CD232C" w:rsidP="00C02D56">
      <w:pPr>
        <w:numPr>
          <w:ilvl w:val="0"/>
          <w:numId w:val="42"/>
        </w:numPr>
        <w:rPr>
          <w:rFonts w:cs="Arial"/>
          <w:b/>
          <w:szCs w:val="24"/>
        </w:rPr>
      </w:pPr>
      <w:r>
        <w:rPr>
          <w:rFonts w:cs="Arial"/>
          <w:szCs w:val="24"/>
        </w:rPr>
        <w:t>Promote and maintain good public relations, dealing with complaints, comments and enquiries from existing or potential service users.</w:t>
      </w:r>
    </w:p>
    <w:p w:rsidR="00C02D56" w:rsidRPr="00E1422F" w:rsidRDefault="00C02D56" w:rsidP="00C02D56">
      <w:pPr>
        <w:rPr>
          <w:rFonts w:cs="Arial"/>
          <w:szCs w:val="24"/>
        </w:rPr>
      </w:pPr>
    </w:p>
    <w:p w:rsidR="00C02D56" w:rsidRPr="00E1422F" w:rsidRDefault="00C02D56" w:rsidP="00C02D56">
      <w:pPr>
        <w:rPr>
          <w:rFonts w:cs="Arial"/>
          <w:b/>
          <w:szCs w:val="24"/>
        </w:rPr>
      </w:pPr>
      <w:r w:rsidRPr="00E1422F">
        <w:rPr>
          <w:rFonts w:cs="Arial"/>
          <w:b/>
          <w:szCs w:val="24"/>
        </w:rPr>
        <w:t>Other</w:t>
      </w:r>
    </w:p>
    <w:p w:rsidR="00C02D56" w:rsidRPr="00E1422F" w:rsidRDefault="00C02D56" w:rsidP="00C02D56">
      <w:pPr>
        <w:ind w:firstLine="360"/>
        <w:rPr>
          <w:rFonts w:cs="Arial"/>
          <w:b/>
          <w:szCs w:val="24"/>
        </w:rPr>
      </w:pPr>
    </w:p>
    <w:p w:rsidR="00C02D56" w:rsidRPr="000F323A" w:rsidRDefault="00C02D56" w:rsidP="00C02D56">
      <w:pPr>
        <w:numPr>
          <w:ilvl w:val="0"/>
          <w:numId w:val="39"/>
        </w:numPr>
        <w:rPr>
          <w:rFonts w:cs="Arial"/>
          <w:szCs w:val="24"/>
        </w:rPr>
      </w:pPr>
      <w:r w:rsidRPr="00E1422F">
        <w:rPr>
          <w:rFonts w:cs="Arial"/>
          <w:szCs w:val="24"/>
        </w:rPr>
        <w:t>To provide assistance with the development and mai</w:t>
      </w:r>
      <w:r w:rsidR="005E382D">
        <w:rPr>
          <w:rFonts w:cs="Arial"/>
          <w:szCs w:val="24"/>
        </w:rPr>
        <w:t>ntenance of all aspects of the c</w:t>
      </w:r>
      <w:r w:rsidRPr="00E1422F">
        <w:rPr>
          <w:rFonts w:cs="Arial"/>
          <w:szCs w:val="24"/>
        </w:rPr>
        <w:t>entre’s facilities.</w:t>
      </w:r>
    </w:p>
    <w:p w:rsidR="00C02D56" w:rsidRPr="00E1422F" w:rsidRDefault="00C02D56" w:rsidP="00C02D56">
      <w:pPr>
        <w:numPr>
          <w:ilvl w:val="0"/>
          <w:numId w:val="38"/>
        </w:numPr>
        <w:rPr>
          <w:rFonts w:cs="Arial"/>
          <w:szCs w:val="24"/>
        </w:rPr>
      </w:pPr>
      <w:r w:rsidRPr="00E1422F">
        <w:rPr>
          <w:rFonts w:cs="Arial"/>
          <w:szCs w:val="24"/>
        </w:rPr>
        <w:t>Any other duties of a related nature that might reason</w:t>
      </w:r>
      <w:r>
        <w:rPr>
          <w:rFonts w:cs="Arial"/>
          <w:szCs w:val="24"/>
        </w:rPr>
        <w:t xml:space="preserve">ably be allocated by the </w:t>
      </w:r>
      <w:r w:rsidR="003A546B">
        <w:rPr>
          <w:rFonts w:cs="Arial"/>
          <w:szCs w:val="24"/>
        </w:rPr>
        <w:t>General</w:t>
      </w:r>
      <w:r>
        <w:rPr>
          <w:rFonts w:cs="Arial"/>
          <w:szCs w:val="24"/>
        </w:rPr>
        <w:t xml:space="preserve"> Manager.</w:t>
      </w:r>
    </w:p>
    <w:p w:rsidR="00C02D56" w:rsidRDefault="00C02D56" w:rsidP="00C02D56">
      <w:pPr>
        <w:rPr>
          <w:rFonts w:cs="Arial"/>
          <w:szCs w:val="24"/>
        </w:rPr>
      </w:pPr>
    </w:p>
    <w:p w:rsidR="00152777" w:rsidRPr="0056146C" w:rsidRDefault="00152777" w:rsidP="00152777">
      <w:pPr>
        <w:tabs>
          <w:tab w:val="left" w:pos="851"/>
          <w:tab w:val="left" w:pos="3119"/>
        </w:tabs>
        <w:jc w:val="both"/>
        <w:rPr>
          <w:b/>
          <w:snapToGrid w:val="0"/>
          <w:szCs w:val="24"/>
          <w:u w:val="single"/>
        </w:rPr>
      </w:pPr>
      <w:r w:rsidRPr="0056146C">
        <w:rPr>
          <w:b/>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A9548F">
        <w:rPr>
          <w:szCs w:val="24"/>
        </w:rPr>
        <w:t>August 2016</w:t>
      </w: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Pr="00D75188" w:rsidRDefault="00EF0E83" w:rsidP="00B910E1">
      <w:pPr>
        <w:rPr>
          <w:szCs w:val="24"/>
        </w:rPr>
      </w:pPr>
    </w:p>
    <w:sectPr w:rsidR="00EF0E83" w:rsidRPr="00D75188" w:rsidSect="00D60D43">
      <w:headerReference w:type="default" r:id="rId8"/>
      <w:footerReference w:type="default" r:id="rId9"/>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45A" w:rsidRDefault="0074245A" w:rsidP="00E95911">
      <w:r>
        <w:separator/>
      </w:r>
    </w:p>
  </w:endnote>
  <w:endnote w:type="continuationSeparator" w:id="0">
    <w:p w:rsidR="0074245A" w:rsidRDefault="0074245A"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3A" w:rsidRPr="006A56E9" w:rsidRDefault="00194B95" w:rsidP="006A56E9">
    <w:pPr>
      <w:pStyle w:val="BodyText"/>
      <w:ind w:left="-567"/>
      <w:rPr>
        <w:b/>
        <w:sz w:val="16"/>
      </w:rPr>
    </w:pPr>
    <w:r w:rsidRPr="00194B95">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0F323A" w:rsidRPr="000E072B" w:rsidRDefault="000F323A" w:rsidP="001B5A59"/>
            </w:txbxContent>
          </v:textbox>
        </v:shape>
      </w:pict>
    </w:r>
    <w:r w:rsidR="000F323A">
      <w:rPr>
        <w:noProof/>
        <w:lang w:eastAsia="en-GB"/>
      </w:rPr>
      <w:drawing>
        <wp:inline distT="0" distB="0" distL="0" distR="0">
          <wp:extent cx="6819900" cy="99822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822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45A" w:rsidRDefault="0074245A" w:rsidP="00E95911">
      <w:r>
        <w:separator/>
      </w:r>
    </w:p>
  </w:footnote>
  <w:footnote w:type="continuationSeparator" w:id="0">
    <w:p w:rsidR="0074245A" w:rsidRDefault="0074245A"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3A" w:rsidRDefault="000F323A"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0F323A" w:rsidRDefault="000F32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8B03C31"/>
    <w:multiLevelType w:val="hybridMultilevel"/>
    <w:tmpl w:val="E71253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nsid w:val="20994785"/>
    <w:multiLevelType w:val="singleLevel"/>
    <w:tmpl w:val="0409000F"/>
    <w:lvl w:ilvl="0">
      <w:start w:val="1"/>
      <w:numFmt w:val="decimal"/>
      <w:lvlText w:val="%1."/>
      <w:lvlJc w:val="left"/>
      <w:pPr>
        <w:tabs>
          <w:tab w:val="num" w:pos="360"/>
        </w:tabs>
        <w:ind w:left="360" w:hanging="360"/>
      </w:pPr>
    </w:lvl>
  </w:abstractNum>
  <w:abstractNum w:abstractNumId="1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7B6819"/>
    <w:multiLevelType w:val="hybridMultilevel"/>
    <w:tmpl w:val="D40ED52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461DD8"/>
    <w:multiLevelType w:val="hybridMultilevel"/>
    <w:tmpl w:val="3F52A3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5">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6">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1C878C9"/>
    <w:multiLevelType w:val="hybridMultilevel"/>
    <w:tmpl w:val="1FB83F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9">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727202B"/>
    <w:multiLevelType w:val="hybridMultilevel"/>
    <w:tmpl w:val="837CD4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3">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C860EBB"/>
    <w:multiLevelType w:val="hybridMultilevel"/>
    <w:tmpl w:val="21FE95C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EF3BAB"/>
    <w:multiLevelType w:val="hybridMultilevel"/>
    <w:tmpl w:val="A8D0E6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7">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797F5917"/>
    <w:multiLevelType w:val="hybridMultilevel"/>
    <w:tmpl w:val="025CEE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FC15EA1"/>
    <w:multiLevelType w:val="hybridMultilevel"/>
    <w:tmpl w:val="1ECCDA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
  </w:num>
  <w:num w:numId="5">
    <w:abstractNumId w:val="34"/>
  </w:num>
  <w:num w:numId="6">
    <w:abstractNumId w:val="28"/>
  </w:num>
  <w:num w:numId="7">
    <w:abstractNumId w:val="23"/>
  </w:num>
  <w:num w:numId="8">
    <w:abstractNumId w:val="37"/>
  </w:num>
  <w:num w:numId="9">
    <w:abstractNumId w:val="7"/>
  </w:num>
  <w:num w:numId="10">
    <w:abstractNumId w:val="20"/>
  </w:num>
  <w:num w:numId="11">
    <w:abstractNumId w:val="19"/>
  </w:num>
  <w:num w:numId="12">
    <w:abstractNumId w:val="38"/>
  </w:num>
  <w:num w:numId="13">
    <w:abstractNumId w:val="6"/>
  </w:num>
  <w:num w:numId="14">
    <w:abstractNumId w:val="25"/>
  </w:num>
  <w:num w:numId="15">
    <w:abstractNumId w:val="29"/>
  </w:num>
  <w:num w:numId="16">
    <w:abstractNumId w:val="35"/>
  </w:num>
  <w:num w:numId="17">
    <w:abstractNumId w:val="16"/>
  </w:num>
  <w:num w:numId="18">
    <w:abstractNumId w:val="31"/>
  </w:num>
  <w:num w:numId="19">
    <w:abstractNumId w:val="3"/>
  </w:num>
  <w:num w:numId="20">
    <w:abstractNumId w:val="22"/>
  </w:num>
  <w:num w:numId="21">
    <w:abstractNumId w:val="8"/>
  </w:num>
  <w:num w:numId="22">
    <w:abstractNumId w:val="9"/>
  </w:num>
  <w:num w:numId="23">
    <w:abstractNumId w:val="14"/>
  </w:num>
  <w:num w:numId="24">
    <w:abstractNumId w:val="11"/>
  </w:num>
  <w:num w:numId="25">
    <w:abstractNumId w:val="40"/>
  </w:num>
  <w:num w:numId="26">
    <w:abstractNumId w:val="10"/>
  </w:num>
  <w:num w:numId="27">
    <w:abstractNumId w:val="30"/>
  </w:num>
  <w:num w:numId="28">
    <w:abstractNumId w:val="32"/>
  </w:num>
  <w:num w:numId="29">
    <w:abstractNumId w:val="0"/>
  </w:num>
  <w:num w:numId="30">
    <w:abstractNumId w:val="4"/>
  </w:num>
  <w:num w:numId="31">
    <w:abstractNumId w:val="26"/>
  </w:num>
  <w:num w:numId="32">
    <w:abstractNumId w:val="2"/>
  </w:num>
  <w:num w:numId="33">
    <w:abstractNumId w:val="15"/>
  </w:num>
  <w:num w:numId="34">
    <w:abstractNumId w:val="12"/>
  </w:num>
  <w:num w:numId="35">
    <w:abstractNumId w:val="24"/>
  </w:num>
  <w:num w:numId="36">
    <w:abstractNumId w:val="13"/>
  </w:num>
  <w:num w:numId="37">
    <w:abstractNumId w:val="5"/>
  </w:num>
  <w:num w:numId="38">
    <w:abstractNumId w:val="41"/>
  </w:num>
  <w:num w:numId="39">
    <w:abstractNumId w:val="27"/>
  </w:num>
  <w:num w:numId="40">
    <w:abstractNumId w:val="39"/>
  </w:num>
  <w:num w:numId="41">
    <w:abstractNumId w:val="21"/>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2363C"/>
    <w:rsid w:val="00047FCE"/>
    <w:rsid w:val="00077E75"/>
    <w:rsid w:val="0008465E"/>
    <w:rsid w:val="000861A2"/>
    <w:rsid w:val="000902A8"/>
    <w:rsid w:val="000A6D34"/>
    <w:rsid w:val="000D4C11"/>
    <w:rsid w:val="000F323A"/>
    <w:rsid w:val="000F368B"/>
    <w:rsid w:val="00133197"/>
    <w:rsid w:val="00152777"/>
    <w:rsid w:val="0015331F"/>
    <w:rsid w:val="0016070B"/>
    <w:rsid w:val="0016123F"/>
    <w:rsid w:val="001733AE"/>
    <w:rsid w:val="00194B95"/>
    <w:rsid w:val="001B5A59"/>
    <w:rsid w:val="001D51F4"/>
    <w:rsid w:val="00203ACA"/>
    <w:rsid w:val="002130F2"/>
    <w:rsid w:val="002130FC"/>
    <w:rsid w:val="00217C8B"/>
    <w:rsid w:val="0023146D"/>
    <w:rsid w:val="00237F9A"/>
    <w:rsid w:val="002546BF"/>
    <w:rsid w:val="0026682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440FF"/>
    <w:rsid w:val="00364464"/>
    <w:rsid w:val="00374B52"/>
    <w:rsid w:val="00384D6A"/>
    <w:rsid w:val="003A546B"/>
    <w:rsid w:val="003A749B"/>
    <w:rsid w:val="003B5DB0"/>
    <w:rsid w:val="003B7D47"/>
    <w:rsid w:val="003D58C9"/>
    <w:rsid w:val="004536B9"/>
    <w:rsid w:val="00456098"/>
    <w:rsid w:val="00473759"/>
    <w:rsid w:val="004744A5"/>
    <w:rsid w:val="0048120F"/>
    <w:rsid w:val="004925E1"/>
    <w:rsid w:val="004B29DE"/>
    <w:rsid w:val="004D3BBC"/>
    <w:rsid w:val="004F400E"/>
    <w:rsid w:val="00502BDA"/>
    <w:rsid w:val="00507764"/>
    <w:rsid w:val="0056146C"/>
    <w:rsid w:val="005729D0"/>
    <w:rsid w:val="00574C42"/>
    <w:rsid w:val="005826A5"/>
    <w:rsid w:val="005915D6"/>
    <w:rsid w:val="005A38C2"/>
    <w:rsid w:val="005B7D95"/>
    <w:rsid w:val="005C4626"/>
    <w:rsid w:val="005D166C"/>
    <w:rsid w:val="005E382D"/>
    <w:rsid w:val="005E3985"/>
    <w:rsid w:val="006016D9"/>
    <w:rsid w:val="00607673"/>
    <w:rsid w:val="006078B5"/>
    <w:rsid w:val="006109FC"/>
    <w:rsid w:val="00625CB5"/>
    <w:rsid w:val="00632871"/>
    <w:rsid w:val="00637851"/>
    <w:rsid w:val="0064520C"/>
    <w:rsid w:val="00650DC7"/>
    <w:rsid w:val="006641F8"/>
    <w:rsid w:val="00671E0E"/>
    <w:rsid w:val="0067656B"/>
    <w:rsid w:val="006A56E9"/>
    <w:rsid w:val="006A6C8F"/>
    <w:rsid w:val="006B3C9F"/>
    <w:rsid w:val="006D736C"/>
    <w:rsid w:val="006D76B4"/>
    <w:rsid w:val="006E247A"/>
    <w:rsid w:val="006E67BC"/>
    <w:rsid w:val="0071065F"/>
    <w:rsid w:val="00712494"/>
    <w:rsid w:val="0073227B"/>
    <w:rsid w:val="0074245A"/>
    <w:rsid w:val="00756B63"/>
    <w:rsid w:val="00767C6C"/>
    <w:rsid w:val="00773BFA"/>
    <w:rsid w:val="00786089"/>
    <w:rsid w:val="00790197"/>
    <w:rsid w:val="007B0116"/>
    <w:rsid w:val="007B328B"/>
    <w:rsid w:val="007C38BC"/>
    <w:rsid w:val="007C598C"/>
    <w:rsid w:val="007D7E02"/>
    <w:rsid w:val="007F3BDC"/>
    <w:rsid w:val="00804949"/>
    <w:rsid w:val="00815311"/>
    <w:rsid w:val="008212F3"/>
    <w:rsid w:val="008A6748"/>
    <w:rsid w:val="008B6A42"/>
    <w:rsid w:val="008D7AFC"/>
    <w:rsid w:val="008E01EE"/>
    <w:rsid w:val="008E1242"/>
    <w:rsid w:val="008F0C66"/>
    <w:rsid w:val="0093559C"/>
    <w:rsid w:val="009524E5"/>
    <w:rsid w:val="00953A8C"/>
    <w:rsid w:val="009678A2"/>
    <w:rsid w:val="009740FF"/>
    <w:rsid w:val="009A725A"/>
    <w:rsid w:val="009B12F5"/>
    <w:rsid w:val="009D4EBE"/>
    <w:rsid w:val="009E48DA"/>
    <w:rsid w:val="009E775E"/>
    <w:rsid w:val="00A01FCB"/>
    <w:rsid w:val="00A0383B"/>
    <w:rsid w:val="00A376DF"/>
    <w:rsid w:val="00A45B44"/>
    <w:rsid w:val="00A64CA3"/>
    <w:rsid w:val="00A70E2F"/>
    <w:rsid w:val="00A76DA8"/>
    <w:rsid w:val="00A85146"/>
    <w:rsid w:val="00A9548F"/>
    <w:rsid w:val="00AA4773"/>
    <w:rsid w:val="00AA53A7"/>
    <w:rsid w:val="00AB23D7"/>
    <w:rsid w:val="00AF030F"/>
    <w:rsid w:val="00AF2D56"/>
    <w:rsid w:val="00AF5AEC"/>
    <w:rsid w:val="00B12212"/>
    <w:rsid w:val="00B17C48"/>
    <w:rsid w:val="00B839B7"/>
    <w:rsid w:val="00B83FB3"/>
    <w:rsid w:val="00B910E1"/>
    <w:rsid w:val="00BA3955"/>
    <w:rsid w:val="00BB29FA"/>
    <w:rsid w:val="00BB4B6D"/>
    <w:rsid w:val="00BC0584"/>
    <w:rsid w:val="00BD0522"/>
    <w:rsid w:val="00BD7BF4"/>
    <w:rsid w:val="00C02D56"/>
    <w:rsid w:val="00C3671E"/>
    <w:rsid w:val="00C36900"/>
    <w:rsid w:val="00C36B1E"/>
    <w:rsid w:val="00C57C70"/>
    <w:rsid w:val="00C81781"/>
    <w:rsid w:val="00C85361"/>
    <w:rsid w:val="00CD232C"/>
    <w:rsid w:val="00CD27D0"/>
    <w:rsid w:val="00CD63CE"/>
    <w:rsid w:val="00CE4F96"/>
    <w:rsid w:val="00CF69DA"/>
    <w:rsid w:val="00D117E3"/>
    <w:rsid w:val="00D2380F"/>
    <w:rsid w:val="00D60D43"/>
    <w:rsid w:val="00D6217E"/>
    <w:rsid w:val="00D62D70"/>
    <w:rsid w:val="00D6383C"/>
    <w:rsid w:val="00D6450C"/>
    <w:rsid w:val="00D64F8C"/>
    <w:rsid w:val="00D65AA8"/>
    <w:rsid w:val="00D744E4"/>
    <w:rsid w:val="00D75188"/>
    <w:rsid w:val="00DA0E36"/>
    <w:rsid w:val="00DA7A3C"/>
    <w:rsid w:val="00DB1B90"/>
    <w:rsid w:val="00DB2CBF"/>
    <w:rsid w:val="00DB43B1"/>
    <w:rsid w:val="00DB51DC"/>
    <w:rsid w:val="00DB6A59"/>
    <w:rsid w:val="00DD3CAB"/>
    <w:rsid w:val="00DF3AFD"/>
    <w:rsid w:val="00E0190D"/>
    <w:rsid w:val="00E32C15"/>
    <w:rsid w:val="00E35634"/>
    <w:rsid w:val="00E41A94"/>
    <w:rsid w:val="00E578B5"/>
    <w:rsid w:val="00E74F47"/>
    <w:rsid w:val="00E91A15"/>
    <w:rsid w:val="00E952F9"/>
    <w:rsid w:val="00E95911"/>
    <w:rsid w:val="00E97C26"/>
    <w:rsid w:val="00EA0181"/>
    <w:rsid w:val="00EA3D4E"/>
    <w:rsid w:val="00EC35C8"/>
    <w:rsid w:val="00EC657D"/>
    <w:rsid w:val="00ED0FB1"/>
    <w:rsid w:val="00EE2884"/>
    <w:rsid w:val="00EF0E83"/>
    <w:rsid w:val="00EF5B42"/>
    <w:rsid w:val="00EF692F"/>
    <w:rsid w:val="00F0691C"/>
    <w:rsid w:val="00F4474C"/>
    <w:rsid w:val="00F62F69"/>
    <w:rsid w:val="00F800D0"/>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A94"/>
    <w:rPr>
      <w:rFonts w:ascii="Arial" w:hAnsi="Arial"/>
      <w:sz w:val="24"/>
      <w:lang w:eastAsia="en-US"/>
    </w:rPr>
  </w:style>
  <w:style w:type="paragraph" w:styleId="Heading1">
    <w:name w:val="heading 1"/>
    <w:basedOn w:val="Normal"/>
    <w:next w:val="Normal"/>
    <w:qFormat/>
    <w:rsid w:val="00E41A94"/>
    <w:pPr>
      <w:keepNext/>
      <w:outlineLvl w:val="0"/>
    </w:pPr>
    <w:rPr>
      <w:sz w:val="28"/>
    </w:rPr>
  </w:style>
  <w:style w:type="paragraph" w:styleId="Heading2">
    <w:name w:val="heading 2"/>
    <w:basedOn w:val="Normal"/>
    <w:next w:val="Normal"/>
    <w:qFormat/>
    <w:rsid w:val="00E41A94"/>
    <w:pPr>
      <w:keepNext/>
      <w:outlineLvl w:val="1"/>
    </w:pPr>
    <w:rPr>
      <w:sz w:val="32"/>
    </w:rPr>
  </w:style>
  <w:style w:type="paragraph" w:styleId="Heading3">
    <w:name w:val="heading 3"/>
    <w:basedOn w:val="Normal"/>
    <w:next w:val="Normal"/>
    <w:qFormat/>
    <w:rsid w:val="00E41A94"/>
    <w:pPr>
      <w:keepNext/>
      <w:outlineLvl w:val="2"/>
    </w:pPr>
    <w:rPr>
      <w:b/>
    </w:rPr>
  </w:style>
  <w:style w:type="paragraph" w:styleId="Heading4">
    <w:name w:val="heading 4"/>
    <w:basedOn w:val="Normal"/>
    <w:next w:val="Normal"/>
    <w:qFormat/>
    <w:rsid w:val="00E41A94"/>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1A94"/>
    <w:rPr>
      <w:color w:val="0000FF"/>
      <w:u w:val="single"/>
    </w:rPr>
  </w:style>
  <w:style w:type="paragraph" w:styleId="BodyText">
    <w:name w:val="Body Text"/>
    <w:basedOn w:val="Normal"/>
    <w:rsid w:val="00E41A94"/>
    <w:pPr>
      <w:jc w:val="both"/>
    </w:pPr>
  </w:style>
  <w:style w:type="paragraph" w:styleId="BodyText2">
    <w:name w:val="Body Text 2"/>
    <w:basedOn w:val="Normal"/>
    <w:rsid w:val="00E41A94"/>
    <w:pPr>
      <w:jc w:val="both"/>
    </w:pPr>
    <w:rPr>
      <w:b/>
      <w:i/>
      <w:sz w:val="28"/>
    </w:rPr>
  </w:style>
  <w:style w:type="paragraph" w:styleId="BodyText3">
    <w:name w:val="Body Text 3"/>
    <w:basedOn w:val="Normal"/>
    <w:rsid w:val="00E41A94"/>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
    <w:aliases w:val="EmailStyle2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5826A5"/>
    <w:pPr>
      <w:ind w:left="720"/>
      <w:contextualSpacing/>
    </w:p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09E6C-0C2A-49D1-B0B7-0D45DA9D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4</cp:revision>
  <cp:lastPrinted>2014-04-01T10:49:00Z</cp:lastPrinted>
  <dcterms:created xsi:type="dcterms:W3CDTF">2016-08-10T11:42:00Z</dcterms:created>
  <dcterms:modified xsi:type="dcterms:W3CDTF">2016-08-10T11:42:00Z</dcterms:modified>
</cp:coreProperties>
</file>