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380191" w:rsidRDefault="00D2380F" w:rsidP="00D2380F">
      <w:pPr>
        <w:pStyle w:val="PlainText"/>
        <w:jc w:val="center"/>
        <w:outlineLvl w:val="0"/>
        <w:rPr>
          <w:rFonts w:ascii="Arial" w:hAnsi="Arial" w:cs="Arial"/>
          <w:b/>
          <w:sz w:val="24"/>
          <w:szCs w:val="24"/>
          <w:u w:val="single"/>
        </w:rPr>
      </w:pPr>
      <w:r w:rsidRPr="00380191">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626819" w:rsidP="00D2380F">
      <w:pPr>
        <w:pStyle w:val="PlainText"/>
        <w:jc w:val="center"/>
        <w:outlineLvl w:val="0"/>
        <w:rPr>
          <w:rFonts w:ascii="Arial" w:hAnsi="Arial" w:cs="Arial"/>
          <w:b/>
          <w:sz w:val="24"/>
          <w:szCs w:val="24"/>
          <w:u w:val="single"/>
        </w:rPr>
      </w:pPr>
      <w:r>
        <w:rPr>
          <w:rFonts w:ascii="Arial" w:hAnsi="Arial" w:cs="Arial"/>
          <w:b/>
          <w:sz w:val="24"/>
          <w:szCs w:val="24"/>
          <w:u w:val="single"/>
        </w:rPr>
        <w:t>CHILD &amp; ADULT SERVICES 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0D1CDC">
        <w:rPr>
          <w:rFonts w:cs="Arial"/>
          <w:szCs w:val="24"/>
        </w:rPr>
        <w:t>CARE WORKER – PROVIDER SERVICES</w:t>
      </w:r>
      <w:r w:rsidRPr="00D75188">
        <w:rPr>
          <w:rFonts w:cs="Arial"/>
          <w:szCs w:val="24"/>
        </w:rPr>
        <w:t xml:space="preserve"> </w:t>
      </w:r>
      <w:r w:rsidR="00073DFC">
        <w:rPr>
          <w:rFonts w:cs="Arial"/>
          <w:szCs w:val="24"/>
        </w:rPr>
        <w:t>(Bank)</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0D1CDC">
        <w:rPr>
          <w:rFonts w:cs="Arial"/>
          <w:szCs w:val="24"/>
        </w:rPr>
        <w:t>OPERATIONS - DISABILITIES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0D1CDC">
        <w:rPr>
          <w:rFonts w:cs="Arial"/>
          <w:szCs w:val="24"/>
        </w:rPr>
        <w:t>BAND 5</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0D1CDC">
        <w:rPr>
          <w:rFonts w:cs="Arial"/>
          <w:szCs w:val="24"/>
        </w:rPr>
        <w:t>TEAM 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380191">
        <w:rPr>
          <w:rFonts w:cs="Arial"/>
          <w:szCs w:val="24"/>
        </w:rPr>
        <w:t>SR-</w:t>
      </w:r>
      <w:r w:rsidR="00970222">
        <w:rPr>
          <w:rFonts w:cs="Arial"/>
          <w:szCs w:val="24"/>
        </w:rPr>
        <w:t>106969</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Pr="005F6527" w:rsidRDefault="004744A5" w:rsidP="00D2380F">
      <w:pPr>
        <w:pStyle w:val="PlainText"/>
        <w:tabs>
          <w:tab w:val="left" w:pos="810"/>
          <w:tab w:val="left" w:pos="1418"/>
        </w:tabs>
        <w:jc w:val="both"/>
        <w:rPr>
          <w:rFonts w:ascii="Arial" w:hAnsi="Arial" w:cs="Arial"/>
          <w:b/>
          <w:sz w:val="24"/>
          <w:szCs w:val="24"/>
        </w:rPr>
      </w:pPr>
    </w:p>
    <w:p w:rsidR="00152777" w:rsidRPr="005F6527" w:rsidRDefault="00152777" w:rsidP="00152777">
      <w:pPr>
        <w:tabs>
          <w:tab w:val="left" w:pos="851"/>
          <w:tab w:val="left" w:pos="3119"/>
        </w:tabs>
        <w:jc w:val="both"/>
        <w:rPr>
          <w:b/>
          <w:snapToGrid w:val="0"/>
          <w:szCs w:val="24"/>
        </w:rPr>
      </w:pPr>
      <w:r w:rsidRPr="005F6527">
        <w:rPr>
          <w:b/>
          <w:snapToGrid w:val="0"/>
          <w:szCs w:val="24"/>
        </w:rPr>
        <w:t>Purpose of Post</w:t>
      </w:r>
    </w:p>
    <w:p w:rsidR="00152777" w:rsidRPr="005F6527" w:rsidRDefault="005F6527" w:rsidP="005F6527">
      <w:pPr>
        <w:pStyle w:val="ListParagraph"/>
        <w:numPr>
          <w:ilvl w:val="0"/>
          <w:numId w:val="34"/>
        </w:numPr>
        <w:tabs>
          <w:tab w:val="left" w:pos="567"/>
          <w:tab w:val="left" w:pos="3119"/>
        </w:tabs>
        <w:jc w:val="both"/>
      </w:pPr>
      <w:r>
        <w:t xml:space="preserve">The </w:t>
      </w:r>
      <w:r w:rsidRPr="005F6527">
        <w:t>purpose of this post is to provide support to people with a Learning Disability / Physical Disability and Elderly Adults. This may require intensive episodes of care for short periods of time when a person requires it the most.  This will be to provide personal, domestic and social care support within a person’s home/</w:t>
      </w:r>
      <w:r w:rsidRPr="005F6527">
        <w:rPr>
          <w:rFonts w:cs="Arial"/>
          <w:snapToGrid w:val="0"/>
        </w:rPr>
        <w:t>environment or within</w:t>
      </w:r>
      <w:r w:rsidRPr="00970222">
        <w:rPr>
          <w:rFonts w:cs="Arial"/>
          <w:snapToGrid w:val="0"/>
        </w:rPr>
        <w:t xml:space="preserve"> day care settings</w:t>
      </w:r>
      <w:r>
        <w:rPr>
          <w:rFonts w:cs="Arial"/>
          <w:snapToGrid w:val="0"/>
        </w:rPr>
        <w:t>.</w:t>
      </w:r>
    </w:p>
    <w:p w:rsidR="005F6527" w:rsidRPr="005F6527" w:rsidRDefault="005F6527" w:rsidP="005F6527">
      <w:pPr>
        <w:pStyle w:val="ListParagraph"/>
        <w:tabs>
          <w:tab w:val="left" w:pos="567"/>
          <w:tab w:val="left" w:pos="3119"/>
        </w:tabs>
        <w:ind w:left="927"/>
        <w:jc w:val="both"/>
      </w:pPr>
    </w:p>
    <w:p w:rsidR="000D1CDC" w:rsidRPr="000D1CDC" w:rsidRDefault="000D1CDC" w:rsidP="000D1CDC">
      <w:pPr>
        <w:pStyle w:val="ListParagraph"/>
        <w:numPr>
          <w:ilvl w:val="0"/>
          <w:numId w:val="34"/>
        </w:numPr>
        <w:tabs>
          <w:tab w:val="left" w:pos="567"/>
          <w:tab w:val="left" w:pos="3119"/>
        </w:tabs>
        <w:jc w:val="both"/>
        <w:rPr>
          <w:rFonts w:cs="Arial"/>
          <w:snapToGrid w:val="0"/>
        </w:rPr>
      </w:pPr>
      <w:r>
        <w:t xml:space="preserve">To increase the number of people supported at home by reducing dependency </w:t>
      </w:r>
      <w:r w:rsidR="000C62B5">
        <w:t>thus</w:t>
      </w:r>
      <w:r>
        <w:t xml:space="preserve"> preventing avoidable admissions to residential and nursing care.</w:t>
      </w:r>
    </w:p>
    <w:p w:rsidR="000D1CDC" w:rsidRDefault="000D1CDC" w:rsidP="000D1CDC">
      <w:pPr>
        <w:pStyle w:val="ListParagraph"/>
      </w:pPr>
    </w:p>
    <w:p w:rsidR="000D1CDC" w:rsidRPr="000D1CDC" w:rsidRDefault="000D1CDC" w:rsidP="000D1CDC">
      <w:pPr>
        <w:pStyle w:val="ListParagraph"/>
        <w:numPr>
          <w:ilvl w:val="0"/>
          <w:numId w:val="34"/>
        </w:numPr>
        <w:tabs>
          <w:tab w:val="left" w:pos="567"/>
          <w:tab w:val="left" w:pos="3119"/>
        </w:tabs>
        <w:jc w:val="both"/>
        <w:rPr>
          <w:rFonts w:cs="Arial"/>
          <w:snapToGrid w:val="0"/>
        </w:rPr>
      </w:pPr>
      <w:r>
        <w:t>To ensure a fast, co-ordinated response to enable people to reside in their own home safely</w:t>
      </w:r>
      <w:r w:rsidR="000C62B5">
        <w:t xml:space="preserve"> and regain their independence.</w:t>
      </w:r>
      <w:r>
        <w:t xml:space="preserve"> Given the nature of the work a flexible approach to working patterns is absolutely essential.</w:t>
      </w:r>
      <w:r w:rsidR="00950499">
        <w:t xml:space="preserve"> The jobholder may be required to lone work if supporting the Rapid Response team</w:t>
      </w:r>
    </w:p>
    <w:p w:rsidR="000D1CDC" w:rsidRPr="000D1CDC" w:rsidRDefault="000D1CDC" w:rsidP="000D1CDC">
      <w:pPr>
        <w:pStyle w:val="ListParagraph"/>
        <w:rPr>
          <w:rFonts w:cs="Arial"/>
          <w:snapToGrid w:val="0"/>
        </w:rPr>
      </w:pPr>
    </w:p>
    <w:p w:rsidR="000D1CDC" w:rsidRDefault="000D1CDC" w:rsidP="000D1CDC">
      <w:pPr>
        <w:pStyle w:val="ListParagraph"/>
        <w:numPr>
          <w:ilvl w:val="0"/>
          <w:numId w:val="34"/>
        </w:numPr>
        <w:tabs>
          <w:tab w:val="left" w:pos="567"/>
          <w:tab w:val="left" w:pos="3119"/>
        </w:tabs>
        <w:jc w:val="both"/>
        <w:rPr>
          <w:rFonts w:cs="Arial"/>
          <w:snapToGrid w:val="0"/>
        </w:rPr>
      </w:pPr>
      <w:r w:rsidRPr="000D1CDC">
        <w:rPr>
          <w:rFonts w:cs="Arial"/>
          <w:snapToGrid w:val="0"/>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0D1CDC" w:rsidRPr="000D1CDC" w:rsidRDefault="000D1CDC" w:rsidP="000D1CDC">
      <w:pPr>
        <w:pStyle w:val="ListParagraph"/>
        <w:rPr>
          <w:rFonts w:cs="Arial"/>
          <w:snapToGrid w:val="0"/>
        </w:rPr>
      </w:pPr>
    </w:p>
    <w:p w:rsidR="000D1CDC" w:rsidRPr="000D1CDC" w:rsidRDefault="000D1CDC" w:rsidP="000D1CDC">
      <w:pPr>
        <w:pStyle w:val="ListParagraph"/>
        <w:numPr>
          <w:ilvl w:val="0"/>
          <w:numId w:val="34"/>
        </w:numPr>
        <w:tabs>
          <w:tab w:val="left" w:pos="567"/>
          <w:tab w:val="left" w:pos="3119"/>
        </w:tabs>
        <w:jc w:val="both"/>
        <w:rPr>
          <w:rFonts w:cs="Arial"/>
          <w:snapToGrid w:val="0"/>
        </w:rPr>
      </w:pPr>
      <w:r w:rsidRPr="000D1CDC">
        <w:rPr>
          <w:rFonts w:cs="Arial"/>
          <w:snapToGrid w:val="0"/>
        </w:rPr>
        <w:t>All staff will be responsible for maximising opportunities which promote community inclusion and participation and are responsive to the needs of the individual.</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0D1CDC" w:rsidRDefault="00970222" w:rsidP="000D1CDC">
      <w:pPr>
        <w:numPr>
          <w:ilvl w:val="0"/>
          <w:numId w:val="35"/>
        </w:numPr>
        <w:tabs>
          <w:tab w:val="clear" w:pos="720"/>
          <w:tab w:val="num" w:pos="1440"/>
        </w:tabs>
        <w:ind w:left="1440"/>
      </w:pPr>
      <w:r>
        <w:t xml:space="preserve">Team </w:t>
      </w:r>
      <w:r w:rsidR="000D1CDC">
        <w:t>Manager</w:t>
      </w:r>
    </w:p>
    <w:p w:rsidR="005769B9" w:rsidRDefault="000D1CDC" w:rsidP="00970222">
      <w:pPr>
        <w:numPr>
          <w:ilvl w:val="0"/>
          <w:numId w:val="35"/>
        </w:numPr>
        <w:tabs>
          <w:tab w:val="clear" w:pos="720"/>
          <w:tab w:val="num" w:pos="1440"/>
        </w:tabs>
        <w:ind w:left="1440"/>
      </w:pPr>
      <w:r>
        <w:t>Registered Manager</w:t>
      </w:r>
    </w:p>
    <w:p w:rsidR="00970222" w:rsidRPr="00970222" w:rsidRDefault="00970222" w:rsidP="00970222">
      <w:pPr>
        <w:numPr>
          <w:ilvl w:val="0"/>
          <w:numId w:val="35"/>
        </w:numPr>
        <w:tabs>
          <w:tab w:val="clear" w:pos="720"/>
          <w:tab w:val="num" w:pos="1440"/>
        </w:tabs>
        <w:ind w:left="1440"/>
      </w:pPr>
      <w:r>
        <w:t>Day Service Team Coordinators</w:t>
      </w:r>
    </w:p>
    <w:p w:rsidR="000D1CDC" w:rsidRDefault="000D1CDC" w:rsidP="000D1CDC">
      <w:pPr>
        <w:numPr>
          <w:ilvl w:val="0"/>
          <w:numId w:val="35"/>
        </w:numPr>
        <w:tabs>
          <w:tab w:val="clear" w:pos="720"/>
          <w:tab w:val="num" w:pos="1440"/>
        </w:tabs>
        <w:ind w:left="1440"/>
      </w:pPr>
      <w:r>
        <w:t>Home Care Supervisors</w:t>
      </w:r>
    </w:p>
    <w:p w:rsidR="000D1CDC" w:rsidRDefault="000D1CDC" w:rsidP="000D1CDC"/>
    <w:p w:rsidR="000D1CDC" w:rsidRPr="001F3766" w:rsidRDefault="000D1CDC" w:rsidP="000D1CDC">
      <w:pPr>
        <w:rPr>
          <w:b/>
        </w:rPr>
      </w:pPr>
      <w:r w:rsidRPr="001F3766">
        <w:rPr>
          <w:b/>
        </w:rPr>
        <w:t>Liaison:</w:t>
      </w:r>
    </w:p>
    <w:p w:rsidR="000D1CDC" w:rsidRDefault="000D1CDC" w:rsidP="000D1CDC">
      <w:pPr>
        <w:numPr>
          <w:ilvl w:val="0"/>
          <w:numId w:val="36"/>
        </w:numPr>
        <w:tabs>
          <w:tab w:val="clear" w:pos="720"/>
          <w:tab w:val="num" w:pos="1440"/>
        </w:tabs>
        <w:ind w:left="1440"/>
      </w:pPr>
      <w:r>
        <w:t>Head of Business Unit (Older People)</w:t>
      </w:r>
    </w:p>
    <w:p w:rsidR="000D1CDC" w:rsidRDefault="000D1CDC" w:rsidP="000D1CDC">
      <w:pPr>
        <w:numPr>
          <w:ilvl w:val="0"/>
          <w:numId w:val="36"/>
        </w:numPr>
        <w:tabs>
          <w:tab w:val="clear" w:pos="720"/>
          <w:tab w:val="num" w:pos="1440"/>
        </w:tabs>
        <w:ind w:left="1440"/>
      </w:pPr>
      <w:r>
        <w:t>Locality Managers</w:t>
      </w:r>
    </w:p>
    <w:p w:rsidR="000D1CDC" w:rsidRDefault="000D1CDC" w:rsidP="000D1CDC">
      <w:pPr>
        <w:numPr>
          <w:ilvl w:val="0"/>
          <w:numId w:val="36"/>
        </w:numPr>
        <w:tabs>
          <w:tab w:val="clear" w:pos="720"/>
          <w:tab w:val="num" w:pos="1440"/>
        </w:tabs>
        <w:ind w:left="1440"/>
      </w:pPr>
      <w:r>
        <w:t>Principal Practitioners – Social Work</w:t>
      </w:r>
    </w:p>
    <w:p w:rsidR="000D1CDC" w:rsidRDefault="000D1CDC" w:rsidP="000D1CDC">
      <w:pPr>
        <w:numPr>
          <w:ilvl w:val="0"/>
          <w:numId w:val="36"/>
        </w:numPr>
        <w:tabs>
          <w:tab w:val="clear" w:pos="720"/>
          <w:tab w:val="num" w:pos="1440"/>
        </w:tabs>
        <w:ind w:left="1440"/>
      </w:pPr>
      <w:r>
        <w:t>Principal Practitioners – Occupational Therapy</w:t>
      </w:r>
    </w:p>
    <w:p w:rsidR="000D1CDC" w:rsidRDefault="000D1CDC" w:rsidP="000D1CDC">
      <w:pPr>
        <w:numPr>
          <w:ilvl w:val="0"/>
          <w:numId w:val="36"/>
        </w:numPr>
        <w:tabs>
          <w:tab w:val="clear" w:pos="720"/>
          <w:tab w:val="num" w:pos="1440"/>
        </w:tabs>
        <w:ind w:left="1440"/>
      </w:pPr>
      <w:r>
        <w:t>Social Workers/Social Care Officers</w:t>
      </w:r>
    </w:p>
    <w:p w:rsidR="00634305" w:rsidRDefault="00634305" w:rsidP="000D1CDC">
      <w:pPr>
        <w:numPr>
          <w:ilvl w:val="0"/>
          <w:numId w:val="36"/>
        </w:numPr>
        <w:tabs>
          <w:tab w:val="clear" w:pos="720"/>
          <w:tab w:val="num" w:pos="1440"/>
        </w:tabs>
        <w:ind w:left="1440"/>
      </w:pPr>
      <w:r>
        <w:t>Community Workers</w:t>
      </w:r>
    </w:p>
    <w:p w:rsidR="000D1CDC" w:rsidRDefault="000D1CDC" w:rsidP="000D1CDC">
      <w:pPr>
        <w:numPr>
          <w:ilvl w:val="0"/>
          <w:numId w:val="36"/>
        </w:numPr>
        <w:tabs>
          <w:tab w:val="clear" w:pos="720"/>
          <w:tab w:val="num" w:pos="1440"/>
        </w:tabs>
        <w:ind w:left="1440"/>
      </w:pPr>
      <w:r>
        <w:t>Occupational Therapists</w:t>
      </w:r>
    </w:p>
    <w:p w:rsidR="000D1CDC" w:rsidRDefault="000D1CDC" w:rsidP="000D1CDC">
      <w:pPr>
        <w:numPr>
          <w:ilvl w:val="0"/>
          <w:numId w:val="36"/>
        </w:numPr>
        <w:tabs>
          <w:tab w:val="clear" w:pos="720"/>
          <w:tab w:val="num" w:pos="1440"/>
        </w:tabs>
        <w:ind w:left="1440"/>
      </w:pPr>
      <w:r>
        <w:t>Occupational Therapy Assistants</w:t>
      </w:r>
    </w:p>
    <w:p w:rsidR="000D1CDC" w:rsidRDefault="000D1CDC" w:rsidP="000D1CDC">
      <w:pPr>
        <w:numPr>
          <w:ilvl w:val="0"/>
          <w:numId w:val="36"/>
        </w:numPr>
        <w:tabs>
          <w:tab w:val="clear" w:pos="720"/>
          <w:tab w:val="num" w:pos="1440"/>
        </w:tabs>
        <w:ind w:left="1440"/>
      </w:pPr>
      <w:r>
        <w:t>Rapid Response Nurses</w:t>
      </w:r>
    </w:p>
    <w:p w:rsidR="000D1CDC" w:rsidRDefault="000D1CDC" w:rsidP="000D1CDC">
      <w:pPr>
        <w:numPr>
          <w:ilvl w:val="0"/>
          <w:numId w:val="36"/>
        </w:numPr>
        <w:tabs>
          <w:tab w:val="clear" w:pos="720"/>
          <w:tab w:val="num" w:pos="1440"/>
        </w:tabs>
        <w:ind w:left="1440"/>
      </w:pPr>
      <w:r>
        <w:t xml:space="preserve">Statutory and Independent sector bodies/agencies involved in working with people within </w:t>
      </w:r>
      <w:smartTag w:uri="urn:schemas-microsoft-com:office:smarttags" w:element="place">
        <w:r>
          <w:t>Hartlepool</w:t>
        </w:r>
      </w:smartTag>
    </w:p>
    <w:p w:rsidR="000D1CDC" w:rsidRDefault="000D1CDC" w:rsidP="000D1CDC">
      <w:pPr>
        <w:numPr>
          <w:ilvl w:val="0"/>
          <w:numId w:val="36"/>
        </w:numPr>
        <w:tabs>
          <w:tab w:val="clear" w:pos="720"/>
          <w:tab w:val="num" w:pos="1440"/>
        </w:tabs>
        <w:ind w:left="1440"/>
      </w:pPr>
      <w:r>
        <w:t>Therapy Teams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005BB8" w:rsidRDefault="00005BB8" w:rsidP="00005BB8">
      <w:pPr>
        <w:numPr>
          <w:ilvl w:val="0"/>
          <w:numId w:val="37"/>
        </w:numPr>
        <w:ind w:hanging="720"/>
      </w:pPr>
      <w:r>
        <w:t>To provide timely enabling support to individuals living in the community and on discharge from hospital to maximise their independence, prevent further deterioration, enhance their quality of life and ensure they remain at home safely.</w:t>
      </w:r>
    </w:p>
    <w:p w:rsidR="00005BB8" w:rsidRDefault="00005BB8" w:rsidP="00005BB8">
      <w:pPr>
        <w:ind w:left="720"/>
      </w:pPr>
    </w:p>
    <w:p w:rsidR="00005BB8" w:rsidRDefault="00005BB8" w:rsidP="00005BB8">
      <w:pPr>
        <w:numPr>
          <w:ilvl w:val="0"/>
          <w:numId w:val="37"/>
        </w:numPr>
        <w:ind w:hanging="720"/>
      </w:pPr>
      <w:r>
        <w:t>Supporting people with their personal care and offering practical help to individuals living in the community in accordance with their care plan.</w:t>
      </w:r>
    </w:p>
    <w:p w:rsidR="00073DFC" w:rsidRDefault="00073DFC" w:rsidP="00073DFC">
      <w:pPr>
        <w:pStyle w:val="ListParagraph"/>
      </w:pPr>
    </w:p>
    <w:p w:rsidR="00073DFC" w:rsidRDefault="00073DFC" w:rsidP="00005BB8">
      <w:pPr>
        <w:numPr>
          <w:ilvl w:val="0"/>
          <w:numId w:val="37"/>
        </w:numPr>
        <w:ind w:hanging="720"/>
      </w:pPr>
      <w:r>
        <w:t>Enable service users under the guidance and direction of physiotherapists</w:t>
      </w:r>
      <w:r w:rsidR="000C62B5">
        <w:t>,</w:t>
      </w:r>
      <w:r>
        <w:t xml:space="preserve"> to maintain and improve their mobility.</w:t>
      </w:r>
    </w:p>
    <w:p w:rsidR="00073DFC" w:rsidRDefault="00073DFC" w:rsidP="00073DFC">
      <w:pPr>
        <w:pStyle w:val="ListParagraph"/>
      </w:pPr>
    </w:p>
    <w:p w:rsidR="00073DFC" w:rsidRDefault="00073DFC" w:rsidP="00005BB8">
      <w:pPr>
        <w:numPr>
          <w:ilvl w:val="0"/>
          <w:numId w:val="37"/>
        </w:numPr>
        <w:ind w:hanging="720"/>
      </w:pPr>
      <w:r>
        <w:t>Support the transp</w:t>
      </w:r>
      <w:r w:rsidR="000C62B5">
        <w:t>ort and access of service</w:t>
      </w:r>
      <w:r>
        <w:t xml:space="preserve"> users to venues and activities in a safe manner</w:t>
      </w:r>
    </w:p>
    <w:p w:rsidR="00073DFC" w:rsidRDefault="00073DFC" w:rsidP="00073DFC">
      <w:pPr>
        <w:pStyle w:val="ListParagraph"/>
      </w:pPr>
    </w:p>
    <w:p w:rsidR="00073DFC" w:rsidRDefault="00073DFC" w:rsidP="00005BB8">
      <w:pPr>
        <w:numPr>
          <w:ilvl w:val="0"/>
          <w:numId w:val="37"/>
        </w:numPr>
        <w:ind w:hanging="720"/>
      </w:pPr>
      <w:r>
        <w:t>Support service users in administering their own medication</w:t>
      </w:r>
    </w:p>
    <w:p w:rsidR="00073DFC" w:rsidRDefault="00073DFC" w:rsidP="00073DFC">
      <w:pPr>
        <w:pStyle w:val="ListParagraph"/>
      </w:pPr>
    </w:p>
    <w:p w:rsidR="00073DFC" w:rsidRDefault="00950499" w:rsidP="00005BB8">
      <w:pPr>
        <w:numPr>
          <w:ilvl w:val="0"/>
          <w:numId w:val="37"/>
        </w:numPr>
        <w:ind w:hanging="720"/>
      </w:pPr>
      <w:r>
        <w:t>Support Day C</w:t>
      </w:r>
      <w:r w:rsidR="00073DFC">
        <w:t>are staff in the delivery of planned activities which may be Day Centre or community based</w:t>
      </w:r>
    </w:p>
    <w:p w:rsidR="00970222" w:rsidRDefault="00970222" w:rsidP="00970222">
      <w:pPr>
        <w:pStyle w:val="ListParagraph"/>
      </w:pPr>
    </w:p>
    <w:p w:rsidR="00005BB8" w:rsidRPr="00970222" w:rsidRDefault="00005BB8" w:rsidP="00970222">
      <w:pPr>
        <w:numPr>
          <w:ilvl w:val="0"/>
          <w:numId w:val="37"/>
        </w:numPr>
        <w:ind w:hanging="720"/>
      </w:pPr>
      <w:r>
        <w:t>Promote and facilitate</w:t>
      </w:r>
      <w:r w:rsidRPr="00005BB8">
        <w:t xml:space="preserve"> </w:t>
      </w:r>
      <w:r>
        <w:t xml:space="preserve">service </w:t>
      </w:r>
      <w:r w:rsidR="005769B9">
        <w:t>user’s</w:t>
      </w:r>
      <w:r w:rsidR="00970222">
        <w:t xml:space="preserve"> involvement in all activities within a day care setting</w:t>
      </w:r>
    </w:p>
    <w:p w:rsidR="00005BB8" w:rsidRDefault="00005BB8" w:rsidP="00FF0214"/>
    <w:p w:rsidR="00005BB8" w:rsidRDefault="00005BB8" w:rsidP="00005BB8">
      <w:pPr>
        <w:numPr>
          <w:ilvl w:val="0"/>
          <w:numId w:val="37"/>
        </w:numPr>
        <w:ind w:hanging="720"/>
      </w:pPr>
      <w:r>
        <w:t xml:space="preserve">Ensure the </w:t>
      </w:r>
      <w:r w:rsidR="00073DFC">
        <w:t xml:space="preserve">dignity, respect and </w:t>
      </w:r>
      <w:r>
        <w:t>safety of service users at all times</w:t>
      </w:r>
      <w:r w:rsidR="00073DFC">
        <w:t>. C</w:t>
      </w:r>
      <w:r>
        <w:t>omply with all health and safety regul</w:t>
      </w:r>
      <w:r w:rsidR="004C6EB5">
        <w:t>ations and procedures</w:t>
      </w:r>
      <w:r>
        <w:t xml:space="preserve"> </w:t>
      </w:r>
      <w:r w:rsidR="004C6EB5">
        <w:t>and adhere to risk management strategies developed by the relevant professionals.</w:t>
      </w:r>
    </w:p>
    <w:p w:rsidR="00005BB8" w:rsidRDefault="00005BB8" w:rsidP="00005BB8">
      <w:pPr>
        <w:pStyle w:val="ListParagraph"/>
      </w:pPr>
    </w:p>
    <w:p w:rsidR="00005BB8" w:rsidRDefault="005769B9" w:rsidP="00005BB8">
      <w:pPr>
        <w:numPr>
          <w:ilvl w:val="0"/>
          <w:numId w:val="37"/>
        </w:numPr>
        <w:ind w:hanging="720"/>
      </w:pPr>
      <w:r>
        <w:t xml:space="preserve">Alert the Supervisor, </w:t>
      </w:r>
      <w:r w:rsidR="00005BB8">
        <w:t>Registered M</w:t>
      </w:r>
      <w:r w:rsidR="00970222">
        <w:t>anager, Team Manager and Team Coordinators</w:t>
      </w:r>
      <w:r>
        <w:t xml:space="preserve"> </w:t>
      </w:r>
      <w:r w:rsidR="000C62B5">
        <w:t>any issues related to</w:t>
      </w:r>
      <w:r w:rsidR="00005BB8">
        <w:t xml:space="preserve"> service provision, including any matter relating to the safety of themselves and/or other professionals.</w:t>
      </w:r>
    </w:p>
    <w:p w:rsidR="00005BB8" w:rsidRDefault="00005BB8" w:rsidP="00005BB8"/>
    <w:p w:rsidR="00005BB8" w:rsidRDefault="004C6EB5" w:rsidP="00005BB8">
      <w:pPr>
        <w:numPr>
          <w:ilvl w:val="0"/>
          <w:numId w:val="37"/>
        </w:numPr>
        <w:ind w:hanging="720"/>
      </w:pPr>
      <w:r>
        <w:t>Record observations and activities undertaken</w:t>
      </w:r>
      <w:r w:rsidR="00005BB8">
        <w:t xml:space="preserve"> report</w:t>
      </w:r>
      <w:r>
        <w:t>ing</w:t>
      </w:r>
      <w:r w:rsidR="00005BB8">
        <w:t xml:space="preserve"> any areas of concern or significant changes in a services user’s circumstances to your supervisor, line-manager or other relevant professionals</w:t>
      </w:r>
    </w:p>
    <w:p w:rsidR="004C6EB5" w:rsidRDefault="004C6EB5" w:rsidP="004C6EB5">
      <w:pPr>
        <w:pStyle w:val="ListParagraph"/>
      </w:pPr>
    </w:p>
    <w:p w:rsidR="004C6EB5" w:rsidRDefault="004C6EB5" w:rsidP="00005BB8">
      <w:pPr>
        <w:numPr>
          <w:ilvl w:val="0"/>
          <w:numId w:val="37"/>
        </w:numPr>
        <w:ind w:hanging="720"/>
      </w:pPr>
      <w:r>
        <w:t>Follow administrative procedures regarding the completion of documentation relating to the care of individual service users.</w:t>
      </w:r>
    </w:p>
    <w:p w:rsidR="004C6EB5" w:rsidRDefault="004C6EB5" w:rsidP="004C6EB5"/>
    <w:p w:rsidR="004C6EB5" w:rsidRDefault="004C6EB5" w:rsidP="00005BB8">
      <w:pPr>
        <w:numPr>
          <w:ilvl w:val="0"/>
          <w:numId w:val="37"/>
        </w:numPr>
        <w:ind w:hanging="720"/>
      </w:pPr>
      <w:r>
        <w:t>Contribute to the development and operation of the service user’s care plan through participation in individual reviews</w:t>
      </w:r>
    </w:p>
    <w:p w:rsidR="004C6EB5" w:rsidRDefault="004C6EB5" w:rsidP="004C6EB5">
      <w:pPr>
        <w:pStyle w:val="ListParagraph"/>
      </w:pPr>
    </w:p>
    <w:p w:rsidR="004C6EB5" w:rsidRDefault="004C6EB5" w:rsidP="00005BB8">
      <w:pPr>
        <w:numPr>
          <w:ilvl w:val="0"/>
          <w:numId w:val="37"/>
        </w:numPr>
        <w:ind w:hanging="720"/>
      </w:pPr>
      <w:r>
        <w:t>Contribute to</w:t>
      </w:r>
      <w:r w:rsidR="000C62B5">
        <w:t>,</w:t>
      </w:r>
      <w:r>
        <w:t xml:space="preserve"> and participate in</w:t>
      </w:r>
      <w:r w:rsidR="000C62B5">
        <w:t>,</w:t>
      </w:r>
      <w:r>
        <w:t xml:space="preserve"> individual reviews and the reconstruction of care planning information as required.</w:t>
      </w:r>
    </w:p>
    <w:p w:rsidR="00005BB8" w:rsidRDefault="00005BB8" w:rsidP="00005BB8"/>
    <w:p w:rsidR="00005BB8" w:rsidRDefault="00005BB8" w:rsidP="00005BB8">
      <w:pPr>
        <w:numPr>
          <w:ilvl w:val="0"/>
          <w:numId w:val="37"/>
        </w:numPr>
        <w:ind w:hanging="720"/>
      </w:pPr>
      <w:r>
        <w:t>To attend visits at the time agreed with the service user.</w:t>
      </w:r>
    </w:p>
    <w:p w:rsidR="00005BB8" w:rsidRDefault="00005BB8" w:rsidP="00005BB8"/>
    <w:p w:rsidR="00005BB8" w:rsidRDefault="00005BB8" w:rsidP="004C6EB5">
      <w:pPr>
        <w:numPr>
          <w:ilvl w:val="0"/>
          <w:numId w:val="37"/>
        </w:numPr>
        <w:ind w:hanging="720"/>
      </w:pPr>
      <w:r>
        <w:t xml:space="preserve">To work to </w:t>
      </w:r>
      <w:r w:rsidR="000C62B5">
        <w:t xml:space="preserve">Hartlepool </w:t>
      </w:r>
      <w:r>
        <w:t>Borough Council policies, procedures and practice guidance.</w:t>
      </w:r>
    </w:p>
    <w:p w:rsidR="00005BB8" w:rsidRDefault="00005BB8" w:rsidP="00005BB8"/>
    <w:p w:rsidR="00005BB8" w:rsidRDefault="00005BB8" w:rsidP="00005BB8">
      <w:pPr>
        <w:numPr>
          <w:ilvl w:val="0"/>
          <w:numId w:val="37"/>
        </w:numPr>
        <w:ind w:hanging="720"/>
      </w:pPr>
      <w:r>
        <w:t>To participate in training and development opportunities, as identified, to ensure skills and knowledge remains current.</w:t>
      </w:r>
    </w:p>
    <w:p w:rsidR="00005BB8" w:rsidRDefault="00005BB8" w:rsidP="00005BB8"/>
    <w:p w:rsidR="00005BB8" w:rsidRDefault="00005BB8" w:rsidP="00005BB8">
      <w:pPr>
        <w:numPr>
          <w:ilvl w:val="0"/>
          <w:numId w:val="37"/>
        </w:numPr>
        <w:ind w:hanging="720"/>
      </w:pPr>
      <w:r>
        <w:t>To work in a professional manner in accordance with Hartlepool Borough Council Child and Adult Services Department Code of Practice.</w:t>
      </w:r>
    </w:p>
    <w:p w:rsidR="00970222" w:rsidRDefault="00970222" w:rsidP="00970222">
      <w:pPr>
        <w:pStyle w:val="ListParagraph"/>
      </w:pPr>
    </w:p>
    <w:p w:rsidR="004C6EB5" w:rsidRPr="00970222" w:rsidRDefault="00005BB8" w:rsidP="00970222">
      <w:pPr>
        <w:numPr>
          <w:ilvl w:val="0"/>
          <w:numId w:val="37"/>
        </w:numPr>
        <w:ind w:hanging="720"/>
      </w:pPr>
      <w:r>
        <w:t>Any other duties of a related nature which might reasonably be required and allocated by the R</w:t>
      </w:r>
      <w:r w:rsidR="00970222">
        <w:t>egistered Manager, Supervisor, Team Manager or Team Coordinator</w:t>
      </w: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073DFC">
        <w:rPr>
          <w:szCs w:val="24"/>
        </w:rPr>
        <w:t>August 2016</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EA6" w:rsidRDefault="00D55EA6" w:rsidP="00E95911">
      <w:r>
        <w:separator/>
      </w:r>
    </w:p>
  </w:endnote>
  <w:endnote w:type="continuationSeparator" w:id="0">
    <w:p w:rsidR="00D55EA6" w:rsidRDefault="00D55EA6"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376795" w:rsidP="006A56E9">
    <w:pPr>
      <w:pStyle w:val="BodyText"/>
      <w:ind w:left="-567"/>
      <w:rPr>
        <w:b/>
        <w:sz w:val="16"/>
      </w:rPr>
    </w:pPr>
    <w:r w:rsidRPr="00376795">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EA6" w:rsidRDefault="00D55EA6" w:rsidP="00E95911">
      <w:r>
        <w:separator/>
      </w:r>
    </w:p>
  </w:footnote>
  <w:footnote w:type="continuationSeparator" w:id="0">
    <w:p w:rsidR="00D55EA6" w:rsidRDefault="00D55EA6"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46C21DB"/>
    <w:multiLevelType w:val="hybridMultilevel"/>
    <w:tmpl w:val="6A8294C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nsid w:val="1E642BAC"/>
    <w:multiLevelType w:val="hybridMultilevel"/>
    <w:tmpl w:val="28AEF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0994785"/>
    <w:multiLevelType w:val="singleLevel"/>
    <w:tmpl w:val="0409000F"/>
    <w:lvl w:ilvl="0">
      <w:start w:val="1"/>
      <w:numFmt w:val="decimal"/>
      <w:lvlText w:val="%1."/>
      <w:lvlJc w:val="left"/>
      <w:pPr>
        <w:tabs>
          <w:tab w:val="num" w:pos="360"/>
        </w:tabs>
        <w:ind w:left="360" w:hanging="360"/>
      </w:pPr>
    </w:lvl>
  </w:abstractNum>
  <w:abstractNum w:abstractNumId="11">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0622FE5"/>
    <w:multiLevelType w:val="hybridMultilevel"/>
    <w:tmpl w:val="6316B4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BB42904"/>
    <w:multiLevelType w:val="hybridMultilevel"/>
    <w:tmpl w:val="6E88D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4">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31"/>
  </w:num>
  <w:num w:numId="6">
    <w:abstractNumId w:val="24"/>
  </w:num>
  <w:num w:numId="7">
    <w:abstractNumId w:val="20"/>
  </w:num>
  <w:num w:numId="8">
    <w:abstractNumId w:val="34"/>
  </w:num>
  <w:num w:numId="9">
    <w:abstractNumId w:val="7"/>
  </w:num>
  <w:num w:numId="10">
    <w:abstractNumId w:val="18"/>
  </w:num>
  <w:num w:numId="11">
    <w:abstractNumId w:val="17"/>
  </w:num>
  <w:num w:numId="12">
    <w:abstractNumId w:val="35"/>
  </w:num>
  <w:num w:numId="13">
    <w:abstractNumId w:val="6"/>
  </w:num>
  <w:num w:numId="14">
    <w:abstractNumId w:val="22"/>
  </w:num>
  <w:num w:numId="15">
    <w:abstractNumId w:val="25"/>
  </w:num>
  <w:num w:numId="16">
    <w:abstractNumId w:val="32"/>
  </w:num>
  <w:num w:numId="17">
    <w:abstractNumId w:val="15"/>
  </w:num>
  <w:num w:numId="18">
    <w:abstractNumId w:val="27"/>
  </w:num>
  <w:num w:numId="19">
    <w:abstractNumId w:val="3"/>
  </w:num>
  <w:num w:numId="20">
    <w:abstractNumId w:val="19"/>
  </w:num>
  <w:num w:numId="21">
    <w:abstractNumId w:val="8"/>
  </w:num>
  <w:num w:numId="22">
    <w:abstractNumId w:val="10"/>
  </w:num>
  <w:num w:numId="23">
    <w:abstractNumId w:val="13"/>
  </w:num>
  <w:num w:numId="24">
    <w:abstractNumId w:val="12"/>
  </w:num>
  <w:num w:numId="25">
    <w:abstractNumId w:val="36"/>
  </w:num>
  <w:num w:numId="26">
    <w:abstractNumId w:val="11"/>
  </w:num>
  <w:num w:numId="27">
    <w:abstractNumId w:val="26"/>
  </w:num>
  <w:num w:numId="28">
    <w:abstractNumId w:val="28"/>
  </w:num>
  <w:num w:numId="29">
    <w:abstractNumId w:val="0"/>
  </w:num>
  <w:num w:numId="30">
    <w:abstractNumId w:val="4"/>
  </w:num>
  <w:num w:numId="31">
    <w:abstractNumId w:val="23"/>
  </w:num>
  <w:num w:numId="32">
    <w:abstractNumId w:val="2"/>
  </w:num>
  <w:num w:numId="33">
    <w:abstractNumId w:val="14"/>
  </w:num>
  <w:num w:numId="34">
    <w:abstractNumId w:val="5"/>
  </w:num>
  <w:num w:numId="35">
    <w:abstractNumId w:val="30"/>
  </w:num>
  <w:num w:numId="36">
    <w:abstractNumId w:val="9"/>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5BB8"/>
    <w:rsid w:val="00006D88"/>
    <w:rsid w:val="0001370F"/>
    <w:rsid w:val="00073DFC"/>
    <w:rsid w:val="00077E75"/>
    <w:rsid w:val="0008465E"/>
    <w:rsid w:val="000861A2"/>
    <w:rsid w:val="000902A8"/>
    <w:rsid w:val="000A6D34"/>
    <w:rsid w:val="000B44EC"/>
    <w:rsid w:val="000C62B5"/>
    <w:rsid w:val="000D1CDC"/>
    <w:rsid w:val="000D4C11"/>
    <w:rsid w:val="000E720A"/>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6BB"/>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76795"/>
    <w:rsid w:val="00380191"/>
    <w:rsid w:val="00384D6A"/>
    <w:rsid w:val="003A749B"/>
    <w:rsid w:val="003B5DB0"/>
    <w:rsid w:val="003B7D47"/>
    <w:rsid w:val="003D58C9"/>
    <w:rsid w:val="00415354"/>
    <w:rsid w:val="004536B9"/>
    <w:rsid w:val="00456098"/>
    <w:rsid w:val="00473759"/>
    <w:rsid w:val="004744A5"/>
    <w:rsid w:val="004925E1"/>
    <w:rsid w:val="004B29DE"/>
    <w:rsid w:val="004C6EB5"/>
    <w:rsid w:val="004D3BBC"/>
    <w:rsid w:val="004F400E"/>
    <w:rsid w:val="00502BDA"/>
    <w:rsid w:val="005729D0"/>
    <w:rsid w:val="00574C42"/>
    <w:rsid w:val="005769B9"/>
    <w:rsid w:val="005915D6"/>
    <w:rsid w:val="005A38C2"/>
    <w:rsid w:val="005B7D95"/>
    <w:rsid w:val="005C4626"/>
    <w:rsid w:val="005D166C"/>
    <w:rsid w:val="005E3985"/>
    <w:rsid w:val="005F6527"/>
    <w:rsid w:val="006016D9"/>
    <w:rsid w:val="00607673"/>
    <w:rsid w:val="006078B5"/>
    <w:rsid w:val="00625CB5"/>
    <w:rsid w:val="00626819"/>
    <w:rsid w:val="00632871"/>
    <w:rsid w:val="00634305"/>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8F51CE"/>
    <w:rsid w:val="0093559C"/>
    <w:rsid w:val="00950499"/>
    <w:rsid w:val="009524E5"/>
    <w:rsid w:val="00953A8C"/>
    <w:rsid w:val="009678A2"/>
    <w:rsid w:val="00970222"/>
    <w:rsid w:val="009740FF"/>
    <w:rsid w:val="00986178"/>
    <w:rsid w:val="0099246F"/>
    <w:rsid w:val="00996D67"/>
    <w:rsid w:val="009A725A"/>
    <w:rsid w:val="009D4EBE"/>
    <w:rsid w:val="009E48DA"/>
    <w:rsid w:val="009E775E"/>
    <w:rsid w:val="00A01FCB"/>
    <w:rsid w:val="00A0383B"/>
    <w:rsid w:val="00A45A77"/>
    <w:rsid w:val="00A45B44"/>
    <w:rsid w:val="00A64CA3"/>
    <w:rsid w:val="00A70E2F"/>
    <w:rsid w:val="00A85146"/>
    <w:rsid w:val="00AA4773"/>
    <w:rsid w:val="00AF030F"/>
    <w:rsid w:val="00AF5AEC"/>
    <w:rsid w:val="00B839B7"/>
    <w:rsid w:val="00B83FB3"/>
    <w:rsid w:val="00B910E1"/>
    <w:rsid w:val="00BA3955"/>
    <w:rsid w:val="00BC0584"/>
    <w:rsid w:val="00BD5B8A"/>
    <w:rsid w:val="00BD7BF4"/>
    <w:rsid w:val="00C35753"/>
    <w:rsid w:val="00C3671E"/>
    <w:rsid w:val="00C36900"/>
    <w:rsid w:val="00C36B1E"/>
    <w:rsid w:val="00C57C70"/>
    <w:rsid w:val="00C81781"/>
    <w:rsid w:val="00C85361"/>
    <w:rsid w:val="00CD63CE"/>
    <w:rsid w:val="00CE4F96"/>
    <w:rsid w:val="00CF69DA"/>
    <w:rsid w:val="00D117E3"/>
    <w:rsid w:val="00D2380F"/>
    <w:rsid w:val="00D55EA6"/>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85346"/>
    <w:rsid w:val="00F968E4"/>
    <w:rsid w:val="00FC435E"/>
    <w:rsid w:val="00FD34E4"/>
    <w:rsid w:val="00FD382F"/>
    <w:rsid w:val="00FD7691"/>
    <w:rsid w:val="00FE00EE"/>
    <w:rsid w:val="00FF02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0D1CDC"/>
    <w:pPr>
      <w:ind w:left="720"/>
      <w:contextualSpacing/>
    </w:p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4255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2016-11-22T09:55:00Z</dcterms:created>
  <dcterms:modified xsi:type="dcterms:W3CDTF">2016-11-22T09:55:00Z</dcterms:modified>
</cp:coreProperties>
</file>