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047775" w:rsidRDefault="00D2380F" w:rsidP="00D2380F">
      <w:pPr>
        <w:pStyle w:val="PlainText"/>
        <w:jc w:val="center"/>
        <w:outlineLvl w:val="0"/>
        <w:rPr>
          <w:rFonts w:ascii="Arial" w:hAnsi="Arial" w:cs="Arial"/>
          <w:b/>
          <w:sz w:val="24"/>
          <w:szCs w:val="24"/>
          <w:u w:val="single"/>
        </w:rPr>
      </w:pPr>
      <w:r w:rsidRPr="00047775">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797E74"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&amp; NEIGHBOURHOODS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797E74">
        <w:rPr>
          <w:rFonts w:cs="Arial"/>
          <w:szCs w:val="24"/>
        </w:rPr>
        <w:t>PLANNING OFFICER</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797E74">
        <w:rPr>
          <w:rFonts w:cs="Arial"/>
          <w:szCs w:val="24"/>
        </w:rPr>
        <w:t>ECONOMIC GROWTH AND REGENERATION</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797E74">
        <w:rPr>
          <w:rFonts w:cs="Arial"/>
          <w:szCs w:val="24"/>
        </w:rPr>
        <w:t>BAND 7-11 (DEVELOPMENT SCHEME)</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797E74">
        <w:rPr>
          <w:rFonts w:cs="Arial"/>
          <w:szCs w:val="24"/>
        </w:rPr>
        <w:t>PLANNING SERVICES MANAGER</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797E74">
        <w:rPr>
          <w:rFonts w:cs="Arial"/>
          <w:szCs w:val="24"/>
        </w:rPr>
        <w:t>103383</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797E74" w:rsidRDefault="00797E74" w:rsidP="00797E74">
      <w:pPr>
        <w:tabs>
          <w:tab w:val="left" w:pos="3240"/>
          <w:tab w:val="left" w:pos="3600"/>
        </w:tabs>
      </w:pPr>
      <w:r>
        <w:t>To assist in all aspects of the Planning Services function including the provision of professional and technical advice and expertise.</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D75188" w:rsidRDefault="00790F54" w:rsidP="00797E74">
      <w:pPr>
        <w:numPr>
          <w:ilvl w:val="0"/>
          <w:numId w:val="36"/>
        </w:numPr>
        <w:tabs>
          <w:tab w:val="left" w:pos="851"/>
          <w:tab w:val="left" w:pos="3119"/>
        </w:tabs>
        <w:jc w:val="both"/>
        <w:rPr>
          <w:snapToGrid w:val="0"/>
          <w:szCs w:val="24"/>
        </w:rPr>
      </w:pPr>
      <w:r>
        <w:rPr>
          <w:snapToGrid w:val="0"/>
          <w:szCs w:val="24"/>
        </w:rPr>
        <w:t>Assistant Director Economic Growth and Regeneration</w:t>
      </w:r>
    </w:p>
    <w:p w:rsidR="00790F54" w:rsidRDefault="00790F54" w:rsidP="00797E74">
      <w:pPr>
        <w:numPr>
          <w:ilvl w:val="0"/>
          <w:numId w:val="36"/>
        </w:numPr>
        <w:tabs>
          <w:tab w:val="left" w:pos="851"/>
          <w:tab w:val="left" w:pos="3119"/>
        </w:tabs>
        <w:jc w:val="both"/>
        <w:rPr>
          <w:snapToGrid w:val="0"/>
          <w:szCs w:val="24"/>
        </w:rPr>
      </w:pPr>
      <w:r>
        <w:rPr>
          <w:snapToGrid w:val="0"/>
          <w:szCs w:val="24"/>
        </w:rPr>
        <w:t>Planning Services Manager</w:t>
      </w:r>
    </w:p>
    <w:p w:rsidR="00790F54" w:rsidRDefault="00790F54" w:rsidP="00797E74">
      <w:pPr>
        <w:numPr>
          <w:ilvl w:val="0"/>
          <w:numId w:val="36"/>
        </w:numPr>
        <w:tabs>
          <w:tab w:val="left" w:pos="851"/>
          <w:tab w:val="left" w:pos="3119"/>
        </w:tabs>
        <w:jc w:val="both"/>
        <w:rPr>
          <w:snapToGrid w:val="0"/>
          <w:szCs w:val="24"/>
        </w:rPr>
      </w:pPr>
      <w:r>
        <w:rPr>
          <w:snapToGrid w:val="0"/>
          <w:szCs w:val="24"/>
        </w:rPr>
        <w:t>Planning Team Leader</w:t>
      </w:r>
      <w:r w:rsidR="0059085B">
        <w:rPr>
          <w:snapToGrid w:val="0"/>
          <w:szCs w:val="24"/>
        </w:rPr>
        <w:t xml:space="preserve"> (DC)</w:t>
      </w:r>
    </w:p>
    <w:p w:rsidR="00790F54" w:rsidRPr="0059085B" w:rsidRDefault="00790F54" w:rsidP="00797E74">
      <w:pPr>
        <w:numPr>
          <w:ilvl w:val="0"/>
          <w:numId w:val="36"/>
        </w:numPr>
        <w:tabs>
          <w:tab w:val="left" w:pos="851"/>
          <w:tab w:val="left" w:pos="3119"/>
        </w:tabs>
        <w:jc w:val="both"/>
        <w:rPr>
          <w:snapToGrid w:val="0"/>
          <w:szCs w:val="24"/>
        </w:rPr>
      </w:pPr>
      <w:r w:rsidRPr="0059085B">
        <w:rPr>
          <w:snapToGrid w:val="0"/>
          <w:szCs w:val="24"/>
        </w:rPr>
        <w:t>Planning team members</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797E74" w:rsidRDefault="00797E74" w:rsidP="00797E74">
      <w:pPr>
        <w:tabs>
          <w:tab w:val="left" w:pos="720"/>
          <w:tab w:val="left" w:pos="3240"/>
          <w:tab w:val="left" w:pos="3600"/>
        </w:tabs>
      </w:pPr>
      <w:r>
        <w:t>1</w:t>
      </w:r>
      <w:r>
        <w:tab/>
        <w:t>The provision of professional and technical advice and expertise.</w:t>
      </w:r>
    </w:p>
    <w:p w:rsidR="00797E74" w:rsidRDefault="00797E74" w:rsidP="00797E74">
      <w:pPr>
        <w:tabs>
          <w:tab w:val="left" w:pos="720"/>
          <w:tab w:val="left" w:pos="3240"/>
          <w:tab w:val="left" w:pos="3600"/>
        </w:tabs>
      </w:pPr>
    </w:p>
    <w:p w:rsidR="00797E74" w:rsidRDefault="00797E74" w:rsidP="00797E74">
      <w:pPr>
        <w:tabs>
          <w:tab w:val="left" w:pos="720"/>
          <w:tab w:val="left" w:pos="3240"/>
          <w:tab w:val="left" w:pos="3600"/>
        </w:tabs>
      </w:pPr>
      <w:r>
        <w:t>2</w:t>
      </w:r>
      <w:r>
        <w:tab/>
        <w:t>To undertake work in relation to all aspects of Planning Services including:</w:t>
      </w:r>
    </w:p>
    <w:p w:rsidR="00797E74" w:rsidRDefault="00797E74" w:rsidP="00797E74">
      <w:pPr>
        <w:tabs>
          <w:tab w:val="left" w:pos="720"/>
          <w:tab w:val="left" w:pos="3240"/>
          <w:tab w:val="left" w:pos="3600"/>
        </w:tabs>
      </w:pPr>
    </w:p>
    <w:p w:rsidR="00797E74" w:rsidRPr="003F2696" w:rsidRDefault="00797E74" w:rsidP="00797E74">
      <w:pPr>
        <w:numPr>
          <w:ilvl w:val="0"/>
          <w:numId w:val="37"/>
        </w:numPr>
        <w:rPr>
          <w:rFonts w:cs="Arial"/>
          <w:szCs w:val="24"/>
        </w:rPr>
      </w:pPr>
      <w:r>
        <w:rPr>
          <w:rFonts w:cs="Arial"/>
          <w:szCs w:val="24"/>
        </w:rPr>
        <w:t xml:space="preserve">the provision of detailed </w:t>
      </w:r>
      <w:r w:rsidRPr="003F2696">
        <w:rPr>
          <w:rFonts w:cs="Arial"/>
          <w:szCs w:val="24"/>
        </w:rPr>
        <w:t xml:space="preserve">pre-application advice using the Council’s planning </w:t>
      </w:r>
      <w:r>
        <w:rPr>
          <w:rFonts w:cs="Arial"/>
          <w:szCs w:val="24"/>
        </w:rPr>
        <w:t>‘</w:t>
      </w:r>
      <w:r w:rsidRPr="003F2696">
        <w:rPr>
          <w:rFonts w:cs="Arial"/>
          <w:szCs w:val="24"/>
        </w:rPr>
        <w:t>One Stop Shop</w:t>
      </w:r>
      <w:r>
        <w:rPr>
          <w:rFonts w:cs="Arial"/>
          <w:szCs w:val="24"/>
        </w:rPr>
        <w:t>’</w:t>
      </w:r>
      <w:r w:rsidRPr="003F2696">
        <w:rPr>
          <w:rFonts w:cs="Arial"/>
          <w:szCs w:val="24"/>
        </w:rPr>
        <w:t xml:space="preserve"> service as a framework for this</w:t>
      </w:r>
      <w:r w:rsidRPr="00015C14">
        <w:rPr>
          <w:rFonts w:cs="Arial"/>
          <w:szCs w:val="24"/>
        </w:rPr>
        <w:t xml:space="preserve"> </w:t>
      </w:r>
      <w:r>
        <w:rPr>
          <w:rFonts w:cs="Arial"/>
          <w:szCs w:val="24"/>
        </w:rPr>
        <w:t>including cases where complex, sensitive, political, physical and economic planning issues may present</w:t>
      </w:r>
      <w:r w:rsidRPr="003F2696">
        <w:rPr>
          <w:rFonts w:cs="Arial"/>
          <w:szCs w:val="24"/>
        </w:rPr>
        <w:t>;</w:t>
      </w:r>
    </w:p>
    <w:p w:rsidR="00797E74" w:rsidRPr="003F2696" w:rsidRDefault="00797E74" w:rsidP="00797E74">
      <w:pPr>
        <w:numPr>
          <w:ilvl w:val="0"/>
          <w:numId w:val="37"/>
        </w:numPr>
        <w:rPr>
          <w:rFonts w:cs="Arial"/>
          <w:szCs w:val="24"/>
        </w:rPr>
      </w:pPr>
      <w:r>
        <w:rPr>
          <w:rFonts w:cs="Arial"/>
          <w:szCs w:val="24"/>
        </w:rPr>
        <w:t xml:space="preserve">evaluation and </w:t>
      </w:r>
      <w:r w:rsidRPr="003F2696">
        <w:rPr>
          <w:rFonts w:cs="Arial"/>
          <w:szCs w:val="24"/>
        </w:rPr>
        <w:t>processing of</w:t>
      </w:r>
      <w:r>
        <w:rPr>
          <w:rFonts w:cs="Arial"/>
          <w:szCs w:val="24"/>
        </w:rPr>
        <w:t xml:space="preserve"> </w:t>
      </w:r>
      <w:r w:rsidRPr="003F2696">
        <w:rPr>
          <w:rFonts w:cs="Arial"/>
          <w:szCs w:val="24"/>
        </w:rPr>
        <w:t>applications submitted to the Authorit</w:t>
      </w:r>
      <w:r>
        <w:rPr>
          <w:rFonts w:cs="Arial"/>
          <w:szCs w:val="24"/>
        </w:rPr>
        <w:t>y under the Town and Country</w:t>
      </w:r>
      <w:r w:rsidRPr="003F2696">
        <w:rPr>
          <w:rFonts w:cs="Arial"/>
          <w:szCs w:val="24"/>
        </w:rPr>
        <w:t xml:space="preserve"> Planning Acts and related legislation</w:t>
      </w:r>
      <w:r w:rsidRPr="00015C14">
        <w:rPr>
          <w:rFonts w:cs="Arial"/>
          <w:szCs w:val="24"/>
        </w:rPr>
        <w:t xml:space="preserve"> </w:t>
      </w:r>
      <w:r>
        <w:rPr>
          <w:rFonts w:cs="Arial"/>
          <w:szCs w:val="24"/>
        </w:rPr>
        <w:t>including cases where complex, sensitive, political, physical and economic planning issues may present</w:t>
      </w:r>
      <w:r w:rsidRPr="003F2696">
        <w:rPr>
          <w:rFonts w:cs="Arial"/>
          <w:szCs w:val="24"/>
        </w:rPr>
        <w:t>;</w:t>
      </w:r>
    </w:p>
    <w:p w:rsidR="00797E74" w:rsidRDefault="00797E74" w:rsidP="00797E74">
      <w:pPr>
        <w:numPr>
          <w:ilvl w:val="0"/>
          <w:numId w:val="37"/>
        </w:numPr>
        <w:rPr>
          <w:rFonts w:cs="Arial"/>
          <w:szCs w:val="24"/>
        </w:rPr>
      </w:pPr>
      <w:r>
        <w:rPr>
          <w:rFonts w:cs="Arial"/>
          <w:szCs w:val="24"/>
        </w:rPr>
        <w:lastRenderedPageBreak/>
        <w:t>advise, implement and enforce statutory regulations relating to planning control including more complex cases where complex, sensitive, political, physical and economic planning issues may present;</w:t>
      </w:r>
    </w:p>
    <w:p w:rsidR="00797E74" w:rsidRPr="003F2696" w:rsidRDefault="00797E74" w:rsidP="00797E74">
      <w:pPr>
        <w:numPr>
          <w:ilvl w:val="0"/>
          <w:numId w:val="37"/>
        </w:numPr>
        <w:rPr>
          <w:rFonts w:cs="Arial"/>
          <w:szCs w:val="24"/>
        </w:rPr>
      </w:pPr>
      <w:proofErr w:type="gramStart"/>
      <w:r>
        <w:rPr>
          <w:rFonts w:cs="Arial"/>
          <w:szCs w:val="24"/>
        </w:rPr>
        <w:t>plan</w:t>
      </w:r>
      <w:proofErr w:type="gramEnd"/>
      <w:r>
        <w:rPr>
          <w:rFonts w:cs="Arial"/>
          <w:szCs w:val="24"/>
        </w:rPr>
        <w:t xml:space="preserve"> for and undertake site visits, make notes, take photographs with regard to planning applications.</w:t>
      </w:r>
    </w:p>
    <w:p w:rsidR="00797E74" w:rsidRPr="003F2696" w:rsidRDefault="00797E74" w:rsidP="00797E74">
      <w:pPr>
        <w:numPr>
          <w:ilvl w:val="0"/>
          <w:numId w:val="37"/>
        </w:numPr>
        <w:rPr>
          <w:rFonts w:cs="Arial"/>
          <w:szCs w:val="24"/>
        </w:rPr>
      </w:pPr>
      <w:r w:rsidRPr="003F2696">
        <w:rPr>
          <w:rFonts w:cs="Arial"/>
          <w:szCs w:val="24"/>
        </w:rPr>
        <w:t>preparation of the Council’s statement of case for appeals where appropriate and attendance at hearings</w:t>
      </w:r>
      <w:r>
        <w:rPr>
          <w:rFonts w:cs="Arial"/>
          <w:szCs w:val="24"/>
        </w:rPr>
        <w:t xml:space="preserve"> and if appropriate Public Inquiries</w:t>
      </w:r>
      <w:r w:rsidRPr="003F2696">
        <w:rPr>
          <w:rFonts w:cs="Arial"/>
          <w:szCs w:val="24"/>
        </w:rPr>
        <w:t>;</w:t>
      </w:r>
    </w:p>
    <w:p w:rsidR="00797E74" w:rsidRDefault="00797E74" w:rsidP="00797E74">
      <w:pPr>
        <w:numPr>
          <w:ilvl w:val="0"/>
          <w:numId w:val="37"/>
        </w:numPr>
        <w:rPr>
          <w:rFonts w:cs="Arial"/>
          <w:szCs w:val="24"/>
        </w:rPr>
      </w:pPr>
      <w:r w:rsidRPr="003F2696">
        <w:rPr>
          <w:rFonts w:cs="Arial"/>
          <w:szCs w:val="24"/>
        </w:rPr>
        <w:t xml:space="preserve">preparation of </w:t>
      </w:r>
      <w:r>
        <w:rPr>
          <w:rFonts w:cs="Arial"/>
          <w:szCs w:val="24"/>
        </w:rPr>
        <w:t xml:space="preserve">detailed </w:t>
      </w:r>
      <w:r w:rsidRPr="003F2696">
        <w:rPr>
          <w:rFonts w:cs="Arial"/>
          <w:szCs w:val="24"/>
        </w:rPr>
        <w:t>reports to</w:t>
      </w:r>
      <w:r>
        <w:rPr>
          <w:rFonts w:cs="Arial"/>
          <w:szCs w:val="24"/>
        </w:rPr>
        <w:t xml:space="preserve"> the Planning Services Manager or the </w:t>
      </w:r>
      <w:r w:rsidRPr="003F2696">
        <w:rPr>
          <w:rFonts w:cs="Arial"/>
          <w:szCs w:val="24"/>
        </w:rPr>
        <w:t>Planning Committee</w:t>
      </w:r>
      <w:r>
        <w:rPr>
          <w:rFonts w:cs="Arial"/>
          <w:szCs w:val="24"/>
        </w:rPr>
        <w:t xml:space="preserve"> as necessary</w:t>
      </w:r>
      <w:r w:rsidRPr="003F2696">
        <w:rPr>
          <w:rFonts w:cs="Arial"/>
          <w:szCs w:val="24"/>
        </w:rPr>
        <w:t>;</w:t>
      </w:r>
    </w:p>
    <w:p w:rsidR="00797E74" w:rsidRPr="003F2696" w:rsidRDefault="00797E74" w:rsidP="00797E74">
      <w:pPr>
        <w:numPr>
          <w:ilvl w:val="0"/>
          <w:numId w:val="37"/>
        </w:numPr>
        <w:rPr>
          <w:rFonts w:cs="Arial"/>
          <w:szCs w:val="24"/>
        </w:rPr>
      </w:pPr>
      <w:r>
        <w:rPr>
          <w:rFonts w:cs="Arial"/>
          <w:szCs w:val="24"/>
        </w:rPr>
        <w:t xml:space="preserve">liaise with other officers within the Authority and where necessary with other agencies with regard to </w:t>
      </w:r>
      <w:r w:rsidRPr="003F2696">
        <w:rPr>
          <w:rFonts w:cs="Arial"/>
          <w:szCs w:val="24"/>
        </w:rPr>
        <w:t>the Town and Countryside Planning Acts and related legislation;</w:t>
      </w:r>
    </w:p>
    <w:p w:rsidR="00797E74" w:rsidRDefault="00797E74" w:rsidP="00797E74">
      <w:pPr>
        <w:numPr>
          <w:ilvl w:val="0"/>
          <w:numId w:val="37"/>
        </w:numPr>
        <w:rPr>
          <w:rFonts w:cs="Arial"/>
          <w:szCs w:val="24"/>
        </w:rPr>
      </w:pPr>
      <w:r>
        <w:rPr>
          <w:rFonts w:cs="Arial"/>
          <w:szCs w:val="24"/>
        </w:rPr>
        <w:t xml:space="preserve">undertake </w:t>
      </w:r>
      <w:r w:rsidRPr="003F2696">
        <w:rPr>
          <w:rFonts w:cs="Arial"/>
          <w:szCs w:val="24"/>
        </w:rPr>
        <w:t>relevant survey work and studies</w:t>
      </w:r>
      <w:r>
        <w:rPr>
          <w:rFonts w:cs="Arial"/>
          <w:szCs w:val="24"/>
        </w:rPr>
        <w:t xml:space="preserve"> with regard to applications or planning issues</w:t>
      </w:r>
      <w:r w:rsidRPr="00015C14">
        <w:rPr>
          <w:rFonts w:cs="Arial"/>
          <w:szCs w:val="24"/>
        </w:rPr>
        <w:t xml:space="preserve"> </w:t>
      </w:r>
      <w:r>
        <w:rPr>
          <w:rFonts w:cs="Arial"/>
          <w:szCs w:val="24"/>
        </w:rPr>
        <w:t>including where complex, sensitive, political, physical and economic planning issues may present;</w:t>
      </w:r>
    </w:p>
    <w:p w:rsidR="00797E74" w:rsidRDefault="00797E74" w:rsidP="00797E74">
      <w:pPr>
        <w:numPr>
          <w:ilvl w:val="0"/>
          <w:numId w:val="37"/>
        </w:numPr>
        <w:rPr>
          <w:rFonts w:cs="Arial"/>
          <w:szCs w:val="24"/>
        </w:rPr>
      </w:pPr>
      <w:r>
        <w:rPr>
          <w:rFonts w:cs="Arial"/>
          <w:szCs w:val="24"/>
        </w:rPr>
        <w:t>peer supervision and guidance of more junior colleagues using a range of presentational methodologies;</w:t>
      </w:r>
    </w:p>
    <w:p w:rsidR="00797E74" w:rsidRDefault="00797E74" w:rsidP="00797E74">
      <w:pPr>
        <w:numPr>
          <w:ilvl w:val="0"/>
          <w:numId w:val="37"/>
        </w:numPr>
        <w:rPr>
          <w:rFonts w:cs="Arial"/>
          <w:szCs w:val="24"/>
        </w:rPr>
      </w:pPr>
      <w:proofErr w:type="gramStart"/>
      <w:r>
        <w:rPr>
          <w:rFonts w:cs="Arial"/>
          <w:szCs w:val="24"/>
        </w:rPr>
        <w:t>contribute</w:t>
      </w:r>
      <w:proofErr w:type="gramEnd"/>
      <w:r>
        <w:rPr>
          <w:rFonts w:cs="Arial"/>
          <w:szCs w:val="24"/>
        </w:rPr>
        <w:t xml:space="preserve"> to the development of policies with Planning Services.</w:t>
      </w:r>
    </w:p>
    <w:p w:rsidR="00797E74" w:rsidRPr="003F2696" w:rsidRDefault="00797E74" w:rsidP="00797E74">
      <w:pPr>
        <w:numPr>
          <w:ilvl w:val="0"/>
          <w:numId w:val="37"/>
        </w:numPr>
        <w:rPr>
          <w:rFonts w:cs="Arial"/>
          <w:szCs w:val="24"/>
        </w:rPr>
      </w:pPr>
      <w:proofErr w:type="gramStart"/>
      <w:r>
        <w:rPr>
          <w:rFonts w:cs="Arial"/>
          <w:szCs w:val="24"/>
        </w:rPr>
        <w:t>to</w:t>
      </w:r>
      <w:proofErr w:type="gramEnd"/>
      <w:r>
        <w:rPr>
          <w:rFonts w:cs="Arial"/>
          <w:szCs w:val="24"/>
        </w:rPr>
        <w:t xml:space="preserve"> undertake planning policy related work.  </w:t>
      </w:r>
    </w:p>
    <w:p w:rsidR="00797E74" w:rsidRDefault="00797E74" w:rsidP="00797E74">
      <w:pPr>
        <w:tabs>
          <w:tab w:val="left" w:pos="720"/>
          <w:tab w:val="left" w:pos="1080"/>
          <w:tab w:val="left" w:pos="3240"/>
          <w:tab w:val="left" w:pos="3600"/>
        </w:tabs>
      </w:pPr>
    </w:p>
    <w:p w:rsidR="00797E74" w:rsidRDefault="00797E74" w:rsidP="00797E74">
      <w:pPr>
        <w:tabs>
          <w:tab w:val="left" w:pos="720"/>
          <w:tab w:val="left" w:pos="1080"/>
          <w:tab w:val="left" w:pos="3240"/>
          <w:tab w:val="left" w:pos="3600"/>
        </w:tabs>
        <w:ind w:left="709" w:hanging="709"/>
      </w:pPr>
      <w:r>
        <w:t>3</w:t>
      </w:r>
      <w:r>
        <w:tab/>
        <w:t>Have the ability to use MS Office software and bespoke planning software packages</w:t>
      </w:r>
    </w:p>
    <w:p w:rsidR="00797E74" w:rsidRDefault="00797E74" w:rsidP="00797E74">
      <w:pPr>
        <w:tabs>
          <w:tab w:val="left" w:pos="720"/>
          <w:tab w:val="left" w:pos="1080"/>
          <w:tab w:val="left" w:pos="3240"/>
          <w:tab w:val="left" w:pos="3600"/>
        </w:tabs>
      </w:pPr>
    </w:p>
    <w:p w:rsidR="00797E74" w:rsidRDefault="00797E74" w:rsidP="00797E74">
      <w:pPr>
        <w:tabs>
          <w:tab w:val="left" w:pos="720"/>
          <w:tab w:val="left" w:pos="1080"/>
          <w:tab w:val="left" w:pos="3240"/>
          <w:tab w:val="left" w:pos="3600"/>
        </w:tabs>
        <w:ind w:left="720" w:hanging="720"/>
      </w:pPr>
      <w:r>
        <w:t>4</w:t>
      </w:r>
      <w:r>
        <w:tab/>
        <w:t>An involvement in all other aspects of the Planning Services function appropriate to the core duties of the post.</w:t>
      </w:r>
    </w:p>
    <w:p w:rsidR="00797E74" w:rsidRDefault="00797E74" w:rsidP="00797E74">
      <w:pPr>
        <w:tabs>
          <w:tab w:val="left" w:pos="720"/>
          <w:tab w:val="left" w:pos="1080"/>
          <w:tab w:val="left" w:pos="3240"/>
          <w:tab w:val="left" w:pos="3600"/>
        </w:tabs>
        <w:ind w:left="720" w:hanging="720"/>
      </w:pPr>
    </w:p>
    <w:p w:rsidR="00797E74" w:rsidRDefault="00797E74" w:rsidP="00797E74">
      <w:pPr>
        <w:tabs>
          <w:tab w:val="left" w:pos="720"/>
          <w:tab w:val="left" w:pos="1080"/>
          <w:tab w:val="left" w:pos="3240"/>
          <w:tab w:val="left" w:pos="3600"/>
        </w:tabs>
        <w:ind w:left="720" w:hanging="720"/>
      </w:pPr>
      <w:r>
        <w:t>5</w:t>
      </w:r>
      <w:r>
        <w:tab/>
        <w:t xml:space="preserve">To undertake any other duties of a related nature </w:t>
      </w:r>
      <w:proofErr w:type="gramStart"/>
      <w:r>
        <w:t>which might reasonably be required and allocated by the Planning Services Manager.</w:t>
      </w:r>
      <w:proofErr w:type="gramEnd"/>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797E74" w:rsidRPr="00797E74">
        <w:rPr>
          <w:szCs w:val="24"/>
        </w:rPr>
        <w:t>January 2017</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4ED" w:rsidRDefault="00C864ED" w:rsidP="00E95911">
      <w:r>
        <w:separator/>
      </w:r>
    </w:p>
  </w:endnote>
  <w:endnote w:type="continuationSeparator" w:id="0">
    <w:p w:rsidR="00C864ED" w:rsidRDefault="00C864ED"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C73881" w:rsidP="006A56E9">
    <w:pPr>
      <w:pStyle w:val="BodyText"/>
      <w:ind w:left="-567"/>
      <w:rPr>
        <w:b/>
        <w:sz w:val="16"/>
      </w:rPr>
    </w:pPr>
    <w:r w:rsidRPr="00C73881">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B12AD7">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4ED" w:rsidRDefault="00C864ED" w:rsidP="00E95911">
      <w:r>
        <w:separator/>
      </w:r>
    </w:p>
  </w:footnote>
  <w:footnote w:type="continuationSeparator" w:id="0">
    <w:p w:rsidR="00C864ED" w:rsidRDefault="00C864ED"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B12AD7"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1B302F0"/>
    <w:multiLevelType w:val="hybridMultilevel"/>
    <w:tmpl w:val="BAE8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35A458A"/>
    <w:multiLevelType w:val="hybridMultilevel"/>
    <w:tmpl w:val="15F48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nsid w:val="6F49220D"/>
    <w:multiLevelType w:val="hybridMultilevel"/>
    <w:tmpl w:val="2E76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485655E"/>
    <w:multiLevelType w:val="hybridMultilevel"/>
    <w:tmpl w:val="4B7AD6CE"/>
    <w:lvl w:ilvl="0" w:tplc="ABFA4BEE">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36">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9"/>
  </w:num>
  <w:num w:numId="6">
    <w:abstractNumId w:val="21"/>
  </w:num>
  <w:num w:numId="7">
    <w:abstractNumId w:val="18"/>
  </w:num>
  <w:num w:numId="8">
    <w:abstractNumId w:val="33"/>
  </w:num>
  <w:num w:numId="9">
    <w:abstractNumId w:val="6"/>
  </w:num>
  <w:num w:numId="10">
    <w:abstractNumId w:val="16"/>
  </w:num>
  <w:num w:numId="11">
    <w:abstractNumId w:val="15"/>
  </w:num>
  <w:num w:numId="12">
    <w:abstractNumId w:val="34"/>
  </w:num>
  <w:num w:numId="13">
    <w:abstractNumId w:val="5"/>
  </w:num>
  <w:num w:numId="14">
    <w:abstractNumId w:val="19"/>
  </w:num>
  <w:num w:numId="15">
    <w:abstractNumId w:val="22"/>
  </w:num>
  <w:num w:numId="16">
    <w:abstractNumId w:val="30"/>
  </w:num>
  <w:num w:numId="17">
    <w:abstractNumId w:val="13"/>
  </w:num>
  <w:num w:numId="18">
    <w:abstractNumId w:val="25"/>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6"/>
  </w:num>
  <w:num w:numId="26">
    <w:abstractNumId w:val="9"/>
  </w:num>
  <w:num w:numId="27">
    <w:abstractNumId w:val="23"/>
  </w:num>
  <w:num w:numId="28">
    <w:abstractNumId w:val="26"/>
  </w:num>
  <w:num w:numId="29">
    <w:abstractNumId w:val="0"/>
  </w:num>
  <w:num w:numId="30">
    <w:abstractNumId w:val="4"/>
  </w:num>
  <w:num w:numId="31">
    <w:abstractNumId w:val="20"/>
  </w:num>
  <w:num w:numId="32">
    <w:abstractNumId w:val="2"/>
  </w:num>
  <w:num w:numId="33">
    <w:abstractNumId w:val="12"/>
  </w:num>
  <w:num w:numId="34">
    <w:abstractNumId w:val="32"/>
  </w:num>
  <w:num w:numId="35">
    <w:abstractNumId w:val="24"/>
  </w:num>
  <w:num w:numId="36">
    <w:abstractNumId w:val="28"/>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47775"/>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54D5"/>
    <w:rsid w:val="003163AD"/>
    <w:rsid w:val="003338E9"/>
    <w:rsid w:val="00334DD7"/>
    <w:rsid w:val="00361886"/>
    <w:rsid w:val="00374B52"/>
    <w:rsid w:val="00384D6A"/>
    <w:rsid w:val="003A749B"/>
    <w:rsid w:val="003B5DB0"/>
    <w:rsid w:val="003B7D47"/>
    <w:rsid w:val="003D58C9"/>
    <w:rsid w:val="004536B9"/>
    <w:rsid w:val="00455A68"/>
    <w:rsid w:val="00456098"/>
    <w:rsid w:val="00473759"/>
    <w:rsid w:val="004744A5"/>
    <w:rsid w:val="004828DD"/>
    <w:rsid w:val="004925E1"/>
    <w:rsid w:val="004B29DE"/>
    <w:rsid w:val="004D3BBC"/>
    <w:rsid w:val="004F400E"/>
    <w:rsid w:val="00502BDA"/>
    <w:rsid w:val="005729D0"/>
    <w:rsid w:val="00574C42"/>
    <w:rsid w:val="0059085B"/>
    <w:rsid w:val="005915D6"/>
    <w:rsid w:val="005A38C2"/>
    <w:rsid w:val="005A7AC0"/>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3227B"/>
    <w:rsid w:val="00756B63"/>
    <w:rsid w:val="00767C6C"/>
    <w:rsid w:val="00773BFA"/>
    <w:rsid w:val="00786089"/>
    <w:rsid w:val="00790197"/>
    <w:rsid w:val="00790F54"/>
    <w:rsid w:val="00797E74"/>
    <w:rsid w:val="007B0116"/>
    <w:rsid w:val="007B328B"/>
    <w:rsid w:val="007C38BC"/>
    <w:rsid w:val="007D7E02"/>
    <w:rsid w:val="007F3BDC"/>
    <w:rsid w:val="00804949"/>
    <w:rsid w:val="00815311"/>
    <w:rsid w:val="008212F3"/>
    <w:rsid w:val="0085039B"/>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A2853"/>
    <w:rsid w:val="00AA4773"/>
    <w:rsid w:val="00AF030F"/>
    <w:rsid w:val="00AF5AEC"/>
    <w:rsid w:val="00B12AD7"/>
    <w:rsid w:val="00B839B7"/>
    <w:rsid w:val="00B83FB3"/>
    <w:rsid w:val="00B910E1"/>
    <w:rsid w:val="00BA3955"/>
    <w:rsid w:val="00BC0584"/>
    <w:rsid w:val="00BD7BF4"/>
    <w:rsid w:val="00C3671E"/>
    <w:rsid w:val="00C36900"/>
    <w:rsid w:val="00C36B1E"/>
    <w:rsid w:val="00C57C70"/>
    <w:rsid w:val="00C73881"/>
    <w:rsid w:val="00C81781"/>
    <w:rsid w:val="00C85361"/>
    <w:rsid w:val="00C864ED"/>
    <w:rsid w:val="00CD63CE"/>
    <w:rsid w:val="00CE4F96"/>
    <w:rsid w:val="00CF60F3"/>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3</cp:revision>
  <cp:lastPrinted>2014-04-01T11:49:00Z</cp:lastPrinted>
  <dcterms:created xsi:type="dcterms:W3CDTF">2017-01-06T12:46:00Z</dcterms:created>
  <dcterms:modified xsi:type="dcterms:W3CDTF">2017-01-06T13:42:00Z</dcterms:modified>
</cp:coreProperties>
</file>