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BD" w:rsidRPr="007166A5" w:rsidRDefault="00801ECB" w:rsidP="004F5ACA">
      <w:pPr>
        <w:jc w:val="both"/>
        <w:rPr>
          <w:rFonts w:ascii="Arial" w:hAnsi="Arial" w:cs="Arial"/>
          <w:sz w:val="24"/>
          <w:szCs w:val="24"/>
        </w:rPr>
      </w:pPr>
      <w:r w:rsidRPr="007166A5">
        <w:rPr>
          <w:rFonts w:ascii="Arial" w:hAnsi="Arial" w:cs="Arial"/>
          <w:noProof/>
          <w:sz w:val="24"/>
          <w:szCs w:val="24"/>
          <w:lang w:eastAsia="en-GB"/>
        </w:rPr>
        <w:drawing>
          <wp:anchor distT="0" distB="0" distL="114300" distR="114300" simplePos="0" relativeHeight="251659264" behindDoc="1" locked="0" layoutInCell="1" allowOverlap="1" wp14:anchorId="7A7B0E02" wp14:editId="5DD569BF">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8D" w:rsidRPr="007166A5" w:rsidRDefault="00DF7603" w:rsidP="004F5ACA">
      <w:pPr>
        <w:spacing w:after="0"/>
        <w:ind w:left="720" w:firstLine="720"/>
        <w:rPr>
          <w:rFonts w:ascii="Arial" w:eastAsia="Times New Roman" w:hAnsi="Arial" w:cs="Arial"/>
          <w:b/>
          <w:sz w:val="24"/>
          <w:szCs w:val="24"/>
        </w:rPr>
      </w:pPr>
      <w:r w:rsidRPr="007166A5">
        <w:rPr>
          <w:rFonts w:ascii="Arial" w:eastAsia="Times New Roman" w:hAnsi="Arial" w:cs="Arial"/>
          <w:b/>
          <w:sz w:val="24"/>
          <w:szCs w:val="24"/>
        </w:rPr>
        <w:t>Occupational Health</w:t>
      </w:r>
      <w:r w:rsidR="001E2108" w:rsidRPr="007166A5">
        <w:rPr>
          <w:rFonts w:ascii="Arial" w:eastAsia="Times New Roman" w:hAnsi="Arial" w:cs="Arial"/>
          <w:b/>
          <w:sz w:val="24"/>
          <w:szCs w:val="24"/>
        </w:rPr>
        <w:t xml:space="preserve"> </w:t>
      </w:r>
      <w:r w:rsidR="004F5ACA">
        <w:rPr>
          <w:rFonts w:ascii="Arial" w:eastAsia="Times New Roman" w:hAnsi="Arial" w:cs="Arial"/>
          <w:b/>
          <w:sz w:val="24"/>
          <w:szCs w:val="24"/>
        </w:rPr>
        <w:t xml:space="preserve">Unit </w:t>
      </w:r>
      <w:r w:rsidR="001E2108" w:rsidRPr="007166A5">
        <w:rPr>
          <w:rFonts w:ascii="Arial" w:eastAsia="Times New Roman" w:hAnsi="Arial" w:cs="Arial"/>
          <w:b/>
          <w:sz w:val="24"/>
          <w:szCs w:val="24"/>
        </w:rPr>
        <w:t>Manager</w:t>
      </w:r>
      <w:r w:rsidR="004F5ACA">
        <w:rPr>
          <w:rFonts w:ascii="Arial" w:eastAsia="Times New Roman" w:hAnsi="Arial" w:cs="Arial"/>
          <w:b/>
          <w:sz w:val="24"/>
          <w:szCs w:val="24"/>
        </w:rPr>
        <w:t>/Clinical Lead</w:t>
      </w:r>
    </w:p>
    <w:p w:rsidR="00BF226C" w:rsidRPr="007166A5" w:rsidRDefault="007C558D" w:rsidP="004F5ACA">
      <w:pPr>
        <w:spacing w:after="0"/>
        <w:ind w:left="720" w:firstLine="1440"/>
        <w:rPr>
          <w:rFonts w:ascii="Arial" w:eastAsia="Times New Roman" w:hAnsi="Arial" w:cs="Arial"/>
          <w:b/>
          <w:sz w:val="24"/>
          <w:szCs w:val="24"/>
        </w:rPr>
      </w:pPr>
      <w:r w:rsidRPr="007166A5">
        <w:rPr>
          <w:rFonts w:ascii="Arial" w:eastAsia="Times New Roman" w:hAnsi="Arial" w:cs="Arial"/>
          <w:b/>
          <w:sz w:val="24"/>
          <w:szCs w:val="24"/>
        </w:rPr>
        <w:t>£36,019 - £38,789 + Benefits</w:t>
      </w:r>
    </w:p>
    <w:p w:rsidR="002962DC" w:rsidRPr="007166A5" w:rsidRDefault="002962DC" w:rsidP="004F5ACA">
      <w:pPr>
        <w:spacing w:after="0"/>
        <w:ind w:left="720" w:firstLine="1440"/>
        <w:jc w:val="both"/>
        <w:rPr>
          <w:rFonts w:ascii="Arial" w:eastAsia="Times New Roman" w:hAnsi="Arial" w:cs="Arial"/>
          <w:b/>
          <w:sz w:val="24"/>
          <w:szCs w:val="24"/>
        </w:rPr>
      </w:pPr>
    </w:p>
    <w:p w:rsidR="008F3F7D" w:rsidRPr="007166A5" w:rsidRDefault="00D215D3" w:rsidP="004F5ACA">
      <w:pPr>
        <w:spacing w:after="0"/>
        <w:jc w:val="both"/>
        <w:rPr>
          <w:rFonts w:ascii="Arial" w:eastAsia="Times New Roman" w:hAnsi="Arial" w:cs="Arial"/>
          <w:color w:val="000000"/>
          <w:sz w:val="24"/>
          <w:szCs w:val="24"/>
        </w:rPr>
      </w:pPr>
      <w:r w:rsidRPr="007166A5">
        <w:rPr>
          <w:rFonts w:ascii="Arial" w:eastAsia="Times New Roman" w:hAnsi="Arial" w:cs="Arial"/>
          <w:color w:val="000000"/>
          <w:sz w:val="24"/>
          <w:szCs w:val="24"/>
        </w:rPr>
        <w:t xml:space="preserve">We have an exciting opportunity for a </w:t>
      </w:r>
      <w:r w:rsidR="00DF7603" w:rsidRPr="007166A5">
        <w:rPr>
          <w:rFonts w:ascii="Arial" w:eastAsia="Times New Roman" w:hAnsi="Arial" w:cs="Arial"/>
          <w:color w:val="000000"/>
          <w:sz w:val="24"/>
          <w:szCs w:val="24"/>
        </w:rPr>
        <w:t xml:space="preserve">qualified </w:t>
      </w:r>
      <w:r w:rsidR="007C558D" w:rsidRPr="007166A5">
        <w:rPr>
          <w:rFonts w:ascii="Arial" w:eastAsia="Times New Roman" w:hAnsi="Arial" w:cs="Arial"/>
          <w:color w:val="000000"/>
          <w:sz w:val="24"/>
          <w:szCs w:val="24"/>
        </w:rPr>
        <w:t xml:space="preserve">and experienced </w:t>
      </w:r>
      <w:r w:rsidR="00DF7603" w:rsidRPr="007166A5">
        <w:rPr>
          <w:rFonts w:ascii="Arial" w:eastAsia="Times New Roman" w:hAnsi="Arial" w:cs="Arial"/>
          <w:color w:val="000000"/>
          <w:sz w:val="24"/>
          <w:szCs w:val="24"/>
        </w:rPr>
        <w:t>Occupational Health</w:t>
      </w:r>
      <w:r w:rsidR="001E2108" w:rsidRPr="007166A5">
        <w:rPr>
          <w:rFonts w:ascii="Arial" w:eastAsia="Times New Roman" w:hAnsi="Arial" w:cs="Arial"/>
          <w:color w:val="000000"/>
          <w:sz w:val="24"/>
          <w:szCs w:val="24"/>
        </w:rPr>
        <w:t xml:space="preserve"> </w:t>
      </w:r>
      <w:r w:rsidR="001F2520">
        <w:rPr>
          <w:rFonts w:ascii="Arial" w:eastAsia="Times New Roman" w:hAnsi="Arial" w:cs="Arial"/>
          <w:color w:val="000000"/>
          <w:sz w:val="24"/>
          <w:szCs w:val="24"/>
        </w:rPr>
        <w:t xml:space="preserve">Unit </w:t>
      </w:r>
      <w:r w:rsidR="001E2108" w:rsidRPr="007166A5">
        <w:rPr>
          <w:rFonts w:ascii="Arial" w:eastAsia="Times New Roman" w:hAnsi="Arial" w:cs="Arial"/>
          <w:color w:val="000000"/>
          <w:sz w:val="24"/>
          <w:szCs w:val="24"/>
        </w:rPr>
        <w:t>Manager</w:t>
      </w:r>
      <w:r w:rsidR="00E24FFE">
        <w:rPr>
          <w:rFonts w:ascii="Arial" w:eastAsia="Times New Roman" w:hAnsi="Arial" w:cs="Arial"/>
          <w:color w:val="000000"/>
          <w:sz w:val="24"/>
          <w:szCs w:val="24"/>
        </w:rPr>
        <w:t>/</w:t>
      </w:r>
      <w:r w:rsidR="00E24FFE" w:rsidRPr="00E24FFE">
        <w:rPr>
          <w:rFonts w:ascii="Arial" w:eastAsia="Times New Roman" w:hAnsi="Arial" w:cs="Arial"/>
          <w:color w:val="000000"/>
          <w:sz w:val="24"/>
          <w:szCs w:val="24"/>
        </w:rPr>
        <w:t>Clinical Lead</w:t>
      </w:r>
      <w:r w:rsidR="001F2520" w:rsidRPr="00E24FFE">
        <w:rPr>
          <w:rFonts w:ascii="Arial" w:eastAsia="Times New Roman" w:hAnsi="Arial" w:cs="Arial"/>
          <w:color w:val="000000"/>
          <w:sz w:val="24"/>
          <w:szCs w:val="24"/>
        </w:rPr>
        <w:t>,</w:t>
      </w:r>
      <w:r w:rsidR="001F2520">
        <w:rPr>
          <w:rFonts w:ascii="Arial" w:eastAsia="Times New Roman" w:hAnsi="Arial" w:cs="Arial"/>
          <w:color w:val="000000"/>
          <w:sz w:val="24"/>
          <w:szCs w:val="24"/>
        </w:rPr>
        <w:t xml:space="preserve"> </w:t>
      </w:r>
      <w:r w:rsidR="001E2108" w:rsidRPr="007166A5">
        <w:rPr>
          <w:rFonts w:ascii="Arial" w:eastAsia="Times New Roman" w:hAnsi="Arial" w:cs="Arial"/>
          <w:color w:val="000000"/>
          <w:sz w:val="24"/>
          <w:szCs w:val="24"/>
        </w:rPr>
        <w:t>with</w:t>
      </w:r>
      <w:r w:rsidR="007C558D" w:rsidRPr="007166A5">
        <w:rPr>
          <w:rFonts w:ascii="Arial" w:eastAsia="Times New Roman" w:hAnsi="Arial" w:cs="Arial"/>
          <w:color w:val="000000"/>
          <w:sz w:val="24"/>
          <w:szCs w:val="24"/>
        </w:rPr>
        <w:t xml:space="preserve"> </w:t>
      </w:r>
      <w:r w:rsidR="001E2108" w:rsidRPr="007166A5">
        <w:rPr>
          <w:rFonts w:ascii="Arial" w:eastAsia="Times New Roman" w:hAnsi="Arial" w:cs="Arial"/>
          <w:color w:val="000000"/>
          <w:sz w:val="24"/>
          <w:szCs w:val="24"/>
        </w:rPr>
        <w:t xml:space="preserve">the confidence and ambition to </w:t>
      </w:r>
      <w:r w:rsidR="00DF7603" w:rsidRPr="007166A5">
        <w:rPr>
          <w:rFonts w:ascii="Arial" w:eastAsia="Times New Roman" w:hAnsi="Arial" w:cs="Arial"/>
          <w:color w:val="000000"/>
          <w:sz w:val="24"/>
          <w:szCs w:val="24"/>
        </w:rPr>
        <w:t xml:space="preserve">deliver </w:t>
      </w:r>
      <w:r w:rsidR="00E24FFE">
        <w:rPr>
          <w:rFonts w:ascii="Arial" w:eastAsia="Times New Roman" w:hAnsi="Arial" w:cs="Arial"/>
          <w:color w:val="000000"/>
          <w:sz w:val="24"/>
          <w:szCs w:val="24"/>
        </w:rPr>
        <w:t xml:space="preserve">an </w:t>
      </w:r>
      <w:r w:rsidR="00DF7603" w:rsidRPr="007166A5">
        <w:rPr>
          <w:rFonts w:ascii="Arial" w:eastAsia="Times New Roman" w:hAnsi="Arial" w:cs="Arial"/>
          <w:color w:val="000000"/>
          <w:sz w:val="24"/>
          <w:szCs w:val="24"/>
        </w:rPr>
        <w:t>excellent Occupational Health Service</w:t>
      </w:r>
      <w:r w:rsidR="001E2108" w:rsidRPr="007166A5">
        <w:rPr>
          <w:rFonts w:ascii="Arial" w:eastAsia="Times New Roman" w:hAnsi="Arial" w:cs="Arial"/>
          <w:color w:val="000000"/>
          <w:sz w:val="24"/>
          <w:szCs w:val="24"/>
        </w:rPr>
        <w:t xml:space="preserve"> and the ability to influence others</w:t>
      </w:r>
      <w:r w:rsidRPr="007166A5">
        <w:rPr>
          <w:rFonts w:ascii="Arial" w:eastAsia="Times New Roman" w:hAnsi="Arial" w:cs="Arial"/>
          <w:color w:val="000000"/>
          <w:sz w:val="24"/>
          <w:szCs w:val="24"/>
        </w:rPr>
        <w:t>.</w:t>
      </w:r>
      <w:r w:rsidR="00A20111" w:rsidRPr="007166A5">
        <w:rPr>
          <w:rFonts w:ascii="Arial" w:eastAsia="Times New Roman" w:hAnsi="Arial" w:cs="Arial"/>
          <w:color w:val="000000"/>
          <w:sz w:val="24"/>
          <w:szCs w:val="24"/>
        </w:rPr>
        <w:t xml:space="preserve"> </w:t>
      </w:r>
      <w:r w:rsidRPr="007166A5">
        <w:rPr>
          <w:rFonts w:ascii="Arial" w:eastAsia="Times New Roman" w:hAnsi="Arial" w:cs="Arial"/>
          <w:color w:val="000000"/>
          <w:sz w:val="24"/>
          <w:szCs w:val="24"/>
        </w:rPr>
        <w:t>If you are comfortable</w:t>
      </w:r>
      <w:r w:rsidR="007C558D" w:rsidRPr="007166A5">
        <w:rPr>
          <w:rFonts w:ascii="Arial" w:eastAsia="Times New Roman" w:hAnsi="Arial" w:cs="Arial"/>
          <w:color w:val="000000"/>
          <w:sz w:val="24"/>
          <w:szCs w:val="24"/>
        </w:rPr>
        <w:t xml:space="preserve"> working in a </w:t>
      </w:r>
      <w:r w:rsidR="004F5ACA">
        <w:rPr>
          <w:rFonts w:ascii="Arial" w:eastAsia="Times New Roman" w:hAnsi="Arial" w:cs="Arial"/>
          <w:color w:val="000000"/>
          <w:sz w:val="24"/>
          <w:szCs w:val="24"/>
        </w:rPr>
        <w:t>fast paced, dynamic</w:t>
      </w:r>
      <w:r w:rsidR="00A20111" w:rsidRPr="007166A5">
        <w:rPr>
          <w:rFonts w:ascii="Arial" w:eastAsia="Times New Roman" w:hAnsi="Arial" w:cs="Arial"/>
          <w:color w:val="000000"/>
          <w:sz w:val="24"/>
          <w:szCs w:val="24"/>
        </w:rPr>
        <w:t xml:space="preserve"> organisation during p</w:t>
      </w:r>
      <w:r w:rsidRPr="007166A5">
        <w:rPr>
          <w:rFonts w:ascii="Arial" w:eastAsia="Times New Roman" w:hAnsi="Arial" w:cs="Arial"/>
          <w:color w:val="000000"/>
          <w:sz w:val="24"/>
          <w:szCs w:val="24"/>
        </w:rPr>
        <w:t>eriods of organisational change</w:t>
      </w:r>
      <w:r w:rsidR="004F5ACA">
        <w:rPr>
          <w:rFonts w:ascii="Arial" w:eastAsia="Times New Roman" w:hAnsi="Arial" w:cs="Arial"/>
          <w:color w:val="000000"/>
          <w:sz w:val="24"/>
          <w:szCs w:val="24"/>
        </w:rPr>
        <w:t>,</w:t>
      </w:r>
      <w:r w:rsidRPr="007166A5">
        <w:rPr>
          <w:rFonts w:ascii="Arial" w:eastAsia="Times New Roman" w:hAnsi="Arial" w:cs="Arial"/>
          <w:color w:val="000000"/>
          <w:sz w:val="24"/>
          <w:szCs w:val="24"/>
        </w:rPr>
        <w:t xml:space="preserve"> with</w:t>
      </w:r>
      <w:r w:rsidR="007C558D" w:rsidRPr="007166A5">
        <w:rPr>
          <w:rFonts w:ascii="Arial" w:eastAsia="Times New Roman" w:hAnsi="Arial" w:cs="Arial"/>
          <w:color w:val="000000"/>
          <w:sz w:val="24"/>
          <w:szCs w:val="24"/>
        </w:rPr>
        <w:t xml:space="preserve"> the ability to </w:t>
      </w:r>
      <w:r w:rsidR="00A20111" w:rsidRPr="007166A5">
        <w:rPr>
          <w:rFonts w:ascii="Arial" w:eastAsia="Times New Roman" w:hAnsi="Arial" w:cs="Arial"/>
          <w:color w:val="000000"/>
          <w:sz w:val="24"/>
          <w:szCs w:val="24"/>
        </w:rPr>
        <w:t xml:space="preserve">lead and </w:t>
      </w:r>
      <w:r w:rsidR="007C558D" w:rsidRPr="007166A5">
        <w:rPr>
          <w:rFonts w:ascii="Arial" w:eastAsia="Times New Roman" w:hAnsi="Arial" w:cs="Arial"/>
          <w:color w:val="000000"/>
          <w:sz w:val="24"/>
          <w:szCs w:val="24"/>
        </w:rPr>
        <w:t>infl</w:t>
      </w:r>
      <w:r w:rsidRPr="007166A5">
        <w:rPr>
          <w:rFonts w:ascii="Arial" w:eastAsia="Times New Roman" w:hAnsi="Arial" w:cs="Arial"/>
          <w:color w:val="000000"/>
          <w:sz w:val="24"/>
          <w:szCs w:val="24"/>
        </w:rPr>
        <w:t>uence at the most senior level</w:t>
      </w:r>
      <w:r w:rsidR="004F5ACA">
        <w:rPr>
          <w:rFonts w:ascii="Arial" w:eastAsia="Times New Roman" w:hAnsi="Arial" w:cs="Arial"/>
          <w:color w:val="000000"/>
          <w:sz w:val="24"/>
          <w:szCs w:val="24"/>
        </w:rPr>
        <w:t>,</w:t>
      </w:r>
      <w:r w:rsidRPr="007166A5">
        <w:rPr>
          <w:rFonts w:ascii="Arial" w:eastAsia="Times New Roman" w:hAnsi="Arial" w:cs="Arial"/>
          <w:color w:val="000000"/>
          <w:sz w:val="24"/>
          <w:szCs w:val="24"/>
        </w:rPr>
        <w:t xml:space="preserve"> we would love to hear from you.</w:t>
      </w:r>
    </w:p>
    <w:p w:rsidR="001E2108" w:rsidRPr="007166A5" w:rsidRDefault="00A20111" w:rsidP="004F5ACA">
      <w:pPr>
        <w:spacing w:after="0"/>
        <w:jc w:val="both"/>
        <w:rPr>
          <w:rFonts w:ascii="Arial" w:eastAsia="Times New Roman" w:hAnsi="Arial" w:cs="Arial"/>
          <w:b/>
          <w:color w:val="000000"/>
          <w:sz w:val="24"/>
          <w:szCs w:val="24"/>
        </w:rPr>
      </w:pPr>
      <w:bookmarkStart w:id="0" w:name="_GoBack"/>
      <w:bookmarkEnd w:id="0"/>
      <w:r w:rsidRPr="007166A5">
        <w:rPr>
          <w:rFonts w:ascii="Arial" w:eastAsia="Times New Roman" w:hAnsi="Arial" w:cs="Arial"/>
          <w:color w:val="000000"/>
          <w:sz w:val="24"/>
          <w:szCs w:val="24"/>
        </w:rPr>
        <w:br/>
      </w:r>
      <w:r w:rsidR="00D215D3" w:rsidRPr="007166A5">
        <w:rPr>
          <w:rFonts w:ascii="Arial" w:eastAsia="Times New Roman" w:hAnsi="Arial" w:cs="Arial"/>
          <w:b/>
          <w:color w:val="000000"/>
          <w:sz w:val="24"/>
          <w:szCs w:val="24"/>
        </w:rPr>
        <w:t>The Role</w:t>
      </w:r>
    </w:p>
    <w:p w:rsidR="00E56DDE" w:rsidRPr="007166A5" w:rsidRDefault="00D215D3" w:rsidP="004F5ACA">
      <w:pPr>
        <w:spacing w:after="0"/>
        <w:jc w:val="both"/>
        <w:rPr>
          <w:rFonts w:ascii="Arial" w:eastAsia="Times New Roman" w:hAnsi="Arial" w:cs="Arial"/>
          <w:color w:val="000000"/>
          <w:sz w:val="24"/>
          <w:szCs w:val="24"/>
        </w:rPr>
      </w:pPr>
      <w:r w:rsidRPr="007166A5">
        <w:rPr>
          <w:rFonts w:ascii="Arial" w:eastAsia="Times New Roman" w:hAnsi="Arial" w:cs="Arial"/>
          <w:color w:val="000000"/>
          <w:sz w:val="24"/>
          <w:szCs w:val="24"/>
        </w:rPr>
        <w:t xml:space="preserve">This role will </w:t>
      </w:r>
      <w:r w:rsidR="001E2108" w:rsidRPr="007166A5">
        <w:rPr>
          <w:rFonts w:ascii="Arial" w:eastAsia="Times New Roman" w:hAnsi="Arial" w:cs="Arial"/>
          <w:color w:val="000000"/>
          <w:sz w:val="24"/>
          <w:szCs w:val="24"/>
        </w:rPr>
        <w:t xml:space="preserve">take the lead on the development, delivery and implementation of </w:t>
      </w:r>
      <w:r w:rsidR="00DF7603" w:rsidRPr="007166A5">
        <w:rPr>
          <w:rFonts w:ascii="Arial" w:eastAsia="Times New Roman" w:hAnsi="Arial" w:cs="Arial"/>
          <w:color w:val="000000"/>
          <w:sz w:val="24"/>
          <w:szCs w:val="24"/>
        </w:rPr>
        <w:t>the Occupational Health Service</w:t>
      </w:r>
      <w:r w:rsidR="001E2108" w:rsidRPr="007166A5">
        <w:rPr>
          <w:rFonts w:ascii="Arial" w:eastAsia="Times New Roman" w:hAnsi="Arial" w:cs="Arial"/>
          <w:color w:val="000000"/>
          <w:sz w:val="24"/>
          <w:szCs w:val="24"/>
        </w:rPr>
        <w:t xml:space="preserve"> policy and practices ensuring compliance across the organisation. The post holder will have experience of managing </w:t>
      </w:r>
      <w:r w:rsidR="00DF7603" w:rsidRPr="007166A5">
        <w:rPr>
          <w:rFonts w:ascii="Arial" w:eastAsia="Times New Roman" w:hAnsi="Arial" w:cs="Arial"/>
          <w:color w:val="000000"/>
          <w:sz w:val="24"/>
          <w:szCs w:val="24"/>
        </w:rPr>
        <w:t xml:space="preserve">a team of health practitioners and administration staff </w:t>
      </w:r>
      <w:r w:rsidR="00E56DDE" w:rsidRPr="007166A5">
        <w:rPr>
          <w:rFonts w:ascii="Arial" w:eastAsia="Times New Roman" w:hAnsi="Arial" w:cs="Arial"/>
          <w:color w:val="000000"/>
          <w:sz w:val="24"/>
          <w:szCs w:val="24"/>
        </w:rPr>
        <w:t xml:space="preserve">and be fully competent in </w:t>
      </w:r>
      <w:r w:rsidR="00DF7603" w:rsidRPr="007166A5">
        <w:rPr>
          <w:rFonts w:ascii="Arial" w:eastAsia="Times New Roman" w:hAnsi="Arial" w:cs="Arial"/>
          <w:color w:val="000000"/>
          <w:sz w:val="24"/>
          <w:szCs w:val="24"/>
        </w:rPr>
        <w:t>all aspects of employee welfare and health surveillance</w:t>
      </w:r>
      <w:r w:rsidR="00E56DDE" w:rsidRPr="007166A5">
        <w:rPr>
          <w:rFonts w:ascii="Arial" w:eastAsia="Times New Roman" w:hAnsi="Arial" w:cs="Arial"/>
          <w:color w:val="000000"/>
          <w:sz w:val="24"/>
          <w:szCs w:val="24"/>
        </w:rPr>
        <w:t xml:space="preserve">. </w:t>
      </w:r>
      <w:r w:rsidRPr="007166A5">
        <w:rPr>
          <w:rFonts w:ascii="Arial" w:eastAsia="Times New Roman" w:hAnsi="Arial" w:cs="Arial"/>
          <w:color w:val="000000"/>
          <w:sz w:val="24"/>
          <w:szCs w:val="24"/>
        </w:rPr>
        <w:t xml:space="preserve">This role </w:t>
      </w:r>
      <w:r w:rsidR="002962DC" w:rsidRPr="007166A5">
        <w:rPr>
          <w:rFonts w:ascii="Arial" w:eastAsia="Times New Roman" w:hAnsi="Arial" w:cs="Arial"/>
          <w:color w:val="000000"/>
          <w:sz w:val="24"/>
          <w:szCs w:val="24"/>
        </w:rPr>
        <w:t xml:space="preserve">is </w:t>
      </w:r>
      <w:r w:rsidR="00E56DDE" w:rsidRPr="007166A5">
        <w:rPr>
          <w:rFonts w:ascii="Arial" w:eastAsia="Times New Roman" w:hAnsi="Arial" w:cs="Arial"/>
          <w:color w:val="000000"/>
          <w:sz w:val="24"/>
          <w:szCs w:val="24"/>
        </w:rPr>
        <w:t>pivotal to</w:t>
      </w:r>
      <w:r w:rsidR="002962DC" w:rsidRPr="007166A5">
        <w:rPr>
          <w:rFonts w:ascii="Arial" w:eastAsia="Times New Roman" w:hAnsi="Arial" w:cs="Arial"/>
          <w:color w:val="000000"/>
          <w:sz w:val="24"/>
          <w:szCs w:val="24"/>
        </w:rPr>
        <w:t xml:space="preserve"> promoting high performance, high productivity, continuous improvement and an ownership culture. Working closely with the leadership team and external Stakeholders to drive innovation, maximise resources and deliver exceptional services to our community.</w:t>
      </w:r>
    </w:p>
    <w:p w:rsidR="00E56DDE" w:rsidRPr="007166A5" w:rsidRDefault="00D215D3" w:rsidP="004F5ACA">
      <w:pPr>
        <w:spacing w:after="0"/>
        <w:jc w:val="both"/>
        <w:rPr>
          <w:rFonts w:ascii="Arial" w:eastAsia="Times New Roman" w:hAnsi="Arial" w:cs="Arial"/>
          <w:color w:val="000000"/>
          <w:sz w:val="24"/>
          <w:szCs w:val="24"/>
        </w:rPr>
      </w:pPr>
      <w:r w:rsidRPr="007166A5">
        <w:rPr>
          <w:rFonts w:ascii="Arial" w:eastAsia="Times New Roman" w:hAnsi="Arial" w:cs="Arial"/>
          <w:color w:val="000000"/>
          <w:sz w:val="24"/>
          <w:szCs w:val="24"/>
        </w:rPr>
        <w:br/>
      </w:r>
      <w:r w:rsidR="003E021E" w:rsidRPr="007166A5">
        <w:rPr>
          <w:rFonts w:ascii="Arial" w:eastAsia="Times New Roman" w:hAnsi="Arial" w:cs="Arial"/>
          <w:b/>
          <w:color w:val="000000"/>
          <w:sz w:val="24"/>
          <w:szCs w:val="24"/>
        </w:rPr>
        <w:t>Required Skills/Experience:</w:t>
      </w:r>
    </w:p>
    <w:p w:rsidR="00DF7603" w:rsidRPr="007166A5" w:rsidRDefault="00DF7603" w:rsidP="004F5ACA">
      <w:pPr>
        <w:pStyle w:val="ListParagraph"/>
        <w:numPr>
          <w:ilvl w:val="0"/>
          <w:numId w:val="4"/>
        </w:numPr>
        <w:spacing w:after="0"/>
        <w:jc w:val="both"/>
        <w:rPr>
          <w:rFonts w:ascii="Arial" w:eastAsia="Times New Roman" w:hAnsi="Arial" w:cs="Arial"/>
          <w:color w:val="000000"/>
          <w:sz w:val="24"/>
          <w:szCs w:val="24"/>
        </w:rPr>
      </w:pPr>
      <w:r w:rsidRPr="007166A5">
        <w:rPr>
          <w:rFonts w:ascii="Arial" w:hAnsi="Arial" w:cs="Arial"/>
          <w:sz w:val="24"/>
          <w:szCs w:val="24"/>
        </w:rPr>
        <w:t>Registered Nurse (Part 1 of NMC Register) and Occupational Health qualification (Part 3 of NMC Register)</w:t>
      </w:r>
      <w:r w:rsidR="004F5ACA">
        <w:rPr>
          <w:rFonts w:ascii="Arial" w:hAnsi="Arial" w:cs="Arial"/>
          <w:sz w:val="24"/>
          <w:szCs w:val="24"/>
        </w:rPr>
        <w:t>.</w:t>
      </w:r>
    </w:p>
    <w:p w:rsidR="00E56DDE" w:rsidRPr="007166A5" w:rsidRDefault="00E56DDE" w:rsidP="004F5ACA">
      <w:pPr>
        <w:pStyle w:val="ListParagraph"/>
        <w:numPr>
          <w:ilvl w:val="0"/>
          <w:numId w:val="4"/>
        </w:numPr>
        <w:spacing w:after="0"/>
        <w:jc w:val="both"/>
        <w:rPr>
          <w:rFonts w:ascii="Arial" w:eastAsia="Times New Roman" w:hAnsi="Arial" w:cs="Arial"/>
          <w:color w:val="000000"/>
          <w:sz w:val="24"/>
          <w:szCs w:val="24"/>
        </w:rPr>
      </w:pPr>
      <w:r w:rsidRPr="007166A5">
        <w:rPr>
          <w:rFonts w:ascii="Arial" w:hAnsi="Arial" w:cs="Arial"/>
          <w:sz w:val="24"/>
          <w:szCs w:val="24"/>
        </w:rPr>
        <w:t>Demonstrable experience of managing a team with responsibility for people and processes as well as procedure and policy production.</w:t>
      </w:r>
    </w:p>
    <w:p w:rsidR="00DF7603" w:rsidRPr="007166A5" w:rsidRDefault="00DF7603" w:rsidP="004F5ACA">
      <w:pPr>
        <w:pStyle w:val="ListParagraph"/>
        <w:numPr>
          <w:ilvl w:val="0"/>
          <w:numId w:val="4"/>
        </w:numPr>
        <w:jc w:val="both"/>
        <w:rPr>
          <w:rFonts w:ascii="Arial" w:hAnsi="Arial" w:cs="Arial"/>
          <w:sz w:val="24"/>
          <w:szCs w:val="24"/>
        </w:rPr>
      </w:pPr>
      <w:r w:rsidRPr="007166A5">
        <w:rPr>
          <w:rFonts w:ascii="Arial" w:hAnsi="Arial" w:cs="Arial"/>
          <w:sz w:val="24"/>
          <w:szCs w:val="24"/>
        </w:rPr>
        <w:t>Delivery of health surveillance and vaccination programme’s</w:t>
      </w:r>
      <w:r w:rsidR="004F5ACA">
        <w:rPr>
          <w:rFonts w:ascii="Arial" w:hAnsi="Arial" w:cs="Arial"/>
          <w:sz w:val="24"/>
          <w:szCs w:val="24"/>
        </w:rPr>
        <w:t>.</w:t>
      </w:r>
    </w:p>
    <w:p w:rsidR="00DF7603" w:rsidRPr="007166A5" w:rsidRDefault="00DF7603" w:rsidP="004F5ACA">
      <w:pPr>
        <w:pStyle w:val="ListParagraph"/>
        <w:numPr>
          <w:ilvl w:val="0"/>
          <w:numId w:val="4"/>
        </w:numPr>
        <w:jc w:val="both"/>
        <w:rPr>
          <w:rFonts w:ascii="Arial" w:hAnsi="Arial" w:cs="Arial"/>
          <w:sz w:val="24"/>
          <w:szCs w:val="24"/>
        </w:rPr>
      </w:pPr>
      <w:r w:rsidRPr="007166A5">
        <w:rPr>
          <w:rFonts w:ascii="Arial" w:hAnsi="Arial" w:cs="Arial"/>
          <w:sz w:val="24"/>
          <w:szCs w:val="24"/>
        </w:rPr>
        <w:t>Managing a clinical caseload</w:t>
      </w:r>
      <w:r w:rsidR="004F5ACA">
        <w:rPr>
          <w:rFonts w:ascii="Arial" w:hAnsi="Arial" w:cs="Arial"/>
          <w:sz w:val="24"/>
          <w:szCs w:val="24"/>
        </w:rPr>
        <w:t>.</w:t>
      </w:r>
    </w:p>
    <w:p w:rsidR="00E56DDE" w:rsidRPr="007166A5" w:rsidRDefault="00E56DDE" w:rsidP="004F5ACA">
      <w:pPr>
        <w:pStyle w:val="ListParagraph"/>
        <w:numPr>
          <w:ilvl w:val="0"/>
          <w:numId w:val="4"/>
        </w:numPr>
        <w:spacing w:after="0"/>
        <w:jc w:val="both"/>
        <w:rPr>
          <w:rFonts w:ascii="Arial" w:eastAsia="Times New Roman" w:hAnsi="Arial" w:cs="Arial"/>
          <w:color w:val="000000"/>
          <w:sz w:val="24"/>
          <w:szCs w:val="24"/>
        </w:rPr>
      </w:pPr>
      <w:r w:rsidRPr="007166A5">
        <w:rPr>
          <w:rFonts w:ascii="Arial" w:hAnsi="Arial" w:cs="Arial"/>
          <w:sz w:val="24"/>
          <w:szCs w:val="24"/>
        </w:rPr>
        <w:t>A proven ability to deliver effective training, plan and produce comprehensive reports and interpret complex data sets.</w:t>
      </w:r>
    </w:p>
    <w:p w:rsidR="00E56DDE" w:rsidRPr="007166A5" w:rsidRDefault="00E56DDE" w:rsidP="004F5ACA">
      <w:pPr>
        <w:pStyle w:val="ListParagraph"/>
        <w:numPr>
          <w:ilvl w:val="0"/>
          <w:numId w:val="4"/>
        </w:numPr>
        <w:spacing w:after="0"/>
        <w:jc w:val="both"/>
        <w:rPr>
          <w:rFonts w:ascii="Arial" w:eastAsia="Times New Roman" w:hAnsi="Arial" w:cs="Arial"/>
          <w:color w:val="000000"/>
          <w:sz w:val="24"/>
          <w:szCs w:val="24"/>
        </w:rPr>
      </w:pPr>
      <w:r w:rsidRPr="007166A5">
        <w:rPr>
          <w:rFonts w:ascii="Arial" w:hAnsi="Arial" w:cs="Arial"/>
          <w:sz w:val="24"/>
          <w:szCs w:val="24"/>
        </w:rPr>
        <w:t>Knowledge of key legislation.</w:t>
      </w:r>
    </w:p>
    <w:p w:rsidR="00E56DDE" w:rsidRPr="007166A5" w:rsidRDefault="00E56DDE" w:rsidP="004F5ACA">
      <w:pPr>
        <w:pStyle w:val="ListParagraph"/>
        <w:numPr>
          <w:ilvl w:val="0"/>
          <w:numId w:val="4"/>
        </w:numPr>
        <w:spacing w:after="0"/>
        <w:jc w:val="both"/>
        <w:rPr>
          <w:rFonts w:ascii="Arial" w:eastAsia="Times New Roman" w:hAnsi="Arial" w:cs="Arial"/>
          <w:color w:val="000000"/>
          <w:sz w:val="24"/>
          <w:szCs w:val="24"/>
        </w:rPr>
      </w:pPr>
      <w:r w:rsidRPr="007166A5">
        <w:rPr>
          <w:rFonts w:ascii="Arial" w:hAnsi="Arial" w:cs="Arial"/>
          <w:sz w:val="24"/>
          <w:szCs w:val="24"/>
        </w:rPr>
        <w:t>Budgetary experience and preparation of performance management principles.</w:t>
      </w:r>
    </w:p>
    <w:p w:rsidR="00E56DDE" w:rsidRPr="007166A5" w:rsidRDefault="00E56DDE" w:rsidP="004F5ACA">
      <w:pPr>
        <w:pStyle w:val="ListParagraph"/>
        <w:numPr>
          <w:ilvl w:val="0"/>
          <w:numId w:val="4"/>
        </w:numPr>
        <w:spacing w:after="0"/>
        <w:jc w:val="both"/>
        <w:rPr>
          <w:rFonts w:ascii="Arial" w:eastAsia="Times New Roman" w:hAnsi="Arial" w:cs="Arial"/>
          <w:color w:val="000000"/>
          <w:sz w:val="24"/>
          <w:szCs w:val="24"/>
        </w:rPr>
      </w:pPr>
      <w:r w:rsidRPr="007166A5">
        <w:rPr>
          <w:rFonts w:ascii="Arial" w:hAnsi="Arial" w:cs="Arial"/>
          <w:sz w:val="24"/>
          <w:szCs w:val="24"/>
        </w:rPr>
        <w:t>An ability to implement planning and performance management principles to achieve continuous improvement in service delivery.</w:t>
      </w:r>
    </w:p>
    <w:p w:rsidR="008F3F7D" w:rsidRPr="007166A5" w:rsidRDefault="008F3F7D" w:rsidP="004F5ACA">
      <w:pPr>
        <w:pStyle w:val="ListParagraph"/>
        <w:spacing w:after="0"/>
        <w:ind w:left="785"/>
        <w:jc w:val="both"/>
        <w:rPr>
          <w:rFonts w:ascii="Arial" w:eastAsia="Times New Roman" w:hAnsi="Arial" w:cs="Arial"/>
          <w:color w:val="000000"/>
          <w:sz w:val="24"/>
          <w:szCs w:val="24"/>
        </w:rPr>
      </w:pPr>
    </w:p>
    <w:p w:rsidR="008F3F7D" w:rsidRPr="007166A5" w:rsidRDefault="008F3F7D" w:rsidP="004F5ACA">
      <w:pPr>
        <w:pStyle w:val="ListParagraph"/>
        <w:spacing w:after="0"/>
        <w:ind w:left="0"/>
        <w:jc w:val="both"/>
        <w:rPr>
          <w:rFonts w:ascii="Arial" w:eastAsia="Times New Roman" w:hAnsi="Arial" w:cs="Arial"/>
          <w:b/>
          <w:color w:val="000000"/>
          <w:sz w:val="24"/>
          <w:szCs w:val="24"/>
        </w:rPr>
      </w:pPr>
      <w:r w:rsidRPr="007166A5">
        <w:rPr>
          <w:rFonts w:ascii="Arial" w:eastAsia="Times New Roman" w:hAnsi="Arial" w:cs="Arial"/>
          <w:b/>
          <w:color w:val="000000"/>
          <w:sz w:val="24"/>
          <w:szCs w:val="24"/>
        </w:rPr>
        <w:t>What we can offer you</w:t>
      </w:r>
    </w:p>
    <w:p w:rsidR="00D215D3" w:rsidRPr="007166A5" w:rsidRDefault="008F3F7D" w:rsidP="004F5ACA">
      <w:pPr>
        <w:pStyle w:val="ListParagraph"/>
        <w:spacing w:after="0"/>
        <w:ind w:left="0"/>
        <w:jc w:val="both"/>
        <w:rPr>
          <w:rFonts w:ascii="Arial" w:eastAsia="Times New Roman" w:hAnsi="Arial" w:cs="Arial"/>
          <w:color w:val="000000"/>
          <w:sz w:val="24"/>
          <w:szCs w:val="24"/>
        </w:rPr>
      </w:pPr>
      <w:r w:rsidRPr="007166A5">
        <w:rPr>
          <w:rFonts w:ascii="Arial" w:eastAsia="Times New Roman" w:hAnsi="Arial" w:cs="Arial"/>
          <w:color w:val="000000"/>
          <w:sz w:val="24"/>
          <w:szCs w:val="24"/>
        </w:rPr>
        <w:t>Tyne and Wear Fire and Rescue Service</w:t>
      </w:r>
      <w:r w:rsidR="00D215D3" w:rsidRPr="007166A5">
        <w:rPr>
          <w:rFonts w:ascii="Arial" w:eastAsia="Times New Roman" w:hAnsi="Arial" w:cs="Arial"/>
          <w:color w:val="000000"/>
          <w:sz w:val="24"/>
          <w:szCs w:val="24"/>
        </w:rPr>
        <w:t xml:space="preserve"> Headquarters are based in a purpose build office in Washington, with ample free parking and easy access from the A1 and A19. On site facilities include catering facilities and an </w:t>
      </w:r>
      <w:r w:rsidRPr="007166A5">
        <w:rPr>
          <w:rFonts w:ascii="Arial" w:eastAsia="Times New Roman" w:hAnsi="Arial" w:cs="Arial"/>
          <w:color w:val="000000"/>
          <w:sz w:val="24"/>
          <w:szCs w:val="24"/>
        </w:rPr>
        <w:t>onsite</w:t>
      </w:r>
      <w:r w:rsidR="00D215D3" w:rsidRPr="007166A5">
        <w:rPr>
          <w:rFonts w:ascii="Arial" w:eastAsia="Times New Roman" w:hAnsi="Arial" w:cs="Arial"/>
          <w:color w:val="000000"/>
          <w:sz w:val="24"/>
          <w:szCs w:val="24"/>
        </w:rPr>
        <w:t xml:space="preserve"> gym. The role also benefits </w:t>
      </w:r>
      <w:r w:rsidR="00D215D3" w:rsidRPr="007166A5">
        <w:rPr>
          <w:rFonts w:ascii="Arial" w:eastAsia="Times New Roman" w:hAnsi="Arial" w:cs="Arial"/>
          <w:color w:val="000000"/>
          <w:sz w:val="24"/>
          <w:szCs w:val="24"/>
        </w:rPr>
        <w:lastRenderedPageBreak/>
        <w:t>from an attractive benefits package, including up to 4</w:t>
      </w:r>
      <w:r w:rsidR="000B4F24" w:rsidRPr="007166A5">
        <w:rPr>
          <w:rFonts w:ascii="Arial" w:eastAsia="Times New Roman" w:hAnsi="Arial" w:cs="Arial"/>
          <w:color w:val="000000"/>
          <w:sz w:val="24"/>
          <w:szCs w:val="24"/>
        </w:rPr>
        <w:t>1</w:t>
      </w:r>
      <w:r w:rsidR="00366FA3" w:rsidRPr="007166A5">
        <w:rPr>
          <w:rFonts w:ascii="Arial" w:eastAsia="Times New Roman" w:hAnsi="Arial" w:cs="Arial"/>
          <w:color w:val="000000"/>
          <w:sz w:val="24"/>
          <w:szCs w:val="24"/>
        </w:rPr>
        <w:t xml:space="preserve"> </w:t>
      </w:r>
      <w:r w:rsidR="00D215D3" w:rsidRPr="007166A5">
        <w:rPr>
          <w:rFonts w:ascii="Arial" w:eastAsia="Times New Roman" w:hAnsi="Arial" w:cs="Arial"/>
          <w:color w:val="000000"/>
          <w:sz w:val="24"/>
          <w:szCs w:val="24"/>
        </w:rPr>
        <w:t>days</w:t>
      </w:r>
      <w:r w:rsidR="00E24FFE">
        <w:rPr>
          <w:rFonts w:ascii="Arial" w:eastAsia="Times New Roman" w:hAnsi="Arial" w:cs="Arial"/>
          <w:color w:val="000000"/>
          <w:sz w:val="24"/>
          <w:szCs w:val="24"/>
        </w:rPr>
        <w:t xml:space="preserve">’ </w:t>
      </w:r>
      <w:r w:rsidR="00464278" w:rsidRPr="007166A5">
        <w:rPr>
          <w:rFonts w:ascii="Arial" w:eastAsia="Times New Roman" w:hAnsi="Arial" w:cs="Arial"/>
          <w:color w:val="000000"/>
          <w:sz w:val="24"/>
          <w:szCs w:val="24"/>
        </w:rPr>
        <w:t>holiday, L</w:t>
      </w:r>
      <w:r w:rsidR="00D215D3" w:rsidRPr="007166A5">
        <w:rPr>
          <w:rFonts w:ascii="Arial" w:eastAsia="Times New Roman" w:hAnsi="Arial" w:cs="Arial"/>
          <w:color w:val="000000"/>
          <w:sz w:val="24"/>
          <w:szCs w:val="24"/>
        </w:rPr>
        <w:t>ocal</w:t>
      </w:r>
      <w:r w:rsidR="00464278" w:rsidRPr="007166A5">
        <w:rPr>
          <w:rFonts w:ascii="Arial" w:eastAsia="Times New Roman" w:hAnsi="Arial" w:cs="Arial"/>
          <w:color w:val="000000"/>
          <w:sz w:val="24"/>
          <w:szCs w:val="24"/>
        </w:rPr>
        <w:t xml:space="preserve"> Government P</w:t>
      </w:r>
      <w:r w:rsidR="00E24FFE">
        <w:rPr>
          <w:rFonts w:ascii="Arial" w:eastAsia="Times New Roman" w:hAnsi="Arial" w:cs="Arial"/>
          <w:color w:val="000000"/>
          <w:sz w:val="24"/>
          <w:szCs w:val="24"/>
        </w:rPr>
        <w:t>ension S</w:t>
      </w:r>
      <w:r w:rsidR="00D215D3" w:rsidRPr="007166A5">
        <w:rPr>
          <w:rFonts w:ascii="Arial" w:eastAsia="Times New Roman" w:hAnsi="Arial" w:cs="Arial"/>
          <w:color w:val="000000"/>
          <w:sz w:val="24"/>
          <w:szCs w:val="24"/>
        </w:rPr>
        <w:t>cheme, and access to a range of social</w:t>
      </w:r>
      <w:r w:rsidRPr="007166A5">
        <w:rPr>
          <w:rFonts w:ascii="Arial" w:eastAsia="Times New Roman" w:hAnsi="Arial" w:cs="Arial"/>
          <w:color w:val="000000"/>
          <w:sz w:val="24"/>
          <w:szCs w:val="24"/>
        </w:rPr>
        <w:t xml:space="preserve"> and volunteering opportunities.</w:t>
      </w:r>
    </w:p>
    <w:p w:rsidR="007166A5" w:rsidRPr="007166A5" w:rsidRDefault="007166A5" w:rsidP="004F5ACA">
      <w:pPr>
        <w:pStyle w:val="ListParagraph"/>
        <w:spacing w:after="0"/>
        <w:ind w:left="0"/>
        <w:jc w:val="both"/>
        <w:rPr>
          <w:rFonts w:ascii="Arial" w:hAnsi="Arial" w:cs="Arial"/>
          <w:sz w:val="24"/>
          <w:szCs w:val="24"/>
        </w:rPr>
      </w:pPr>
    </w:p>
    <w:p w:rsidR="007D2DD0" w:rsidRPr="007166A5" w:rsidRDefault="007D2DD0" w:rsidP="004F5ACA">
      <w:pPr>
        <w:pStyle w:val="ListParagraph"/>
        <w:spacing w:after="0"/>
        <w:ind w:left="0"/>
        <w:jc w:val="both"/>
        <w:rPr>
          <w:rFonts w:ascii="Arial" w:hAnsi="Arial" w:cs="Arial"/>
          <w:sz w:val="24"/>
          <w:szCs w:val="24"/>
        </w:rPr>
      </w:pPr>
      <w:r w:rsidRPr="007166A5">
        <w:rPr>
          <w:rFonts w:ascii="Arial" w:hAnsi="Arial" w:cs="Arial"/>
          <w:sz w:val="24"/>
          <w:szCs w:val="24"/>
        </w:rPr>
        <w:t xml:space="preserve">Closing Date:  </w:t>
      </w:r>
      <w:r w:rsidR="00E24FFE">
        <w:rPr>
          <w:rFonts w:ascii="Arial" w:hAnsi="Arial" w:cs="Arial"/>
          <w:sz w:val="24"/>
          <w:szCs w:val="24"/>
        </w:rPr>
        <w:t>12</w:t>
      </w:r>
      <w:r w:rsidR="00E24FFE" w:rsidRPr="007166A5">
        <w:rPr>
          <w:rFonts w:ascii="Arial" w:hAnsi="Arial" w:cs="Arial"/>
          <w:sz w:val="24"/>
          <w:szCs w:val="24"/>
        </w:rPr>
        <w:t xml:space="preserve">:00 </w:t>
      </w:r>
      <w:r w:rsidR="00E24FFE">
        <w:rPr>
          <w:rFonts w:ascii="Arial" w:hAnsi="Arial" w:cs="Arial"/>
          <w:sz w:val="24"/>
          <w:szCs w:val="24"/>
        </w:rPr>
        <w:t>noon, 30</w:t>
      </w:r>
      <w:r w:rsidR="001F2520">
        <w:rPr>
          <w:rFonts w:ascii="Arial" w:hAnsi="Arial" w:cs="Arial"/>
          <w:sz w:val="24"/>
          <w:szCs w:val="24"/>
        </w:rPr>
        <w:t xml:space="preserve"> January 2017</w:t>
      </w:r>
    </w:p>
    <w:p w:rsidR="007D2DD0" w:rsidRPr="007166A5" w:rsidRDefault="007D2DD0" w:rsidP="004F5ACA">
      <w:pPr>
        <w:pStyle w:val="ListParagraph"/>
        <w:spacing w:after="0"/>
        <w:ind w:left="0"/>
        <w:jc w:val="both"/>
        <w:rPr>
          <w:rFonts w:ascii="Arial" w:hAnsi="Arial" w:cs="Arial"/>
          <w:sz w:val="24"/>
          <w:szCs w:val="24"/>
        </w:rPr>
      </w:pPr>
    </w:p>
    <w:p w:rsidR="007D2DD0" w:rsidRPr="007166A5" w:rsidRDefault="007D2DD0" w:rsidP="004F5ACA">
      <w:pPr>
        <w:pStyle w:val="ListParagraph"/>
        <w:spacing w:after="0"/>
        <w:ind w:left="0"/>
        <w:jc w:val="both"/>
        <w:rPr>
          <w:rFonts w:ascii="Arial" w:hAnsi="Arial" w:cs="Arial"/>
          <w:sz w:val="24"/>
          <w:szCs w:val="24"/>
        </w:rPr>
      </w:pPr>
      <w:r w:rsidRPr="007166A5">
        <w:rPr>
          <w:rFonts w:ascii="Arial" w:hAnsi="Arial" w:cs="Arial"/>
          <w:sz w:val="24"/>
          <w:szCs w:val="24"/>
        </w:rPr>
        <w:t xml:space="preserve">Interviews: </w:t>
      </w:r>
      <w:r w:rsidR="001F2520">
        <w:rPr>
          <w:rFonts w:ascii="Arial" w:hAnsi="Arial" w:cs="Arial"/>
          <w:sz w:val="24"/>
          <w:szCs w:val="24"/>
        </w:rPr>
        <w:t xml:space="preserve">      </w:t>
      </w:r>
      <w:r w:rsidR="004F5ACA">
        <w:rPr>
          <w:rFonts w:ascii="Arial" w:hAnsi="Arial" w:cs="Arial"/>
          <w:sz w:val="24"/>
          <w:szCs w:val="24"/>
        </w:rPr>
        <w:t>Anticipated to take place in the w</w:t>
      </w:r>
      <w:r w:rsidR="00E24FFE">
        <w:rPr>
          <w:rFonts w:ascii="Arial" w:hAnsi="Arial" w:cs="Arial"/>
          <w:sz w:val="24"/>
          <w:szCs w:val="24"/>
        </w:rPr>
        <w:t>eek commencing 13 February 2017</w:t>
      </w:r>
    </w:p>
    <w:p w:rsidR="00DF7603" w:rsidRPr="007166A5" w:rsidRDefault="00DF7603" w:rsidP="004F5ACA">
      <w:pPr>
        <w:jc w:val="both"/>
        <w:rPr>
          <w:rFonts w:ascii="Arial" w:hAnsi="Arial" w:cs="Arial"/>
          <w:sz w:val="24"/>
          <w:szCs w:val="24"/>
        </w:rPr>
      </w:pPr>
    </w:p>
    <w:p w:rsidR="00DF7603" w:rsidRPr="007166A5" w:rsidRDefault="00DF7603" w:rsidP="004F5ACA">
      <w:pPr>
        <w:pStyle w:val="ListParagraph"/>
        <w:spacing w:after="0"/>
        <w:ind w:left="0"/>
        <w:jc w:val="both"/>
        <w:rPr>
          <w:rFonts w:ascii="Arial" w:hAnsi="Arial" w:cs="Arial"/>
          <w:sz w:val="24"/>
          <w:szCs w:val="24"/>
        </w:rPr>
      </w:pPr>
      <w:r w:rsidRPr="007166A5">
        <w:rPr>
          <w:rFonts w:ascii="Arial" w:hAnsi="Arial" w:cs="Arial"/>
          <w:sz w:val="24"/>
          <w:szCs w:val="24"/>
        </w:rPr>
        <w:t xml:space="preserve">Please visit </w:t>
      </w:r>
      <w:hyperlink r:id="rId6" w:history="1">
        <w:r w:rsidRPr="007166A5">
          <w:rPr>
            <w:rStyle w:val="Hyperlink"/>
            <w:rFonts w:ascii="Arial" w:hAnsi="Arial" w:cs="Arial"/>
            <w:sz w:val="24"/>
            <w:szCs w:val="24"/>
          </w:rPr>
          <w:t>https://www.northeastjobs.org.uk</w:t>
        </w:r>
      </w:hyperlink>
      <w:r w:rsidRPr="007166A5">
        <w:rPr>
          <w:rFonts w:ascii="Arial" w:hAnsi="Arial" w:cs="Arial"/>
          <w:sz w:val="24"/>
          <w:szCs w:val="24"/>
        </w:rPr>
        <w:t xml:space="preserve"> to apply for this role</w:t>
      </w:r>
    </w:p>
    <w:p w:rsidR="00DF7603" w:rsidRPr="007166A5" w:rsidRDefault="00DF7603" w:rsidP="004F5ACA">
      <w:pPr>
        <w:pStyle w:val="ListParagraph"/>
        <w:spacing w:after="0"/>
        <w:ind w:left="0"/>
        <w:jc w:val="both"/>
        <w:rPr>
          <w:rFonts w:ascii="Arial" w:hAnsi="Arial" w:cs="Arial"/>
          <w:sz w:val="24"/>
          <w:szCs w:val="24"/>
        </w:rPr>
      </w:pPr>
    </w:p>
    <w:p w:rsidR="00DF7603" w:rsidRPr="007166A5" w:rsidRDefault="00DF7603" w:rsidP="004F5ACA">
      <w:pPr>
        <w:pStyle w:val="ListParagraph"/>
        <w:spacing w:after="0"/>
        <w:ind w:left="0"/>
        <w:jc w:val="both"/>
        <w:rPr>
          <w:rFonts w:ascii="Arial" w:eastAsia="Times New Roman" w:hAnsi="Arial" w:cs="Arial"/>
          <w:color w:val="000000"/>
          <w:sz w:val="24"/>
          <w:szCs w:val="24"/>
        </w:rPr>
      </w:pPr>
      <w:r w:rsidRPr="007166A5">
        <w:rPr>
          <w:rFonts w:ascii="Arial" w:eastAsia="Times New Roman" w:hAnsi="Arial" w:cs="Arial"/>
          <w:color w:val="000000"/>
          <w:sz w:val="24"/>
          <w:szCs w:val="24"/>
        </w:rPr>
        <w:t>We positively welcome applications from all individuals within the community particularly those who are from under-represented groups.</w:t>
      </w:r>
    </w:p>
    <w:p w:rsidR="007D2DD0" w:rsidRPr="007166A5" w:rsidRDefault="007D2DD0" w:rsidP="004F5ACA">
      <w:pPr>
        <w:jc w:val="both"/>
        <w:rPr>
          <w:rFonts w:ascii="Arial" w:eastAsia="Times New Roman" w:hAnsi="Arial" w:cs="Arial"/>
          <w:color w:val="000000"/>
          <w:sz w:val="24"/>
          <w:szCs w:val="24"/>
        </w:rPr>
      </w:pPr>
      <w:r w:rsidRPr="007166A5">
        <w:rPr>
          <w:rFonts w:ascii="Arial" w:eastAsia="Times New Roman" w:hAnsi="Arial" w:cs="Arial"/>
          <w:color w:val="000000"/>
          <w:sz w:val="24"/>
          <w:szCs w:val="24"/>
        </w:rPr>
        <w:t>Working towards equality and diversity for the community we serve</w:t>
      </w:r>
    </w:p>
    <w:p w:rsidR="00DF7603" w:rsidRPr="007166A5" w:rsidRDefault="00DF7603" w:rsidP="004F5ACA">
      <w:pPr>
        <w:jc w:val="both"/>
        <w:rPr>
          <w:rFonts w:ascii="Arial" w:eastAsia="Times New Roman" w:hAnsi="Arial" w:cs="Arial"/>
          <w:color w:val="000000"/>
          <w:sz w:val="24"/>
          <w:szCs w:val="24"/>
        </w:rPr>
      </w:pPr>
    </w:p>
    <w:p w:rsidR="00D215D3" w:rsidRPr="007166A5" w:rsidRDefault="00D215D3" w:rsidP="004F5ACA">
      <w:pPr>
        <w:jc w:val="both"/>
        <w:rPr>
          <w:rFonts w:ascii="Arial" w:eastAsia="Times New Roman" w:hAnsi="Arial" w:cs="Arial"/>
          <w:color w:val="000000"/>
          <w:sz w:val="24"/>
          <w:szCs w:val="24"/>
        </w:rPr>
      </w:pPr>
    </w:p>
    <w:p w:rsidR="00801ECB" w:rsidRPr="007166A5" w:rsidRDefault="002A6BB9" w:rsidP="004F5ACA">
      <w:pPr>
        <w:jc w:val="both"/>
        <w:rPr>
          <w:rFonts w:ascii="Arial" w:eastAsia="Times New Roman" w:hAnsi="Arial" w:cs="Arial"/>
          <w:color w:val="000000"/>
          <w:sz w:val="24"/>
          <w:szCs w:val="24"/>
        </w:rPr>
      </w:pPr>
      <w:r w:rsidRPr="007166A5">
        <w:rPr>
          <w:rFonts w:ascii="Arial" w:eastAsia="Times New Roman" w:hAnsi="Arial" w:cs="Arial"/>
          <w:noProof/>
          <w:color w:val="000000"/>
          <w:sz w:val="24"/>
          <w:szCs w:val="24"/>
          <w:lang w:eastAsia="en-GB"/>
        </w:rPr>
        <w:drawing>
          <wp:inline distT="0" distB="0" distL="0" distR="0">
            <wp:extent cx="5731510" cy="772655"/>
            <wp:effectExtent l="0" t="0" r="2540" b="889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72655"/>
                    </a:xfrm>
                    <a:prstGeom prst="rect">
                      <a:avLst/>
                    </a:prstGeom>
                    <a:noFill/>
                    <a:ln>
                      <a:noFill/>
                    </a:ln>
                  </pic:spPr>
                </pic:pic>
              </a:graphicData>
            </a:graphic>
          </wp:inline>
        </w:drawing>
      </w:r>
      <w:r w:rsidR="00A20111" w:rsidRPr="007166A5">
        <w:rPr>
          <w:rFonts w:ascii="Arial" w:eastAsia="Times New Roman" w:hAnsi="Arial" w:cs="Arial"/>
          <w:color w:val="000000"/>
          <w:sz w:val="24"/>
          <w:szCs w:val="24"/>
        </w:rPr>
        <w:br/>
      </w:r>
      <w:r w:rsidR="007C558D" w:rsidRPr="007166A5">
        <w:rPr>
          <w:rFonts w:ascii="Arial" w:eastAsia="Times New Roman" w:hAnsi="Arial" w:cs="Arial"/>
          <w:color w:val="000000"/>
          <w:sz w:val="24"/>
          <w:szCs w:val="24"/>
        </w:rPr>
        <w:br/>
      </w:r>
    </w:p>
    <w:p w:rsidR="00801ECB" w:rsidRPr="007166A5" w:rsidRDefault="00801ECB" w:rsidP="004F5ACA">
      <w:pPr>
        <w:jc w:val="both"/>
        <w:rPr>
          <w:rFonts w:ascii="Arial" w:hAnsi="Arial" w:cs="Arial"/>
          <w:sz w:val="24"/>
          <w:szCs w:val="24"/>
        </w:rPr>
      </w:pPr>
    </w:p>
    <w:p w:rsidR="00801ECB" w:rsidRPr="007166A5" w:rsidRDefault="00801ECB" w:rsidP="004F5ACA">
      <w:pPr>
        <w:jc w:val="both"/>
        <w:rPr>
          <w:rFonts w:ascii="Arial" w:hAnsi="Arial" w:cs="Arial"/>
          <w:sz w:val="24"/>
          <w:szCs w:val="24"/>
        </w:rPr>
      </w:pPr>
    </w:p>
    <w:p w:rsidR="00801ECB" w:rsidRPr="007166A5" w:rsidRDefault="00801ECB" w:rsidP="004F5ACA">
      <w:pPr>
        <w:jc w:val="both"/>
        <w:rPr>
          <w:rFonts w:ascii="Arial" w:hAnsi="Arial" w:cs="Arial"/>
          <w:sz w:val="24"/>
          <w:szCs w:val="24"/>
        </w:rPr>
      </w:pPr>
    </w:p>
    <w:p w:rsidR="00801ECB" w:rsidRPr="007166A5" w:rsidRDefault="00801ECB" w:rsidP="004F5ACA">
      <w:pPr>
        <w:jc w:val="both"/>
        <w:rPr>
          <w:rFonts w:ascii="Arial" w:hAnsi="Arial" w:cs="Arial"/>
          <w:sz w:val="24"/>
          <w:szCs w:val="24"/>
        </w:rPr>
      </w:pPr>
    </w:p>
    <w:p w:rsidR="00801ECB" w:rsidRPr="007166A5" w:rsidRDefault="00801ECB" w:rsidP="004F5ACA">
      <w:pPr>
        <w:jc w:val="both"/>
        <w:rPr>
          <w:rFonts w:ascii="Arial" w:hAnsi="Arial" w:cs="Arial"/>
          <w:sz w:val="24"/>
          <w:szCs w:val="24"/>
        </w:rPr>
      </w:pPr>
    </w:p>
    <w:p w:rsidR="00801ECB" w:rsidRPr="007166A5" w:rsidRDefault="00801ECB" w:rsidP="004F5ACA">
      <w:pPr>
        <w:jc w:val="both"/>
        <w:rPr>
          <w:rFonts w:ascii="Arial" w:hAnsi="Arial" w:cs="Arial"/>
          <w:sz w:val="24"/>
          <w:szCs w:val="24"/>
        </w:rPr>
      </w:pPr>
    </w:p>
    <w:p w:rsidR="00801ECB" w:rsidRPr="007166A5" w:rsidRDefault="00801ECB" w:rsidP="004F5ACA">
      <w:pPr>
        <w:jc w:val="both"/>
        <w:rPr>
          <w:rFonts w:ascii="Arial" w:hAnsi="Arial" w:cs="Arial"/>
          <w:sz w:val="24"/>
          <w:szCs w:val="24"/>
        </w:rPr>
      </w:pPr>
    </w:p>
    <w:sectPr w:rsidR="00801ECB" w:rsidRPr="00716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D3"/>
    <w:multiLevelType w:val="hybridMultilevel"/>
    <w:tmpl w:val="F536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C281552"/>
    <w:multiLevelType w:val="hybridMultilevel"/>
    <w:tmpl w:val="B0427AE0"/>
    <w:lvl w:ilvl="0" w:tplc="6BB8CDA4">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B4F24"/>
    <w:rsid w:val="000E5419"/>
    <w:rsid w:val="001E2108"/>
    <w:rsid w:val="001F2520"/>
    <w:rsid w:val="002962DC"/>
    <w:rsid w:val="002A6BB9"/>
    <w:rsid w:val="00366FA3"/>
    <w:rsid w:val="003E021E"/>
    <w:rsid w:val="003F6D6C"/>
    <w:rsid w:val="00464278"/>
    <w:rsid w:val="004F5ACA"/>
    <w:rsid w:val="006719D5"/>
    <w:rsid w:val="006F17B7"/>
    <w:rsid w:val="007166A5"/>
    <w:rsid w:val="007C558D"/>
    <w:rsid w:val="007D2DD0"/>
    <w:rsid w:val="00801ECB"/>
    <w:rsid w:val="008F3F7D"/>
    <w:rsid w:val="00A20111"/>
    <w:rsid w:val="00B374BA"/>
    <w:rsid w:val="00B763BD"/>
    <w:rsid w:val="00BF226C"/>
    <w:rsid w:val="00D215D3"/>
    <w:rsid w:val="00D26BFB"/>
    <w:rsid w:val="00DF7603"/>
    <w:rsid w:val="00E24FFE"/>
    <w:rsid w:val="00E5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A596"/>
  <w15:docId w15:val="{D266B4F8-DBF7-46A0-9EB9-A8D3DF22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rsid w:val="001E21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Sue Hewitt</cp:lastModifiedBy>
  <cp:revision>4</cp:revision>
  <cp:lastPrinted>2017-01-05T14:37:00Z</cp:lastPrinted>
  <dcterms:created xsi:type="dcterms:W3CDTF">2017-01-05T12:15:00Z</dcterms:created>
  <dcterms:modified xsi:type="dcterms:W3CDTF">2017-01-05T14:38:00Z</dcterms:modified>
</cp:coreProperties>
</file>