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95A56" w14:textId="7B223DFE" w:rsidR="00CD2E9C" w:rsidRPr="00292B8D" w:rsidRDefault="00CD2E9C" w:rsidP="00CD2E9C">
      <w:pPr>
        <w:tabs>
          <w:tab w:val="left" w:pos="-1440"/>
          <w:tab w:val="left" w:pos="-720"/>
          <w:tab w:val="left" w:pos="0"/>
          <w:tab w:val="left" w:pos="720"/>
          <w:tab w:val="left" w:pos="1440"/>
          <w:tab w:val="left" w:pos="2160"/>
          <w:tab w:val="left" w:pos="3969"/>
          <w:tab w:val="right" w:pos="9991"/>
        </w:tabs>
        <w:rPr>
          <w:b/>
          <w:szCs w:val="24"/>
        </w:rPr>
      </w:pPr>
      <w:r w:rsidRPr="009F007E">
        <w:rPr>
          <w:b/>
          <w:szCs w:val="24"/>
        </w:rPr>
        <w:t>TITLE OF POST:</w:t>
      </w:r>
      <w:r w:rsidRPr="009F007E">
        <w:rPr>
          <w:b/>
          <w:szCs w:val="24"/>
        </w:rPr>
        <w:tab/>
      </w:r>
      <w:r w:rsidRPr="009F007E">
        <w:rPr>
          <w:b/>
          <w:szCs w:val="24"/>
        </w:rPr>
        <w:tab/>
      </w:r>
      <w:r w:rsidR="00333284" w:rsidRPr="00292B8D">
        <w:rPr>
          <w:b/>
          <w:szCs w:val="24"/>
        </w:rPr>
        <w:t>CORPORATE COMMUNICATIONS MANAGER</w:t>
      </w:r>
      <w:r w:rsidRPr="00292B8D">
        <w:rPr>
          <w:b/>
          <w:szCs w:val="24"/>
        </w:rPr>
        <w:tab/>
      </w:r>
    </w:p>
    <w:p w14:paraId="35EB6C62" w14:textId="77777777" w:rsidR="00CD2E9C" w:rsidRPr="00292B8D" w:rsidRDefault="00CD2E9C" w:rsidP="00CD2E9C">
      <w:pPr>
        <w:rPr>
          <w:b/>
          <w:szCs w:val="24"/>
        </w:rPr>
      </w:pPr>
    </w:p>
    <w:p w14:paraId="23A9CEF5" w14:textId="7CAC3E3E" w:rsidR="00CD2E9C" w:rsidRPr="00292B8D" w:rsidRDefault="00CD2E9C" w:rsidP="00CD2E9C">
      <w:pPr>
        <w:tabs>
          <w:tab w:val="left" w:pos="3969"/>
        </w:tabs>
        <w:rPr>
          <w:b/>
          <w:szCs w:val="24"/>
        </w:rPr>
      </w:pPr>
      <w:r w:rsidRPr="003F7F9D">
        <w:rPr>
          <w:b/>
          <w:szCs w:val="24"/>
        </w:rPr>
        <w:t>ROLE/GRADE:</w:t>
      </w:r>
      <w:r w:rsidRPr="003F7F9D">
        <w:rPr>
          <w:b/>
          <w:szCs w:val="24"/>
        </w:rPr>
        <w:tab/>
      </w:r>
      <w:r w:rsidR="00333284" w:rsidRPr="00292B8D">
        <w:rPr>
          <w:b/>
          <w:szCs w:val="24"/>
        </w:rPr>
        <w:t>SCALE POG (SCP 41-44)</w:t>
      </w:r>
      <w:r w:rsidR="00333284" w:rsidRPr="00292B8D">
        <w:rPr>
          <w:b/>
          <w:color w:val="FF0000"/>
          <w:szCs w:val="24"/>
        </w:rPr>
        <w:t xml:space="preserve"> </w:t>
      </w:r>
    </w:p>
    <w:p w14:paraId="4475614C" w14:textId="77777777" w:rsidR="00CD2E9C" w:rsidRPr="00292B8D" w:rsidRDefault="00CD2E9C" w:rsidP="00CD2E9C">
      <w:pPr>
        <w:rPr>
          <w:szCs w:val="24"/>
        </w:rPr>
      </w:pPr>
    </w:p>
    <w:p w14:paraId="662287B5" w14:textId="0EED1095" w:rsidR="00CD2E9C" w:rsidRPr="00292B8D" w:rsidRDefault="00CD2E9C" w:rsidP="00A41485">
      <w:pPr>
        <w:tabs>
          <w:tab w:val="left" w:pos="3969"/>
        </w:tabs>
        <w:ind w:left="2880" w:hanging="2880"/>
        <w:rPr>
          <w:b/>
          <w:szCs w:val="24"/>
        </w:rPr>
      </w:pPr>
      <w:r w:rsidRPr="00292B8D">
        <w:rPr>
          <w:b/>
          <w:szCs w:val="24"/>
        </w:rPr>
        <w:t>RESPONSIBLE TO:</w:t>
      </w:r>
      <w:r w:rsidRPr="00292B8D">
        <w:rPr>
          <w:b/>
          <w:szCs w:val="24"/>
        </w:rPr>
        <w:tab/>
      </w:r>
      <w:r w:rsidRPr="00292B8D">
        <w:rPr>
          <w:b/>
          <w:szCs w:val="24"/>
        </w:rPr>
        <w:tab/>
      </w:r>
      <w:r w:rsidR="00333284" w:rsidRPr="00292B8D">
        <w:rPr>
          <w:b/>
          <w:szCs w:val="24"/>
        </w:rPr>
        <w:t xml:space="preserve">HEAD OF POLICY AND ENGAGEMENT </w:t>
      </w:r>
    </w:p>
    <w:p w14:paraId="55BD288F" w14:textId="77777777" w:rsidR="00CD2E9C" w:rsidRPr="003F7F9D" w:rsidRDefault="00CD2E9C" w:rsidP="00CD2E9C">
      <w:pPr>
        <w:rPr>
          <w:b/>
          <w:szCs w:val="24"/>
        </w:rPr>
      </w:pPr>
      <w:r w:rsidRPr="003F7F9D">
        <w:rPr>
          <w:b/>
          <w:szCs w:val="24"/>
        </w:rPr>
        <w:t>______________________________________________________________________</w:t>
      </w:r>
    </w:p>
    <w:p w14:paraId="54C9CED0" w14:textId="77777777" w:rsidR="00CD2E9C" w:rsidRPr="003F7F9D" w:rsidRDefault="00CD2E9C" w:rsidP="00CD2E9C">
      <w:pPr>
        <w:tabs>
          <w:tab w:val="left" w:pos="-1440"/>
        </w:tabs>
        <w:rPr>
          <w:szCs w:val="24"/>
        </w:rPr>
      </w:pPr>
    </w:p>
    <w:p w14:paraId="5D0FEBBC" w14:textId="77777777" w:rsidR="00B15C45" w:rsidRDefault="00CD2E9C" w:rsidP="00CD2E9C">
      <w:pPr>
        <w:tabs>
          <w:tab w:val="left" w:pos="3969"/>
        </w:tabs>
        <w:ind w:left="3969" w:hanging="3969"/>
        <w:rPr>
          <w:b/>
          <w:szCs w:val="24"/>
        </w:rPr>
      </w:pPr>
      <w:r w:rsidRPr="003F7F9D">
        <w:rPr>
          <w:b/>
          <w:szCs w:val="24"/>
        </w:rPr>
        <w:t>MAIN PURPOSE OF ROLE:</w:t>
      </w:r>
      <w:r w:rsidRPr="003F7F9D">
        <w:rPr>
          <w:b/>
          <w:szCs w:val="24"/>
        </w:rPr>
        <w:tab/>
      </w:r>
    </w:p>
    <w:p w14:paraId="46D373E6" w14:textId="77777777" w:rsidR="00B15C45" w:rsidRDefault="00B15C45" w:rsidP="00CD2E9C">
      <w:pPr>
        <w:tabs>
          <w:tab w:val="left" w:pos="3969"/>
        </w:tabs>
        <w:ind w:left="3969" w:hanging="3969"/>
        <w:rPr>
          <w:b/>
          <w:szCs w:val="24"/>
        </w:rPr>
      </w:pPr>
    </w:p>
    <w:p w14:paraId="391207E9" w14:textId="3DE64A49" w:rsidR="00CD2E9C" w:rsidRPr="008A53C7" w:rsidRDefault="00B15C45" w:rsidP="00B15C45">
      <w:pPr>
        <w:rPr>
          <w:b/>
          <w:sz w:val="22"/>
          <w:szCs w:val="22"/>
        </w:rPr>
      </w:pPr>
      <w:r w:rsidRPr="008A53C7">
        <w:rPr>
          <w:sz w:val="22"/>
          <w:szCs w:val="22"/>
        </w:rPr>
        <w:t xml:space="preserve">To </w:t>
      </w:r>
      <w:r w:rsidR="00CD2E9C" w:rsidRPr="008A53C7">
        <w:rPr>
          <w:sz w:val="22"/>
          <w:szCs w:val="22"/>
        </w:rPr>
        <w:t>develo</w:t>
      </w:r>
      <w:r w:rsidR="006D29EA" w:rsidRPr="008A53C7">
        <w:rPr>
          <w:sz w:val="22"/>
          <w:szCs w:val="22"/>
        </w:rPr>
        <w:t>p</w:t>
      </w:r>
      <w:r w:rsidRPr="008A53C7">
        <w:rPr>
          <w:sz w:val="22"/>
          <w:szCs w:val="22"/>
        </w:rPr>
        <w:t xml:space="preserve"> </w:t>
      </w:r>
      <w:r w:rsidR="006D29EA" w:rsidRPr="008A53C7">
        <w:rPr>
          <w:sz w:val="22"/>
          <w:szCs w:val="22"/>
        </w:rPr>
        <w:t>and delive</w:t>
      </w:r>
      <w:r w:rsidRPr="008A53C7">
        <w:rPr>
          <w:sz w:val="22"/>
          <w:szCs w:val="22"/>
        </w:rPr>
        <w:t>r</w:t>
      </w:r>
      <w:r w:rsidR="006D29EA" w:rsidRPr="008A53C7">
        <w:rPr>
          <w:sz w:val="22"/>
          <w:szCs w:val="22"/>
        </w:rPr>
        <w:t xml:space="preserve"> </w:t>
      </w:r>
      <w:r w:rsidR="00CD2E9C" w:rsidRPr="008A53C7">
        <w:rPr>
          <w:sz w:val="22"/>
          <w:szCs w:val="22"/>
        </w:rPr>
        <w:t>c</w:t>
      </w:r>
      <w:r w:rsidRPr="008A53C7">
        <w:rPr>
          <w:sz w:val="22"/>
          <w:szCs w:val="22"/>
        </w:rPr>
        <w:t>orporate communications strategies for</w:t>
      </w:r>
      <w:r w:rsidR="006D29EA" w:rsidRPr="008A53C7">
        <w:rPr>
          <w:sz w:val="22"/>
          <w:szCs w:val="22"/>
        </w:rPr>
        <w:t xml:space="preserve"> internal and external stakeholders</w:t>
      </w:r>
      <w:r w:rsidR="00CD2E9C" w:rsidRPr="008A53C7">
        <w:rPr>
          <w:sz w:val="22"/>
          <w:szCs w:val="22"/>
        </w:rPr>
        <w:t>; providing comprehensive and professio</w:t>
      </w:r>
      <w:r w:rsidRPr="008A53C7">
        <w:rPr>
          <w:sz w:val="22"/>
          <w:szCs w:val="22"/>
        </w:rPr>
        <w:t xml:space="preserve">nal corporate communications </w:t>
      </w:r>
      <w:r w:rsidR="00CD2E9C" w:rsidRPr="008A53C7">
        <w:rPr>
          <w:sz w:val="22"/>
          <w:szCs w:val="22"/>
        </w:rPr>
        <w:t xml:space="preserve">support </w:t>
      </w:r>
      <w:r w:rsidR="006D29EA" w:rsidRPr="008A53C7">
        <w:rPr>
          <w:sz w:val="22"/>
          <w:szCs w:val="22"/>
        </w:rPr>
        <w:t xml:space="preserve">and advice to </w:t>
      </w:r>
      <w:r w:rsidR="00CD2E9C" w:rsidRPr="008A53C7">
        <w:rPr>
          <w:sz w:val="22"/>
          <w:szCs w:val="22"/>
        </w:rPr>
        <w:t xml:space="preserve">promote the corporate aims and objectives of </w:t>
      </w:r>
      <w:r w:rsidR="008D2C46" w:rsidRPr="008A53C7">
        <w:rPr>
          <w:sz w:val="22"/>
          <w:szCs w:val="22"/>
        </w:rPr>
        <w:t>the Service</w:t>
      </w:r>
      <w:r w:rsidR="00CD2E9C" w:rsidRPr="008A53C7">
        <w:rPr>
          <w:sz w:val="22"/>
          <w:szCs w:val="22"/>
        </w:rPr>
        <w:t>.</w:t>
      </w:r>
      <w:r w:rsidRPr="008A53C7">
        <w:rPr>
          <w:sz w:val="22"/>
          <w:szCs w:val="22"/>
        </w:rPr>
        <w:t xml:space="preserve"> To manage the corporate communications &amp; creative services team and ensure it achieves its objectives.  </w:t>
      </w:r>
      <w:r w:rsidR="00CD2E9C" w:rsidRPr="008A53C7">
        <w:rPr>
          <w:b/>
          <w:sz w:val="22"/>
          <w:szCs w:val="22"/>
        </w:rPr>
        <w:tab/>
      </w:r>
    </w:p>
    <w:p w14:paraId="03C648D2" w14:textId="77777777" w:rsidR="00CD2E9C" w:rsidRPr="003F7F9D" w:rsidRDefault="00CD2E9C" w:rsidP="00CD2E9C">
      <w:pPr>
        <w:pBdr>
          <w:bottom w:val="single" w:sz="12" w:space="1" w:color="auto"/>
        </w:pBdr>
        <w:tabs>
          <w:tab w:val="left" w:pos="-1440"/>
        </w:tabs>
        <w:ind w:left="3600" w:hanging="3600"/>
        <w:rPr>
          <w:szCs w:val="24"/>
        </w:rPr>
      </w:pPr>
    </w:p>
    <w:p w14:paraId="21CA5A1A" w14:textId="77777777" w:rsidR="007F4CBF" w:rsidRDefault="007F4CBF"/>
    <w:p w14:paraId="1840B0F8" w14:textId="50F6A951" w:rsidR="006D29EA" w:rsidRDefault="00745390">
      <w:pPr>
        <w:rPr>
          <w:b/>
        </w:rPr>
      </w:pPr>
      <w:r>
        <w:rPr>
          <w:b/>
        </w:rPr>
        <w:t xml:space="preserve">1     </w:t>
      </w:r>
      <w:r w:rsidR="006D29EA">
        <w:rPr>
          <w:b/>
        </w:rPr>
        <w:t>MAIN DUTIES AND RESPONSIBILITIES</w:t>
      </w:r>
    </w:p>
    <w:p w14:paraId="7BFABDAE" w14:textId="77777777" w:rsidR="006D29EA" w:rsidRDefault="006D29EA" w:rsidP="00745390">
      <w:pPr>
        <w:rPr>
          <w:b/>
        </w:rPr>
      </w:pPr>
    </w:p>
    <w:p w14:paraId="5D4BB84A" w14:textId="7D3286D4" w:rsidR="006D29EA" w:rsidRPr="00745390" w:rsidRDefault="008D04DF" w:rsidP="003350FD">
      <w:pPr>
        <w:pStyle w:val="ListParagraph"/>
        <w:numPr>
          <w:ilvl w:val="0"/>
          <w:numId w:val="4"/>
        </w:numPr>
        <w:ind w:hanging="720"/>
        <w:rPr>
          <w:sz w:val="22"/>
          <w:szCs w:val="22"/>
        </w:rPr>
      </w:pPr>
      <w:r w:rsidRPr="00745390">
        <w:rPr>
          <w:sz w:val="22"/>
          <w:szCs w:val="22"/>
        </w:rPr>
        <w:t xml:space="preserve">To promote the </w:t>
      </w:r>
      <w:r w:rsidR="007F4CBF">
        <w:rPr>
          <w:sz w:val="22"/>
          <w:szCs w:val="22"/>
        </w:rPr>
        <w:t>Service Vision, ‘Creating t</w:t>
      </w:r>
      <w:r w:rsidR="00033B37">
        <w:rPr>
          <w:sz w:val="22"/>
          <w:szCs w:val="22"/>
        </w:rPr>
        <w:t>he Safest C</w:t>
      </w:r>
      <w:r w:rsidRPr="00745390">
        <w:rPr>
          <w:sz w:val="22"/>
          <w:szCs w:val="22"/>
        </w:rPr>
        <w:t>ommunity</w:t>
      </w:r>
      <w:r w:rsidR="00033B37">
        <w:rPr>
          <w:sz w:val="22"/>
          <w:szCs w:val="22"/>
        </w:rPr>
        <w:t>’</w:t>
      </w:r>
      <w:r w:rsidRPr="00745390">
        <w:rPr>
          <w:sz w:val="22"/>
          <w:szCs w:val="22"/>
        </w:rPr>
        <w:t>.</w:t>
      </w:r>
    </w:p>
    <w:p w14:paraId="3CE9E74B" w14:textId="77777777" w:rsidR="008D04DF" w:rsidRPr="00745390" w:rsidRDefault="008D04DF" w:rsidP="003350FD">
      <w:pPr>
        <w:ind w:hanging="720"/>
        <w:rPr>
          <w:i/>
          <w:sz w:val="22"/>
          <w:szCs w:val="22"/>
        </w:rPr>
      </w:pPr>
    </w:p>
    <w:p w14:paraId="745AFE1C" w14:textId="77777777" w:rsidR="008D04DF" w:rsidRPr="00745390" w:rsidRDefault="00B15C45" w:rsidP="003350FD">
      <w:pPr>
        <w:pStyle w:val="ListParagraph"/>
        <w:numPr>
          <w:ilvl w:val="0"/>
          <w:numId w:val="4"/>
        </w:numPr>
        <w:ind w:hanging="720"/>
        <w:rPr>
          <w:sz w:val="22"/>
          <w:szCs w:val="22"/>
        </w:rPr>
      </w:pPr>
      <w:r w:rsidRPr="00745390">
        <w:rPr>
          <w:sz w:val="22"/>
          <w:szCs w:val="22"/>
        </w:rPr>
        <w:t xml:space="preserve">To oversee the </w:t>
      </w:r>
      <w:r w:rsidR="008D04DF" w:rsidRPr="00745390">
        <w:rPr>
          <w:sz w:val="22"/>
          <w:szCs w:val="22"/>
        </w:rPr>
        <w:t>develop</w:t>
      </w:r>
      <w:r w:rsidRPr="00745390">
        <w:rPr>
          <w:sz w:val="22"/>
          <w:szCs w:val="22"/>
        </w:rPr>
        <w:t>ment</w:t>
      </w:r>
      <w:r w:rsidR="008D04DF" w:rsidRPr="00745390">
        <w:rPr>
          <w:sz w:val="22"/>
          <w:szCs w:val="22"/>
        </w:rPr>
        <w:t xml:space="preserve"> and deliver</w:t>
      </w:r>
      <w:r w:rsidRPr="00745390">
        <w:rPr>
          <w:sz w:val="22"/>
          <w:szCs w:val="22"/>
        </w:rPr>
        <w:t>y of</w:t>
      </w:r>
      <w:r w:rsidR="008D04DF" w:rsidRPr="00745390">
        <w:rPr>
          <w:sz w:val="22"/>
          <w:szCs w:val="22"/>
        </w:rPr>
        <w:t xml:space="preserve"> corporate communications strategies </w:t>
      </w:r>
      <w:r w:rsidR="004C72DD" w:rsidRPr="00745390">
        <w:rPr>
          <w:sz w:val="22"/>
          <w:szCs w:val="22"/>
        </w:rPr>
        <w:t xml:space="preserve">to promote the full range of fire and rescue service activities to </w:t>
      </w:r>
      <w:r w:rsidR="008D04DF" w:rsidRPr="00745390">
        <w:rPr>
          <w:sz w:val="22"/>
          <w:szCs w:val="22"/>
        </w:rPr>
        <w:t>internal and external stakeholders</w:t>
      </w:r>
      <w:r w:rsidR="00466BCB" w:rsidRPr="00745390">
        <w:rPr>
          <w:sz w:val="22"/>
          <w:szCs w:val="22"/>
        </w:rPr>
        <w:t>, including staff, partner agencies, local communities, local businesses and the media</w:t>
      </w:r>
      <w:r w:rsidR="008D04DF" w:rsidRPr="00745390">
        <w:rPr>
          <w:sz w:val="22"/>
          <w:szCs w:val="22"/>
        </w:rPr>
        <w:t>.</w:t>
      </w:r>
    </w:p>
    <w:p w14:paraId="61D37E84" w14:textId="77777777" w:rsidR="008D04DF" w:rsidRPr="00745390" w:rsidRDefault="008D04DF" w:rsidP="003350FD">
      <w:pPr>
        <w:ind w:hanging="720"/>
        <w:rPr>
          <w:sz w:val="22"/>
          <w:szCs w:val="22"/>
        </w:rPr>
      </w:pPr>
    </w:p>
    <w:p w14:paraId="09A98205" w14:textId="3D0B570A" w:rsidR="008D04DF" w:rsidRPr="00745390" w:rsidRDefault="008D04DF" w:rsidP="003350FD">
      <w:pPr>
        <w:pStyle w:val="ListParagraph"/>
        <w:numPr>
          <w:ilvl w:val="0"/>
          <w:numId w:val="4"/>
        </w:numPr>
        <w:ind w:hanging="720"/>
        <w:rPr>
          <w:sz w:val="22"/>
          <w:szCs w:val="22"/>
        </w:rPr>
      </w:pPr>
      <w:r w:rsidRPr="00745390">
        <w:rPr>
          <w:sz w:val="22"/>
          <w:szCs w:val="22"/>
        </w:rPr>
        <w:t xml:space="preserve">To provide communications </w:t>
      </w:r>
      <w:r w:rsidR="00B15C45" w:rsidRPr="00745390">
        <w:rPr>
          <w:sz w:val="22"/>
          <w:szCs w:val="22"/>
        </w:rPr>
        <w:t xml:space="preserve">and creative services </w:t>
      </w:r>
      <w:r w:rsidRPr="00745390">
        <w:rPr>
          <w:sz w:val="22"/>
          <w:szCs w:val="22"/>
        </w:rPr>
        <w:t>advice to the senior management team</w:t>
      </w:r>
      <w:r w:rsidR="007F4CBF">
        <w:rPr>
          <w:sz w:val="22"/>
          <w:szCs w:val="22"/>
        </w:rPr>
        <w:t>, F</w:t>
      </w:r>
      <w:r w:rsidR="00B15C45" w:rsidRPr="00745390">
        <w:rPr>
          <w:sz w:val="22"/>
          <w:szCs w:val="22"/>
        </w:rPr>
        <w:t xml:space="preserve">ire </w:t>
      </w:r>
      <w:r w:rsidR="007F4CBF">
        <w:rPr>
          <w:sz w:val="22"/>
          <w:szCs w:val="22"/>
        </w:rPr>
        <w:t>A</w:t>
      </w:r>
      <w:r w:rsidR="00B15C45" w:rsidRPr="00745390">
        <w:rPr>
          <w:sz w:val="22"/>
          <w:szCs w:val="22"/>
        </w:rPr>
        <w:t>uthority</w:t>
      </w:r>
      <w:r w:rsidRPr="00745390">
        <w:rPr>
          <w:sz w:val="22"/>
          <w:szCs w:val="22"/>
        </w:rPr>
        <w:t xml:space="preserve"> and other managers. </w:t>
      </w:r>
    </w:p>
    <w:p w14:paraId="46EDBB27" w14:textId="77777777" w:rsidR="0063735B" w:rsidRPr="00745390" w:rsidRDefault="0063735B" w:rsidP="003350FD">
      <w:pPr>
        <w:ind w:hanging="720"/>
        <w:rPr>
          <w:sz w:val="22"/>
          <w:szCs w:val="22"/>
        </w:rPr>
      </w:pPr>
    </w:p>
    <w:p w14:paraId="2931AFFF" w14:textId="77777777" w:rsidR="0063735B" w:rsidRPr="00745390" w:rsidRDefault="0063735B" w:rsidP="003350FD">
      <w:pPr>
        <w:pStyle w:val="ListParagraph"/>
        <w:numPr>
          <w:ilvl w:val="0"/>
          <w:numId w:val="4"/>
        </w:numPr>
        <w:ind w:hanging="720"/>
        <w:rPr>
          <w:sz w:val="22"/>
          <w:szCs w:val="22"/>
        </w:rPr>
      </w:pPr>
      <w:r w:rsidRPr="00745390">
        <w:rPr>
          <w:sz w:val="22"/>
          <w:szCs w:val="22"/>
        </w:rPr>
        <w:t>To develop and deliver internal and external communications strategies for change management</w:t>
      </w:r>
      <w:r w:rsidR="0033078B" w:rsidRPr="00745390">
        <w:rPr>
          <w:sz w:val="22"/>
          <w:szCs w:val="22"/>
        </w:rPr>
        <w:t xml:space="preserve"> in relation to the na</w:t>
      </w:r>
      <w:r w:rsidR="00466BCB" w:rsidRPr="00745390">
        <w:rPr>
          <w:sz w:val="22"/>
          <w:szCs w:val="22"/>
        </w:rPr>
        <w:t xml:space="preserve">tional modernisation agenda, </w:t>
      </w:r>
      <w:r w:rsidR="0033078B" w:rsidRPr="00745390">
        <w:rPr>
          <w:sz w:val="22"/>
          <w:szCs w:val="22"/>
        </w:rPr>
        <w:t>Integrated Risk Management Plan</w:t>
      </w:r>
      <w:r w:rsidR="00466BCB" w:rsidRPr="00745390">
        <w:rPr>
          <w:sz w:val="22"/>
          <w:szCs w:val="22"/>
        </w:rPr>
        <w:t xml:space="preserve"> and organisational change</w:t>
      </w:r>
      <w:r w:rsidR="0033078B" w:rsidRPr="00745390">
        <w:rPr>
          <w:sz w:val="22"/>
          <w:szCs w:val="22"/>
        </w:rPr>
        <w:t>, working closely with SMT</w:t>
      </w:r>
      <w:r w:rsidR="00FC7D4D" w:rsidRPr="00745390">
        <w:rPr>
          <w:sz w:val="22"/>
          <w:szCs w:val="22"/>
        </w:rPr>
        <w:t xml:space="preserve"> and holding principle responsibility to ensure key messages are communicated effectively</w:t>
      </w:r>
      <w:r w:rsidR="0033078B" w:rsidRPr="00745390">
        <w:rPr>
          <w:sz w:val="22"/>
          <w:szCs w:val="22"/>
        </w:rPr>
        <w:t xml:space="preserve">. </w:t>
      </w:r>
    </w:p>
    <w:p w14:paraId="72398188" w14:textId="77777777" w:rsidR="008D04DF" w:rsidRPr="00745390" w:rsidRDefault="008D04DF" w:rsidP="003350FD">
      <w:pPr>
        <w:ind w:hanging="720"/>
        <w:rPr>
          <w:sz w:val="22"/>
          <w:szCs w:val="22"/>
        </w:rPr>
      </w:pPr>
    </w:p>
    <w:p w14:paraId="232B2B94" w14:textId="77777777" w:rsidR="008D04DF" w:rsidRPr="00745390" w:rsidRDefault="008D04DF" w:rsidP="003350FD">
      <w:pPr>
        <w:pStyle w:val="ListParagraph"/>
        <w:numPr>
          <w:ilvl w:val="0"/>
          <w:numId w:val="4"/>
        </w:numPr>
        <w:ind w:hanging="720"/>
        <w:rPr>
          <w:sz w:val="22"/>
          <w:szCs w:val="22"/>
        </w:rPr>
      </w:pPr>
      <w:r w:rsidRPr="00745390">
        <w:rPr>
          <w:sz w:val="22"/>
          <w:szCs w:val="22"/>
        </w:rPr>
        <w:t xml:space="preserve">To work closely with senior managers in supporting and promoting business strategy </w:t>
      </w:r>
      <w:r w:rsidR="0063735B" w:rsidRPr="00745390">
        <w:rPr>
          <w:sz w:val="22"/>
          <w:szCs w:val="22"/>
        </w:rPr>
        <w:t>in collaboration with partner agencies.</w:t>
      </w:r>
    </w:p>
    <w:p w14:paraId="4A339944" w14:textId="77777777" w:rsidR="008D04DF" w:rsidRPr="00745390" w:rsidRDefault="008D04DF" w:rsidP="003350FD">
      <w:pPr>
        <w:ind w:hanging="720"/>
        <w:rPr>
          <w:sz w:val="22"/>
          <w:szCs w:val="22"/>
        </w:rPr>
      </w:pPr>
    </w:p>
    <w:p w14:paraId="388BB100" w14:textId="77777777" w:rsidR="008D04DF" w:rsidRPr="00745390" w:rsidRDefault="008D04DF" w:rsidP="003350FD">
      <w:pPr>
        <w:pStyle w:val="ListParagraph"/>
        <w:numPr>
          <w:ilvl w:val="0"/>
          <w:numId w:val="4"/>
        </w:numPr>
        <w:ind w:hanging="720"/>
        <w:rPr>
          <w:sz w:val="22"/>
          <w:szCs w:val="22"/>
        </w:rPr>
      </w:pPr>
      <w:r w:rsidRPr="00745390">
        <w:rPr>
          <w:sz w:val="22"/>
          <w:szCs w:val="22"/>
        </w:rPr>
        <w:t>To manage and mot</w:t>
      </w:r>
      <w:r w:rsidR="00CE3347" w:rsidRPr="00745390">
        <w:rPr>
          <w:sz w:val="22"/>
          <w:szCs w:val="22"/>
        </w:rPr>
        <w:t>ivate a multi-</w:t>
      </w:r>
      <w:r w:rsidRPr="00745390">
        <w:rPr>
          <w:sz w:val="22"/>
          <w:szCs w:val="22"/>
        </w:rPr>
        <w:t xml:space="preserve">disciplinary team. </w:t>
      </w:r>
    </w:p>
    <w:p w14:paraId="62122B09" w14:textId="77777777" w:rsidR="000F562A" w:rsidRPr="00745390" w:rsidRDefault="000F562A" w:rsidP="004F7298">
      <w:pPr>
        <w:rPr>
          <w:sz w:val="22"/>
          <w:szCs w:val="22"/>
        </w:rPr>
      </w:pPr>
    </w:p>
    <w:p w14:paraId="6E09D088" w14:textId="77777777" w:rsidR="00DB419C" w:rsidRPr="00745390" w:rsidRDefault="000F562A" w:rsidP="003350FD">
      <w:pPr>
        <w:pStyle w:val="ListParagraph"/>
        <w:numPr>
          <w:ilvl w:val="0"/>
          <w:numId w:val="4"/>
        </w:numPr>
        <w:ind w:hanging="720"/>
        <w:rPr>
          <w:sz w:val="22"/>
          <w:szCs w:val="22"/>
        </w:rPr>
      </w:pPr>
      <w:r w:rsidRPr="00745390">
        <w:rPr>
          <w:sz w:val="22"/>
          <w:szCs w:val="22"/>
        </w:rPr>
        <w:t xml:space="preserve">To </w:t>
      </w:r>
      <w:r w:rsidR="00466BCB" w:rsidRPr="00745390">
        <w:rPr>
          <w:sz w:val="22"/>
          <w:szCs w:val="22"/>
        </w:rPr>
        <w:t xml:space="preserve">oversee the management of day to day media </w:t>
      </w:r>
      <w:r w:rsidR="003350FD" w:rsidRPr="00745390">
        <w:rPr>
          <w:sz w:val="22"/>
          <w:szCs w:val="22"/>
        </w:rPr>
        <w:t>activities for the service</w:t>
      </w:r>
      <w:r w:rsidR="00DB419C" w:rsidRPr="00745390">
        <w:rPr>
          <w:sz w:val="22"/>
          <w:szCs w:val="22"/>
        </w:rPr>
        <w:t>,</w:t>
      </w:r>
      <w:r w:rsidR="007A272B" w:rsidRPr="00745390">
        <w:rPr>
          <w:sz w:val="22"/>
          <w:szCs w:val="22"/>
        </w:rPr>
        <w:t xml:space="preserve"> ens</w:t>
      </w:r>
      <w:r w:rsidR="00721001" w:rsidRPr="00745390">
        <w:rPr>
          <w:sz w:val="22"/>
          <w:szCs w:val="22"/>
        </w:rPr>
        <w:t>uring the publicity potential of</w:t>
      </w:r>
      <w:r w:rsidR="007A272B" w:rsidRPr="00745390">
        <w:rPr>
          <w:sz w:val="22"/>
          <w:szCs w:val="22"/>
        </w:rPr>
        <w:t xml:space="preserve"> service events and specific incidents is appropriately maximised. This includes</w:t>
      </w:r>
      <w:r w:rsidR="00DB419C" w:rsidRPr="00745390">
        <w:rPr>
          <w:sz w:val="22"/>
          <w:szCs w:val="22"/>
        </w:rPr>
        <w:t xml:space="preserve">: </w:t>
      </w:r>
    </w:p>
    <w:p w14:paraId="12B2214D" w14:textId="77777777" w:rsidR="000F562A" w:rsidRDefault="000F562A" w:rsidP="003350FD">
      <w:pPr>
        <w:ind w:hanging="720"/>
      </w:pPr>
    </w:p>
    <w:p w14:paraId="56B44E4E" w14:textId="28E55AF0" w:rsidR="004F7298" w:rsidRPr="00745390" w:rsidRDefault="004F7298" w:rsidP="004F7298">
      <w:pPr>
        <w:pStyle w:val="ListParagraph"/>
        <w:numPr>
          <w:ilvl w:val="0"/>
          <w:numId w:val="4"/>
        </w:numPr>
        <w:ind w:hanging="720"/>
        <w:rPr>
          <w:sz w:val="22"/>
          <w:szCs w:val="22"/>
        </w:rPr>
      </w:pPr>
      <w:r w:rsidRPr="00745390">
        <w:rPr>
          <w:sz w:val="22"/>
          <w:szCs w:val="22"/>
        </w:rPr>
        <w:t>To anticipate, prepare and respond to external</w:t>
      </w:r>
      <w:r w:rsidR="007F4CBF">
        <w:rPr>
          <w:sz w:val="22"/>
          <w:szCs w:val="22"/>
        </w:rPr>
        <w:t xml:space="preserve"> media stories relevant to the F</w:t>
      </w:r>
      <w:r w:rsidRPr="00745390">
        <w:rPr>
          <w:sz w:val="22"/>
          <w:szCs w:val="22"/>
        </w:rPr>
        <w:t xml:space="preserve">ire and </w:t>
      </w:r>
      <w:r w:rsidR="007F4CBF">
        <w:rPr>
          <w:sz w:val="22"/>
          <w:szCs w:val="22"/>
        </w:rPr>
        <w:t>R</w:t>
      </w:r>
      <w:r w:rsidRPr="00745390">
        <w:rPr>
          <w:sz w:val="22"/>
          <w:szCs w:val="22"/>
        </w:rPr>
        <w:t xml:space="preserve">escue </w:t>
      </w:r>
      <w:r w:rsidR="007F4CBF">
        <w:rPr>
          <w:sz w:val="22"/>
          <w:szCs w:val="22"/>
        </w:rPr>
        <w:t>S</w:t>
      </w:r>
      <w:r w:rsidRPr="00745390">
        <w:rPr>
          <w:sz w:val="22"/>
          <w:szCs w:val="22"/>
        </w:rPr>
        <w:t>ervice.</w:t>
      </w:r>
    </w:p>
    <w:p w14:paraId="5E2CDD2D" w14:textId="77777777" w:rsidR="004F7298" w:rsidRPr="00745390" w:rsidRDefault="004F7298" w:rsidP="004F7298">
      <w:pPr>
        <w:pStyle w:val="ListParagraph"/>
        <w:rPr>
          <w:sz w:val="22"/>
          <w:szCs w:val="22"/>
        </w:rPr>
      </w:pPr>
    </w:p>
    <w:p w14:paraId="7A2DF530" w14:textId="77777777" w:rsidR="004C72DD" w:rsidRPr="00745390" w:rsidRDefault="004C72DD" w:rsidP="003350FD">
      <w:pPr>
        <w:pStyle w:val="ListParagraph"/>
        <w:numPr>
          <w:ilvl w:val="0"/>
          <w:numId w:val="4"/>
        </w:numPr>
        <w:ind w:hanging="720"/>
        <w:rPr>
          <w:sz w:val="22"/>
          <w:szCs w:val="22"/>
        </w:rPr>
      </w:pPr>
      <w:r w:rsidRPr="00745390">
        <w:rPr>
          <w:sz w:val="22"/>
          <w:szCs w:val="22"/>
        </w:rPr>
        <w:t>To</w:t>
      </w:r>
      <w:r w:rsidR="00AF64E3" w:rsidRPr="00745390">
        <w:rPr>
          <w:sz w:val="22"/>
          <w:szCs w:val="22"/>
        </w:rPr>
        <w:t xml:space="preserve"> manage and del</w:t>
      </w:r>
      <w:r w:rsidR="007A272B" w:rsidRPr="00745390">
        <w:rPr>
          <w:sz w:val="22"/>
          <w:szCs w:val="22"/>
        </w:rPr>
        <w:t>i</w:t>
      </w:r>
      <w:r w:rsidR="00AF64E3" w:rsidRPr="00745390">
        <w:rPr>
          <w:sz w:val="22"/>
          <w:szCs w:val="22"/>
        </w:rPr>
        <w:t xml:space="preserve">ver press conferences and media events. </w:t>
      </w:r>
    </w:p>
    <w:p w14:paraId="50243D94" w14:textId="77777777" w:rsidR="00AF64E3" w:rsidRPr="00745390" w:rsidRDefault="00AF64E3" w:rsidP="003350FD">
      <w:pPr>
        <w:ind w:hanging="720"/>
        <w:rPr>
          <w:sz w:val="22"/>
          <w:szCs w:val="22"/>
        </w:rPr>
      </w:pPr>
    </w:p>
    <w:p w14:paraId="195B3C72" w14:textId="77777777" w:rsidR="00AF64E3" w:rsidRPr="00745390" w:rsidRDefault="00AF64E3" w:rsidP="003350FD">
      <w:pPr>
        <w:pStyle w:val="ListParagraph"/>
        <w:numPr>
          <w:ilvl w:val="0"/>
          <w:numId w:val="4"/>
        </w:numPr>
        <w:ind w:hanging="720"/>
        <w:rPr>
          <w:sz w:val="22"/>
          <w:szCs w:val="22"/>
        </w:rPr>
      </w:pPr>
      <w:r w:rsidRPr="00745390">
        <w:rPr>
          <w:sz w:val="22"/>
          <w:szCs w:val="22"/>
        </w:rPr>
        <w:t xml:space="preserve">To provide internal guidance for managing media enquiries, and provide media training for senior managers and other managers in relevant roles. </w:t>
      </w:r>
    </w:p>
    <w:p w14:paraId="5C2AA78C" w14:textId="77777777" w:rsidR="00AF64E3" w:rsidRPr="00745390" w:rsidRDefault="00AF64E3" w:rsidP="004F7298">
      <w:pPr>
        <w:rPr>
          <w:sz w:val="22"/>
          <w:szCs w:val="22"/>
        </w:rPr>
      </w:pPr>
    </w:p>
    <w:p w14:paraId="6B6A804C" w14:textId="77777777" w:rsidR="00AF64E3" w:rsidRPr="00745390" w:rsidRDefault="00AF64E3" w:rsidP="003350FD">
      <w:pPr>
        <w:pStyle w:val="ListParagraph"/>
        <w:numPr>
          <w:ilvl w:val="0"/>
          <w:numId w:val="4"/>
        </w:numPr>
        <w:ind w:hanging="720"/>
        <w:rPr>
          <w:sz w:val="22"/>
          <w:szCs w:val="22"/>
        </w:rPr>
      </w:pPr>
      <w:r w:rsidRPr="00745390">
        <w:rPr>
          <w:sz w:val="22"/>
          <w:szCs w:val="22"/>
        </w:rPr>
        <w:t xml:space="preserve">To provide media management support for major incidents, ensuring media messages are controlled, consistent and compliant with corporate policy and communications strategy. </w:t>
      </w:r>
      <w:r w:rsidR="007A272B" w:rsidRPr="00745390">
        <w:rPr>
          <w:sz w:val="22"/>
          <w:szCs w:val="22"/>
        </w:rPr>
        <w:t xml:space="preserve">This may include out of </w:t>
      </w:r>
      <w:r w:rsidR="003009E7" w:rsidRPr="00745390">
        <w:rPr>
          <w:sz w:val="22"/>
          <w:szCs w:val="22"/>
        </w:rPr>
        <w:t>hours’</w:t>
      </w:r>
      <w:r w:rsidR="007A272B" w:rsidRPr="00745390">
        <w:rPr>
          <w:sz w:val="22"/>
          <w:szCs w:val="22"/>
        </w:rPr>
        <w:t xml:space="preserve"> media management as required. </w:t>
      </w:r>
    </w:p>
    <w:p w14:paraId="6FC8C6A9" w14:textId="77777777" w:rsidR="00AF64E3" w:rsidRPr="00745390" w:rsidRDefault="00AF64E3" w:rsidP="003350FD">
      <w:pPr>
        <w:ind w:hanging="720"/>
        <w:rPr>
          <w:sz w:val="22"/>
          <w:szCs w:val="22"/>
        </w:rPr>
      </w:pPr>
    </w:p>
    <w:p w14:paraId="047A46B2" w14:textId="77777777" w:rsidR="00AF64E3" w:rsidRPr="00745390" w:rsidRDefault="00AF64E3" w:rsidP="003350FD">
      <w:pPr>
        <w:pStyle w:val="ListParagraph"/>
        <w:numPr>
          <w:ilvl w:val="0"/>
          <w:numId w:val="4"/>
        </w:numPr>
        <w:ind w:hanging="720"/>
        <w:rPr>
          <w:sz w:val="22"/>
          <w:szCs w:val="22"/>
        </w:rPr>
      </w:pPr>
      <w:r w:rsidRPr="00745390">
        <w:rPr>
          <w:sz w:val="22"/>
          <w:szCs w:val="22"/>
        </w:rPr>
        <w:t xml:space="preserve">To lead on crisis </w:t>
      </w:r>
      <w:r w:rsidR="004F7298" w:rsidRPr="00745390">
        <w:rPr>
          <w:sz w:val="22"/>
          <w:szCs w:val="22"/>
        </w:rPr>
        <w:t>communications</w:t>
      </w:r>
      <w:r w:rsidRPr="00745390">
        <w:rPr>
          <w:sz w:val="22"/>
          <w:szCs w:val="22"/>
        </w:rPr>
        <w:t xml:space="preserve"> and be responsible for the media and communications</w:t>
      </w:r>
      <w:r w:rsidR="004F7298" w:rsidRPr="00745390">
        <w:rPr>
          <w:sz w:val="22"/>
          <w:szCs w:val="22"/>
        </w:rPr>
        <w:t xml:space="preserve"> plan for large scale incidents, </w:t>
      </w:r>
      <w:r w:rsidRPr="00745390">
        <w:rPr>
          <w:sz w:val="22"/>
          <w:szCs w:val="22"/>
        </w:rPr>
        <w:t>major disruptions</w:t>
      </w:r>
      <w:r w:rsidR="004F7298" w:rsidRPr="00745390">
        <w:rPr>
          <w:sz w:val="22"/>
          <w:szCs w:val="22"/>
        </w:rPr>
        <w:t xml:space="preserve"> and business continuity</w:t>
      </w:r>
      <w:r w:rsidRPr="00745390">
        <w:rPr>
          <w:sz w:val="22"/>
          <w:szCs w:val="22"/>
        </w:rPr>
        <w:t xml:space="preserve">. </w:t>
      </w:r>
    </w:p>
    <w:p w14:paraId="61F6D388" w14:textId="77777777" w:rsidR="004F7298" w:rsidRPr="00745390" w:rsidRDefault="004F7298" w:rsidP="004F7298">
      <w:pPr>
        <w:pStyle w:val="ListParagraph"/>
        <w:rPr>
          <w:sz w:val="22"/>
          <w:szCs w:val="22"/>
        </w:rPr>
      </w:pPr>
    </w:p>
    <w:p w14:paraId="551E0370" w14:textId="06CC1391" w:rsidR="004F7298" w:rsidRPr="00745390" w:rsidRDefault="004F7298" w:rsidP="004F7298">
      <w:pPr>
        <w:pStyle w:val="ListParagraph"/>
        <w:numPr>
          <w:ilvl w:val="0"/>
          <w:numId w:val="4"/>
        </w:numPr>
        <w:ind w:hanging="720"/>
        <w:rPr>
          <w:sz w:val="22"/>
          <w:szCs w:val="22"/>
        </w:rPr>
      </w:pPr>
      <w:r w:rsidRPr="00745390">
        <w:rPr>
          <w:sz w:val="22"/>
          <w:szCs w:val="22"/>
        </w:rPr>
        <w:t>To work closely with prevention &amp; education</w:t>
      </w:r>
      <w:r w:rsidR="008D2C46" w:rsidRPr="00745390">
        <w:rPr>
          <w:sz w:val="22"/>
          <w:szCs w:val="22"/>
        </w:rPr>
        <w:t xml:space="preserve"> (P&amp;E)</w:t>
      </w:r>
      <w:r w:rsidRPr="00745390">
        <w:rPr>
          <w:sz w:val="22"/>
          <w:szCs w:val="22"/>
        </w:rPr>
        <w:t xml:space="preserve"> to deliver key community safety and fire safety messages and develop external communications plans to promote P&amp;E campaigns. </w:t>
      </w:r>
    </w:p>
    <w:p w14:paraId="7B76C344" w14:textId="77777777" w:rsidR="00DB419C" w:rsidRPr="00745390" w:rsidRDefault="00DB419C" w:rsidP="003350FD">
      <w:pPr>
        <w:ind w:hanging="720"/>
        <w:rPr>
          <w:sz w:val="22"/>
          <w:szCs w:val="22"/>
        </w:rPr>
      </w:pPr>
    </w:p>
    <w:p w14:paraId="162DF0E8" w14:textId="690425E5" w:rsidR="0063735B" w:rsidRPr="00745390" w:rsidRDefault="00721001" w:rsidP="003350FD">
      <w:pPr>
        <w:pStyle w:val="ListParagraph"/>
        <w:numPr>
          <w:ilvl w:val="0"/>
          <w:numId w:val="4"/>
        </w:numPr>
        <w:ind w:hanging="720"/>
        <w:rPr>
          <w:sz w:val="22"/>
          <w:szCs w:val="22"/>
        </w:rPr>
      </w:pPr>
      <w:r w:rsidRPr="00745390">
        <w:rPr>
          <w:sz w:val="22"/>
          <w:szCs w:val="22"/>
        </w:rPr>
        <w:t xml:space="preserve">To manage </w:t>
      </w:r>
      <w:r w:rsidR="004F7298" w:rsidRPr="00745390">
        <w:rPr>
          <w:sz w:val="22"/>
          <w:szCs w:val="22"/>
        </w:rPr>
        <w:t xml:space="preserve">and promote </w:t>
      </w:r>
      <w:r w:rsidRPr="00745390">
        <w:rPr>
          <w:sz w:val="22"/>
          <w:szCs w:val="22"/>
        </w:rPr>
        <w:t>the s</w:t>
      </w:r>
      <w:r w:rsidR="007F4CBF">
        <w:rPr>
          <w:sz w:val="22"/>
          <w:szCs w:val="22"/>
        </w:rPr>
        <w:t>ervice’s corporate identity, branding</w:t>
      </w:r>
      <w:r w:rsidRPr="00745390">
        <w:rPr>
          <w:sz w:val="22"/>
          <w:szCs w:val="22"/>
        </w:rPr>
        <w:t xml:space="preserve"> and promote its correct and consistent use. </w:t>
      </w:r>
    </w:p>
    <w:p w14:paraId="7B7FA8A7" w14:textId="77777777" w:rsidR="00721001" w:rsidRPr="00745390" w:rsidRDefault="00721001" w:rsidP="003350FD">
      <w:pPr>
        <w:ind w:hanging="720"/>
        <w:rPr>
          <w:sz w:val="22"/>
          <w:szCs w:val="22"/>
        </w:rPr>
      </w:pPr>
    </w:p>
    <w:p w14:paraId="6B760D98" w14:textId="77777777" w:rsidR="00721001" w:rsidRPr="00745390" w:rsidRDefault="003350FD" w:rsidP="003350FD">
      <w:pPr>
        <w:pStyle w:val="ListParagraph"/>
        <w:numPr>
          <w:ilvl w:val="0"/>
          <w:numId w:val="4"/>
        </w:numPr>
        <w:ind w:hanging="720"/>
        <w:rPr>
          <w:sz w:val="22"/>
          <w:szCs w:val="22"/>
        </w:rPr>
      </w:pPr>
      <w:r w:rsidRPr="00745390">
        <w:rPr>
          <w:sz w:val="22"/>
          <w:szCs w:val="22"/>
        </w:rPr>
        <w:t>To advise and support SMT on</w:t>
      </w:r>
      <w:r w:rsidR="00721001" w:rsidRPr="00745390">
        <w:rPr>
          <w:sz w:val="22"/>
          <w:szCs w:val="22"/>
        </w:rPr>
        <w:t xml:space="preserve"> internal communications initiatives to promote visible leadership, including staff briefings, visit programmes and internal events. </w:t>
      </w:r>
    </w:p>
    <w:p w14:paraId="2AF47509" w14:textId="77777777" w:rsidR="00CE3347" w:rsidRPr="00745390" w:rsidRDefault="00CE3347" w:rsidP="003350FD">
      <w:pPr>
        <w:ind w:hanging="720"/>
        <w:rPr>
          <w:sz w:val="22"/>
          <w:szCs w:val="22"/>
        </w:rPr>
      </w:pPr>
    </w:p>
    <w:p w14:paraId="7F3A94A3" w14:textId="77777777" w:rsidR="00CE3347" w:rsidRPr="00745390" w:rsidRDefault="00CE3347" w:rsidP="003350FD">
      <w:pPr>
        <w:pStyle w:val="ListParagraph"/>
        <w:numPr>
          <w:ilvl w:val="0"/>
          <w:numId w:val="4"/>
        </w:numPr>
        <w:ind w:hanging="720"/>
        <w:rPr>
          <w:sz w:val="22"/>
          <w:szCs w:val="22"/>
        </w:rPr>
      </w:pPr>
      <w:r w:rsidRPr="00745390">
        <w:rPr>
          <w:sz w:val="22"/>
          <w:szCs w:val="22"/>
        </w:rPr>
        <w:t>To oversee the development of internal and external communications materials for the service, including identifying opportunities,</w:t>
      </w:r>
      <w:r w:rsidR="00604C66" w:rsidRPr="00745390">
        <w:rPr>
          <w:sz w:val="22"/>
          <w:szCs w:val="22"/>
        </w:rPr>
        <w:t xml:space="preserve"> drafting/editing copy, agreeing images for inclusion and overseeing the creative design and production. </w:t>
      </w:r>
    </w:p>
    <w:p w14:paraId="05651E2A" w14:textId="77777777" w:rsidR="00604C66" w:rsidRPr="00745390" w:rsidRDefault="00604C66" w:rsidP="003350FD">
      <w:pPr>
        <w:ind w:hanging="720"/>
        <w:rPr>
          <w:sz w:val="22"/>
          <w:szCs w:val="22"/>
        </w:rPr>
      </w:pPr>
    </w:p>
    <w:p w14:paraId="1342E8EF" w14:textId="77777777" w:rsidR="00604C66" w:rsidRPr="00745390" w:rsidRDefault="00604C66" w:rsidP="003350FD">
      <w:pPr>
        <w:pStyle w:val="ListParagraph"/>
        <w:numPr>
          <w:ilvl w:val="0"/>
          <w:numId w:val="4"/>
        </w:numPr>
        <w:ind w:hanging="720"/>
        <w:rPr>
          <w:sz w:val="22"/>
          <w:szCs w:val="22"/>
        </w:rPr>
      </w:pPr>
      <w:r w:rsidRPr="00745390">
        <w:rPr>
          <w:sz w:val="22"/>
          <w:szCs w:val="22"/>
        </w:rPr>
        <w:t xml:space="preserve">To manage the </w:t>
      </w:r>
      <w:r w:rsidR="004F7298" w:rsidRPr="00745390">
        <w:rPr>
          <w:sz w:val="22"/>
          <w:szCs w:val="22"/>
        </w:rPr>
        <w:t xml:space="preserve">corporate communications &amp; </w:t>
      </w:r>
      <w:r w:rsidRPr="00745390">
        <w:rPr>
          <w:sz w:val="22"/>
          <w:szCs w:val="22"/>
        </w:rPr>
        <w:t xml:space="preserve">creative services </w:t>
      </w:r>
      <w:r w:rsidR="003009E7" w:rsidRPr="00745390">
        <w:rPr>
          <w:sz w:val="22"/>
          <w:szCs w:val="22"/>
        </w:rPr>
        <w:t>work plan</w:t>
      </w:r>
      <w:r w:rsidR="004F7298" w:rsidRPr="00745390">
        <w:rPr>
          <w:sz w:val="22"/>
          <w:szCs w:val="22"/>
        </w:rPr>
        <w:t xml:space="preserve">, </w:t>
      </w:r>
      <w:r w:rsidRPr="00745390">
        <w:rPr>
          <w:sz w:val="22"/>
          <w:szCs w:val="22"/>
        </w:rPr>
        <w:t>oversee</w:t>
      </w:r>
      <w:r w:rsidR="004F7298" w:rsidRPr="00745390">
        <w:rPr>
          <w:sz w:val="22"/>
          <w:szCs w:val="22"/>
        </w:rPr>
        <w:t>ing the</w:t>
      </w:r>
      <w:r w:rsidRPr="00745390">
        <w:rPr>
          <w:sz w:val="22"/>
          <w:szCs w:val="22"/>
        </w:rPr>
        <w:t xml:space="preserve"> successfu</w:t>
      </w:r>
      <w:r w:rsidR="004F7298" w:rsidRPr="00745390">
        <w:rPr>
          <w:sz w:val="22"/>
          <w:szCs w:val="22"/>
        </w:rPr>
        <w:t xml:space="preserve">l fulfilment of </w:t>
      </w:r>
      <w:r w:rsidRPr="00745390">
        <w:rPr>
          <w:sz w:val="22"/>
          <w:szCs w:val="22"/>
        </w:rPr>
        <w:t xml:space="preserve">work requests to the highest possible standards which meet the needs of the service and within the scope of the team. </w:t>
      </w:r>
    </w:p>
    <w:p w14:paraId="08EECABB" w14:textId="77777777" w:rsidR="00604C66" w:rsidRPr="00745390" w:rsidRDefault="00604C66" w:rsidP="003350FD">
      <w:pPr>
        <w:ind w:hanging="720"/>
        <w:rPr>
          <w:sz w:val="22"/>
          <w:szCs w:val="22"/>
        </w:rPr>
      </w:pPr>
    </w:p>
    <w:p w14:paraId="4BE41A5C" w14:textId="77777777" w:rsidR="0013081B" w:rsidRPr="00745390" w:rsidRDefault="00604C66" w:rsidP="004F7298">
      <w:pPr>
        <w:pStyle w:val="ListParagraph"/>
        <w:numPr>
          <w:ilvl w:val="0"/>
          <w:numId w:val="4"/>
        </w:numPr>
        <w:ind w:hanging="720"/>
        <w:rPr>
          <w:sz w:val="22"/>
          <w:szCs w:val="22"/>
        </w:rPr>
      </w:pPr>
      <w:r w:rsidRPr="00745390">
        <w:rPr>
          <w:sz w:val="22"/>
          <w:szCs w:val="22"/>
        </w:rPr>
        <w:t xml:space="preserve">To be responsible for the ongoing development and management </w:t>
      </w:r>
      <w:r w:rsidR="005E3D25" w:rsidRPr="00745390">
        <w:rPr>
          <w:sz w:val="22"/>
          <w:szCs w:val="22"/>
        </w:rPr>
        <w:t>of the ser</w:t>
      </w:r>
      <w:r w:rsidRPr="00745390">
        <w:rPr>
          <w:sz w:val="22"/>
          <w:szCs w:val="22"/>
        </w:rPr>
        <w:t>vice’</w:t>
      </w:r>
      <w:r w:rsidR="004F7298" w:rsidRPr="00745390">
        <w:rPr>
          <w:sz w:val="22"/>
          <w:szCs w:val="22"/>
        </w:rPr>
        <w:t>s website and intranet</w:t>
      </w:r>
      <w:r w:rsidR="0013081B" w:rsidRPr="00745390">
        <w:rPr>
          <w:sz w:val="22"/>
          <w:szCs w:val="22"/>
        </w:rPr>
        <w:t xml:space="preserve"> ensuring c</w:t>
      </w:r>
      <w:r w:rsidR="004F7298" w:rsidRPr="00745390">
        <w:rPr>
          <w:sz w:val="22"/>
          <w:szCs w:val="22"/>
        </w:rPr>
        <w:t xml:space="preserve">ontent is engaging, accurate, up to date </w:t>
      </w:r>
      <w:r w:rsidR="0013081B" w:rsidRPr="00745390">
        <w:rPr>
          <w:sz w:val="22"/>
          <w:szCs w:val="22"/>
        </w:rPr>
        <w:t>and supports the service’s requirements.</w:t>
      </w:r>
    </w:p>
    <w:p w14:paraId="08D41EA1" w14:textId="77777777" w:rsidR="0013081B" w:rsidRPr="00745390" w:rsidRDefault="0013081B" w:rsidP="003350FD">
      <w:pPr>
        <w:ind w:hanging="720"/>
        <w:rPr>
          <w:sz w:val="22"/>
          <w:szCs w:val="22"/>
        </w:rPr>
      </w:pPr>
    </w:p>
    <w:p w14:paraId="4CA7CCD8" w14:textId="77777777" w:rsidR="0013081B" w:rsidRPr="00745390" w:rsidRDefault="0013081B" w:rsidP="003350FD">
      <w:pPr>
        <w:pStyle w:val="ListParagraph"/>
        <w:numPr>
          <w:ilvl w:val="0"/>
          <w:numId w:val="4"/>
        </w:numPr>
        <w:ind w:hanging="720"/>
        <w:rPr>
          <w:sz w:val="22"/>
          <w:szCs w:val="22"/>
        </w:rPr>
      </w:pPr>
      <w:r w:rsidRPr="00745390">
        <w:rPr>
          <w:sz w:val="22"/>
          <w:szCs w:val="22"/>
        </w:rPr>
        <w:t>To be responsible for the ongoing development and management of the service’s social media platforms, ensuring content is engaging, timely and accurate.</w:t>
      </w:r>
      <w:r w:rsidR="004F7298" w:rsidRPr="00745390">
        <w:rPr>
          <w:sz w:val="22"/>
          <w:szCs w:val="22"/>
        </w:rPr>
        <w:t xml:space="preserve"> To develop and promote the service’s corporate social media policy.</w:t>
      </w:r>
    </w:p>
    <w:p w14:paraId="5C6A69D0" w14:textId="77777777" w:rsidR="00140D80" w:rsidRPr="00745390" w:rsidRDefault="00140D80" w:rsidP="003350FD">
      <w:pPr>
        <w:pStyle w:val="ListParagraph"/>
        <w:ind w:hanging="720"/>
        <w:rPr>
          <w:sz w:val="22"/>
          <w:szCs w:val="22"/>
        </w:rPr>
      </w:pPr>
    </w:p>
    <w:p w14:paraId="796A2740" w14:textId="77777777" w:rsidR="00140D80" w:rsidRPr="00745390" w:rsidRDefault="00140D80" w:rsidP="003350FD">
      <w:pPr>
        <w:pStyle w:val="ListParagraph"/>
        <w:numPr>
          <w:ilvl w:val="0"/>
          <w:numId w:val="4"/>
        </w:numPr>
        <w:ind w:hanging="720"/>
        <w:rPr>
          <w:sz w:val="22"/>
          <w:szCs w:val="22"/>
        </w:rPr>
      </w:pPr>
      <w:r w:rsidRPr="00745390">
        <w:rPr>
          <w:sz w:val="22"/>
          <w:szCs w:val="22"/>
        </w:rPr>
        <w:t>T</w:t>
      </w:r>
      <w:r w:rsidR="003350FD" w:rsidRPr="00745390">
        <w:rPr>
          <w:sz w:val="22"/>
          <w:szCs w:val="22"/>
        </w:rPr>
        <w:t>o</w:t>
      </w:r>
      <w:r w:rsidR="004F7298" w:rsidRPr="00745390">
        <w:rPr>
          <w:sz w:val="22"/>
          <w:szCs w:val="22"/>
        </w:rPr>
        <w:t xml:space="preserve"> manage</w:t>
      </w:r>
      <w:r w:rsidRPr="00745390">
        <w:rPr>
          <w:sz w:val="22"/>
          <w:szCs w:val="22"/>
        </w:rPr>
        <w:t xml:space="preserve"> communications plans to support </w:t>
      </w:r>
      <w:r w:rsidR="004F7298" w:rsidRPr="00745390">
        <w:rPr>
          <w:sz w:val="22"/>
          <w:szCs w:val="22"/>
        </w:rPr>
        <w:t>consultation and engagement activities</w:t>
      </w:r>
      <w:r w:rsidRPr="00745390">
        <w:rPr>
          <w:sz w:val="22"/>
          <w:szCs w:val="22"/>
        </w:rPr>
        <w:t xml:space="preserve"> with internal and external stakeholders. </w:t>
      </w:r>
    </w:p>
    <w:p w14:paraId="7870C885" w14:textId="77777777" w:rsidR="00721001" w:rsidRPr="00745390" w:rsidRDefault="00721001" w:rsidP="004F7298">
      <w:pPr>
        <w:rPr>
          <w:sz w:val="22"/>
          <w:szCs w:val="22"/>
        </w:rPr>
      </w:pPr>
    </w:p>
    <w:p w14:paraId="19C98357" w14:textId="77777777" w:rsidR="00721001" w:rsidRPr="00745390" w:rsidRDefault="00721001" w:rsidP="003350FD">
      <w:pPr>
        <w:pStyle w:val="ListParagraph"/>
        <w:numPr>
          <w:ilvl w:val="0"/>
          <w:numId w:val="4"/>
        </w:numPr>
        <w:ind w:hanging="720"/>
        <w:rPr>
          <w:sz w:val="22"/>
          <w:szCs w:val="22"/>
        </w:rPr>
      </w:pPr>
      <w:r w:rsidRPr="00745390">
        <w:rPr>
          <w:sz w:val="22"/>
          <w:szCs w:val="22"/>
        </w:rPr>
        <w:t xml:space="preserve">To provide timely and accurate </w:t>
      </w:r>
      <w:r w:rsidR="00CE3347" w:rsidRPr="00745390">
        <w:rPr>
          <w:sz w:val="22"/>
          <w:szCs w:val="22"/>
        </w:rPr>
        <w:t xml:space="preserve">management </w:t>
      </w:r>
      <w:r w:rsidRPr="00745390">
        <w:rPr>
          <w:sz w:val="22"/>
          <w:szCs w:val="22"/>
        </w:rPr>
        <w:t xml:space="preserve">information and reports for senior management which meet statutory obligations, facilitate </w:t>
      </w:r>
      <w:r w:rsidR="00CE3347" w:rsidRPr="00745390">
        <w:rPr>
          <w:sz w:val="22"/>
          <w:szCs w:val="22"/>
        </w:rPr>
        <w:t xml:space="preserve">strategic </w:t>
      </w:r>
      <w:r w:rsidRPr="00745390">
        <w:rPr>
          <w:sz w:val="22"/>
          <w:szCs w:val="22"/>
        </w:rPr>
        <w:t>decision making</w:t>
      </w:r>
      <w:r w:rsidR="00CE3347" w:rsidRPr="00745390">
        <w:rPr>
          <w:sz w:val="22"/>
          <w:szCs w:val="22"/>
        </w:rPr>
        <w:t>, help inform policy development and assist in planning</w:t>
      </w:r>
      <w:r w:rsidRPr="00745390">
        <w:rPr>
          <w:sz w:val="22"/>
          <w:szCs w:val="22"/>
        </w:rPr>
        <w:t xml:space="preserve">. </w:t>
      </w:r>
    </w:p>
    <w:p w14:paraId="62C05F2B" w14:textId="77777777" w:rsidR="00721001" w:rsidRPr="00745390" w:rsidRDefault="00721001" w:rsidP="003350FD">
      <w:pPr>
        <w:ind w:hanging="720"/>
        <w:rPr>
          <w:sz w:val="22"/>
          <w:szCs w:val="22"/>
        </w:rPr>
      </w:pPr>
    </w:p>
    <w:p w14:paraId="090FE82A" w14:textId="77777777" w:rsidR="00721001" w:rsidRPr="00745390" w:rsidRDefault="00721001" w:rsidP="003350FD">
      <w:pPr>
        <w:pStyle w:val="ListParagraph"/>
        <w:numPr>
          <w:ilvl w:val="0"/>
          <w:numId w:val="4"/>
        </w:numPr>
        <w:ind w:hanging="720"/>
        <w:rPr>
          <w:sz w:val="22"/>
          <w:szCs w:val="22"/>
        </w:rPr>
      </w:pPr>
      <w:r w:rsidRPr="00745390">
        <w:rPr>
          <w:sz w:val="22"/>
          <w:szCs w:val="22"/>
        </w:rPr>
        <w:t xml:space="preserve">To be fully compliant with relevant legislation in accordance with the Data Protection and Freedom of Information Acts and ensure standards of good practice are maintained. </w:t>
      </w:r>
    </w:p>
    <w:p w14:paraId="424A4A2E" w14:textId="77777777" w:rsidR="004F7298" w:rsidRPr="00745390" w:rsidRDefault="004F7298" w:rsidP="004F7298">
      <w:pPr>
        <w:pStyle w:val="ListParagraph"/>
        <w:rPr>
          <w:sz w:val="22"/>
          <w:szCs w:val="22"/>
        </w:rPr>
      </w:pPr>
    </w:p>
    <w:p w14:paraId="370CA605" w14:textId="77777777" w:rsidR="004F7298" w:rsidRPr="00745390" w:rsidRDefault="004F7298" w:rsidP="004F7298">
      <w:pPr>
        <w:pStyle w:val="ListParagraph"/>
        <w:numPr>
          <w:ilvl w:val="0"/>
          <w:numId w:val="4"/>
        </w:numPr>
        <w:ind w:hanging="720"/>
        <w:rPr>
          <w:sz w:val="22"/>
          <w:szCs w:val="22"/>
        </w:rPr>
      </w:pPr>
      <w:r w:rsidRPr="00745390">
        <w:rPr>
          <w:sz w:val="22"/>
          <w:szCs w:val="22"/>
        </w:rPr>
        <w:t xml:space="preserve">To fulfil budget management, performance assessment and project management responsibilities. </w:t>
      </w:r>
    </w:p>
    <w:p w14:paraId="7B49E973" w14:textId="77777777" w:rsidR="00CE3347" w:rsidRPr="00745390" w:rsidRDefault="00CE3347" w:rsidP="003350FD">
      <w:pPr>
        <w:ind w:hanging="720"/>
        <w:rPr>
          <w:sz w:val="22"/>
          <w:szCs w:val="22"/>
        </w:rPr>
      </w:pPr>
    </w:p>
    <w:p w14:paraId="5D8DE699" w14:textId="77777777" w:rsidR="00CE3347" w:rsidRDefault="00CE3347" w:rsidP="001416DB">
      <w:pPr>
        <w:pStyle w:val="ListParagraph"/>
        <w:numPr>
          <w:ilvl w:val="0"/>
          <w:numId w:val="4"/>
        </w:numPr>
        <w:ind w:hanging="720"/>
      </w:pPr>
      <w:r w:rsidRPr="00745390">
        <w:rPr>
          <w:sz w:val="22"/>
          <w:szCs w:val="22"/>
        </w:rPr>
        <w:t>To attend conferences and meetings to represent the interests of the service and develop networks inside and outside the service, including partners, local</w:t>
      </w:r>
      <w:r>
        <w:t xml:space="preserve"> authorities, MPs and professional bodies. To attend internal and external training courses as necessary. </w:t>
      </w:r>
    </w:p>
    <w:p w14:paraId="27D4654F" w14:textId="77777777" w:rsidR="00CE3347" w:rsidRDefault="00CE3347" w:rsidP="003350FD">
      <w:pPr>
        <w:ind w:hanging="720"/>
      </w:pPr>
    </w:p>
    <w:p w14:paraId="1A3F467E" w14:textId="77777777" w:rsidR="00CE3347" w:rsidRDefault="00CE3347" w:rsidP="003350FD">
      <w:pPr>
        <w:pStyle w:val="ListParagraph"/>
        <w:numPr>
          <w:ilvl w:val="0"/>
          <w:numId w:val="4"/>
        </w:numPr>
        <w:ind w:hanging="720"/>
      </w:pPr>
      <w:r>
        <w:t xml:space="preserve">To undertake any other duties appropriate to the post. </w:t>
      </w:r>
    </w:p>
    <w:p w14:paraId="08800B7F" w14:textId="77777777" w:rsidR="0013081B" w:rsidRDefault="0013081B" w:rsidP="008A53C7">
      <w:pPr>
        <w:ind w:left="709" w:hanging="709"/>
      </w:pPr>
    </w:p>
    <w:p w14:paraId="73340F48" w14:textId="77777777" w:rsidR="00DD1788" w:rsidRDefault="00DD1788" w:rsidP="008A53C7">
      <w:pPr>
        <w:ind w:left="709" w:hanging="709"/>
      </w:pPr>
      <w:bookmarkStart w:id="0" w:name="_GoBack"/>
      <w:bookmarkEnd w:id="0"/>
    </w:p>
    <w:p w14:paraId="575C8157" w14:textId="1A3BF4A8" w:rsidR="007F4CBF" w:rsidRPr="00DD1788" w:rsidRDefault="00DD1788" w:rsidP="00DD1788">
      <w:pPr>
        <w:pStyle w:val="ListParagraph"/>
        <w:numPr>
          <w:ilvl w:val="0"/>
          <w:numId w:val="10"/>
        </w:numPr>
        <w:rPr>
          <w:b/>
          <w:szCs w:val="24"/>
        </w:rPr>
      </w:pPr>
      <w:r>
        <w:rPr>
          <w:b/>
          <w:szCs w:val="24"/>
        </w:rPr>
        <w:t xml:space="preserve">     </w:t>
      </w:r>
      <w:r w:rsidR="007F4CBF" w:rsidRPr="00DD1788">
        <w:rPr>
          <w:b/>
          <w:szCs w:val="24"/>
        </w:rPr>
        <w:t>HEALTH AND SAFETY (GENERAL POLICY)</w:t>
      </w:r>
      <w:r w:rsidR="007F4CBF" w:rsidRPr="00DD1788">
        <w:rPr>
          <w:b/>
          <w:szCs w:val="24"/>
        </w:rPr>
        <w:br/>
      </w:r>
    </w:p>
    <w:p w14:paraId="12DAC624" w14:textId="09258FE6" w:rsidR="007F4CBF" w:rsidRPr="00DD1788" w:rsidRDefault="00DD1788" w:rsidP="00DD1788">
      <w:pPr>
        <w:pStyle w:val="ListParagraph"/>
        <w:numPr>
          <w:ilvl w:val="1"/>
          <w:numId w:val="10"/>
        </w:numPr>
        <w:tabs>
          <w:tab w:val="left" w:pos="-1440"/>
        </w:tabs>
        <w:spacing w:line="240" w:lineRule="exact"/>
        <w:jc w:val="both"/>
        <w:rPr>
          <w:sz w:val="22"/>
          <w:szCs w:val="22"/>
        </w:rPr>
      </w:pPr>
      <w:r>
        <w:rPr>
          <w:sz w:val="22"/>
          <w:szCs w:val="22"/>
        </w:rPr>
        <w:t xml:space="preserve">      </w:t>
      </w:r>
      <w:r w:rsidR="007F4CBF" w:rsidRPr="00DD1788">
        <w:rPr>
          <w:sz w:val="22"/>
          <w:szCs w:val="22"/>
        </w:rPr>
        <w:t xml:space="preserve">By reference to current health and safety legislation and the Service's Health and Safety Policy to </w:t>
      </w:r>
    </w:p>
    <w:p w14:paraId="6DF01D41" w14:textId="77777777" w:rsidR="007F4CBF" w:rsidRDefault="007F4CBF" w:rsidP="007F4CBF">
      <w:pPr>
        <w:pStyle w:val="ListParagraph"/>
        <w:tabs>
          <w:tab w:val="left" w:pos="-1440"/>
        </w:tabs>
        <w:spacing w:line="240" w:lineRule="exact"/>
        <w:jc w:val="both"/>
        <w:rPr>
          <w:sz w:val="22"/>
          <w:szCs w:val="22"/>
        </w:rPr>
      </w:pPr>
      <w:r>
        <w:rPr>
          <w:sz w:val="22"/>
          <w:szCs w:val="22"/>
        </w:rPr>
        <w:t>ensure that all employees:-</w:t>
      </w:r>
    </w:p>
    <w:p w14:paraId="2F9F4013" w14:textId="77777777" w:rsidR="007F4CBF" w:rsidRDefault="007F4CBF" w:rsidP="007F4CBF">
      <w:pPr>
        <w:tabs>
          <w:tab w:val="left" w:pos="-1440"/>
        </w:tabs>
        <w:spacing w:line="240" w:lineRule="exact"/>
        <w:jc w:val="both"/>
        <w:rPr>
          <w:sz w:val="22"/>
          <w:szCs w:val="22"/>
        </w:rPr>
      </w:pPr>
    </w:p>
    <w:p w14:paraId="0B69DD51" w14:textId="77777777" w:rsidR="007F4CBF" w:rsidRDefault="007F4CBF" w:rsidP="007F4CBF">
      <w:pPr>
        <w:pStyle w:val="ListParagraph"/>
        <w:numPr>
          <w:ilvl w:val="1"/>
          <w:numId w:val="9"/>
        </w:numPr>
        <w:jc w:val="both"/>
        <w:rPr>
          <w:sz w:val="22"/>
          <w:szCs w:val="22"/>
        </w:rPr>
      </w:pPr>
      <w:r>
        <w:rPr>
          <w:sz w:val="22"/>
          <w:szCs w:val="22"/>
        </w:rPr>
        <w:tab/>
        <w:t>Take reasonable care for their own health and safety.</w:t>
      </w:r>
    </w:p>
    <w:p w14:paraId="775C19AE" w14:textId="77777777" w:rsidR="007F4CBF" w:rsidRDefault="007F4CBF" w:rsidP="007F4CBF">
      <w:pPr>
        <w:pStyle w:val="ListParagraph"/>
        <w:ind w:left="360"/>
        <w:jc w:val="both"/>
        <w:rPr>
          <w:sz w:val="22"/>
          <w:szCs w:val="22"/>
        </w:rPr>
      </w:pPr>
    </w:p>
    <w:p w14:paraId="23521D53" w14:textId="77777777" w:rsidR="007F4CBF" w:rsidRDefault="007F4CBF" w:rsidP="007F4CBF">
      <w:pPr>
        <w:pStyle w:val="ListParagraph"/>
        <w:numPr>
          <w:ilvl w:val="1"/>
          <w:numId w:val="9"/>
        </w:numPr>
        <w:jc w:val="both"/>
        <w:rPr>
          <w:sz w:val="22"/>
          <w:szCs w:val="22"/>
        </w:rPr>
      </w:pPr>
      <w:r>
        <w:rPr>
          <w:sz w:val="22"/>
          <w:szCs w:val="22"/>
        </w:rPr>
        <w:t xml:space="preserve">      Consider the safety of other persons who may be affected by their acts or omissions and to</w:t>
      </w:r>
    </w:p>
    <w:p w14:paraId="203BCF66" w14:textId="77777777" w:rsidR="007F4CBF" w:rsidRDefault="007F4CBF" w:rsidP="007F4CBF">
      <w:pPr>
        <w:pStyle w:val="ListParagraph"/>
        <w:ind w:left="360"/>
        <w:jc w:val="both"/>
        <w:rPr>
          <w:sz w:val="22"/>
          <w:szCs w:val="22"/>
        </w:rPr>
      </w:pPr>
      <w:r>
        <w:rPr>
          <w:sz w:val="22"/>
          <w:szCs w:val="22"/>
        </w:rPr>
        <w:t xml:space="preserve">      cooperate with their employer to perform and comply with any duties or requirements imposed</w:t>
      </w:r>
    </w:p>
    <w:p w14:paraId="31903227" w14:textId="77777777" w:rsidR="007F4CBF" w:rsidRDefault="007F4CBF" w:rsidP="007F4CBF">
      <w:pPr>
        <w:pStyle w:val="ListParagraph"/>
        <w:ind w:left="360"/>
        <w:jc w:val="both"/>
        <w:rPr>
          <w:sz w:val="22"/>
          <w:szCs w:val="22"/>
        </w:rPr>
      </w:pPr>
      <w:r>
        <w:rPr>
          <w:sz w:val="22"/>
          <w:szCs w:val="22"/>
        </w:rPr>
        <w:t xml:space="preserve">      upon them.</w:t>
      </w:r>
    </w:p>
    <w:p w14:paraId="03E0E18E" w14:textId="77777777" w:rsidR="007F4CBF" w:rsidRDefault="007F4CBF" w:rsidP="007F4CBF">
      <w:pPr>
        <w:pStyle w:val="ListParagraph"/>
        <w:ind w:left="360"/>
        <w:jc w:val="both"/>
        <w:rPr>
          <w:sz w:val="22"/>
          <w:szCs w:val="22"/>
        </w:rPr>
      </w:pPr>
    </w:p>
    <w:p w14:paraId="6539C0D4" w14:textId="77777777" w:rsidR="007F4CBF" w:rsidRDefault="007F4CBF" w:rsidP="007F4CBF">
      <w:pPr>
        <w:pStyle w:val="ListParagraph"/>
        <w:numPr>
          <w:ilvl w:val="1"/>
          <w:numId w:val="9"/>
        </w:numPr>
        <w:jc w:val="both"/>
        <w:rPr>
          <w:sz w:val="22"/>
          <w:szCs w:val="22"/>
        </w:rPr>
      </w:pPr>
      <w:r>
        <w:rPr>
          <w:sz w:val="22"/>
          <w:szCs w:val="22"/>
        </w:rPr>
        <w:t xml:space="preserve"> </w:t>
      </w:r>
      <w:r>
        <w:rPr>
          <w:sz w:val="22"/>
          <w:szCs w:val="22"/>
        </w:rPr>
        <w:tab/>
        <w:t>Work with machinery, equipment and substances in accordance with information and training</w:t>
      </w:r>
    </w:p>
    <w:p w14:paraId="73A7605A" w14:textId="77777777" w:rsidR="007F4CBF" w:rsidRDefault="007F4CBF" w:rsidP="007F4CBF">
      <w:pPr>
        <w:pStyle w:val="ListParagraph"/>
        <w:ind w:left="360"/>
        <w:jc w:val="both"/>
        <w:rPr>
          <w:sz w:val="22"/>
          <w:szCs w:val="22"/>
        </w:rPr>
      </w:pPr>
      <w:r>
        <w:rPr>
          <w:sz w:val="22"/>
          <w:szCs w:val="22"/>
        </w:rPr>
        <w:t xml:space="preserve">      provided.</w:t>
      </w:r>
    </w:p>
    <w:p w14:paraId="772846A4" w14:textId="77777777" w:rsidR="007F4CBF" w:rsidRDefault="007F4CBF" w:rsidP="007F4CBF">
      <w:pPr>
        <w:pStyle w:val="ListParagraph"/>
        <w:ind w:left="360"/>
        <w:jc w:val="both"/>
        <w:rPr>
          <w:sz w:val="22"/>
          <w:szCs w:val="22"/>
        </w:rPr>
      </w:pPr>
    </w:p>
    <w:p w14:paraId="5F2AFBA2" w14:textId="77777777" w:rsidR="007F4CBF" w:rsidRDefault="007F4CBF" w:rsidP="007F4CBF">
      <w:pPr>
        <w:pStyle w:val="ListParagraph"/>
        <w:numPr>
          <w:ilvl w:val="1"/>
          <w:numId w:val="9"/>
        </w:numPr>
        <w:jc w:val="both"/>
        <w:rPr>
          <w:sz w:val="22"/>
          <w:szCs w:val="22"/>
        </w:rPr>
      </w:pPr>
      <w:r>
        <w:rPr>
          <w:sz w:val="22"/>
          <w:szCs w:val="22"/>
        </w:rPr>
        <w:t xml:space="preserve">      Refrain from intentionally misusing or recklessly interfering with anything that has been provided for   </w:t>
      </w:r>
    </w:p>
    <w:p w14:paraId="0F047203" w14:textId="77777777" w:rsidR="007F4CBF" w:rsidRDefault="007F4CBF" w:rsidP="007F4CBF">
      <w:pPr>
        <w:pStyle w:val="ListParagraph"/>
        <w:ind w:left="360"/>
        <w:jc w:val="both"/>
        <w:rPr>
          <w:sz w:val="22"/>
          <w:szCs w:val="22"/>
        </w:rPr>
      </w:pPr>
      <w:r>
        <w:rPr>
          <w:sz w:val="22"/>
          <w:szCs w:val="22"/>
        </w:rPr>
        <w:t xml:space="preserve">      the purpose of health, safety and welfare.</w:t>
      </w:r>
    </w:p>
    <w:p w14:paraId="38968FBE" w14:textId="77777777" w:rsidR="007F4CBF" w:rsidRDefault="007F4CBF" w:rsidP="007F4CBF">
      <w:pPr>
        <w:pStyle w:val="ListParagraph"/>
        <w:ind w:left="360"/>
        <w:jc w:val="both"/>
        <w:rPr>
          <w:sz w:val="22"/>
          <w:szCs w:val="22"/>
        </w:rPr>
      </w:pPr>
    </w:p>
    <w:p w14:paraId="03153DC6" w14:textId="77777777" w:rsidR="007F4CBF" w:rsidRDefault="007F4CBF" w:rsidP="007F4CBF">
      <w:pPr>
        <w:pStyle w:val="ListParagraph"/>
        <w:numPr>
          <w:ilvl w:val="1"/>
          <w:numId w:val="9"/>
        </w:numPr>
        <w:jc w:val="both"/>
        <w:rPr>
          <w:sz w:val="22"/>
          <w:szCs w:val="22"/>
        </w:rPr>
      </w:pPr>
      <w:r>
        <w:rPr>
          <w:sz w:val="22"/>
          <w:szCs w:val="22"/>
        </w:rPr>
        <w:t xml:space="preserve">      Report any hazardous defects in plant and equipment, or shortcomings in the existing safety </w:t>
      </w:r>
    </w:p>
    <w:p w14:paraId="60EF8EEC" w14:textId="77777777" w:rsidR="007F4CBF" w:rsidRDefault="007F4CBF" w:rsidP="007F4CBF">
      <w:pPr>
        <w:pStyle w:val="ListParagraph"/>
        <w:ind w:left="360"/>
        <w:jc w:val="both"/>
        <w:rPr>
          <w:sz w:val="22"/>
          <w:szCs w:val="22"/>
        </w:rPr>
      </w:pPr>
      <w:r>
        <w:rPr>
          <w:sz w:val="22"/>
          <w:szCs w:val="22"/>
        </w:rPr>
        <w:t xml:space="preserve">      arrangements, to a responsible person without delay.</w:t>
      </w:r>
    </w:p>
    <w:p w14:paraId="614AE434" w14:textId="77777777" w:rsidR="007F4CBF" w:rsidRDefault="007F4CBF" w:rsidP="007F4CBF">
      <w:pPr>
        <w:pStyle w:val="ListParagraph"/>
        <w:ind w:left="360"/>
        <w:jc w:val="both"/>
        <w:rPr>
          <w:sz w:val="22"/>
          <w:szCs w:val="22"/>
        </w:rPr>
      </w:pPr>
    </w:p>
    <w:p w14:paraId="11218206" w14:textId="77777777" w:rsidR="007F4CBF" w:rsidRDefault="007F4CBF" w:rsidP="007F4CBF">
      <w:pPr>
        <w:pStyle w:val="ListParagraph"/>
        <w:numPr>
          <w:ilvl w:val="1"/>
          <w:numId w:val="9"/>
        </w:numPr>
        <w:jc w:val="both"/>
        <w:rPr>
          <w:rFonts w:cs="Arial"/>
          <w:bCs/>
          <w:sz w:val="22"/>
          <w:szCs w:val="22"/>
        </w:rPr>
      </w:pPr>
      <w:r>
        <w:rPr>
          <w:rFonts w:cs="Arial"/>
          <w:bCs/>
          <w:sz w:val="22"/>
          <w:szCs w:val="22"/>
        </w:rPr>
        <w:t xml:space="preserve">      Conduct line management responsibilities in relation to Section 2.1 of the Service’s Health, Safety   </w:t>
      </w:r>
    </w:p>
    <w:p w14:paraId="4D85DF92" w14:textId="77777777" w:rsidR="007F4CBF" w:rsidRDefault="007F4CBF" w:rsidP="007F4CBF">
      <w:pPr>
        <w:pStyle w:val="ListParagraph"/>
        <w:ind w:left="360"/>
        <w:jc w:val="both"/>
        <w:rPr>
          <w:sz w:val="22"/>
          <w:szCs w:val="22"/>
        </w:rPr>
      </w:pPr>
      <w:r>
        <w:rPr>
          <w:rFonts w:cs="Arial"/>
          <w:bCs/>
          <w:sz w:val="22"/>
          <w:szCs w:val="22"/>
        </w:rPr>
        <w:t xml:space="preserve">      and Welfare Manual</w:t>
      </w:r>
      <w:r>
        <w:rPr>
          <w:rFonts w:cs="Arial"/>
          <w:bCs/>
          <w:szCs w:val="24"/>
        </w:rPr>
        <w:t>.  </w:t>
      </w:r>
    </w:p>
    <w:p w14:paraId="60FACEC8" w14:textId="77777777" w:rsidR="00370F63" w:rsidRDefault="00370F63" w:rsidP="00BE489F">
      <w:pPr>
        <w:spacing w:line="240" w:lineRule="exact"/>
      </w:pPr>
    </w:p>
    <w:p w14:paraId="3918BEA6" w14:textId="77777777" w:rsidR="00BE489F" w:rsidRDefault="00BE489F" w:rsidP="00BE489F">
      <w:pPr>
        <w:spacing w:line="240" w:lineRule="exact"/>
        <w:rPr>
          <w:b/>
        </w:rPr>
      </w:pPr>
      <w:r>
        <w:rPr>
          <w:b/>
        </w:rPr>
        <w:t>3</w:t>
      </w:r>
      <w:r>
        <w:rPr>
          <w:b/>
        </w:rPr>
        <w:tab/>
        <w:t xml:space="preserve">EQUALITY AND DIVERSITY (GENERAL POLICY) </w:t>
      </w:r>
    </w:p>
    <w:p w14:paraId="0556AA45" w14:textId="77777777" w:rsidR="00BE489F" w:rsidRDefault="00BE489F" w:rsidP="00BE489F">
      <w:pPr>
        <w:spacing w:line="240" w:lineRule="exact"/>
        <w:rPr>
          <w:b/>
        </w:rPr>
      </w:pPr>
    </w:p>
    <w:p w14:paraId="7DDD8CF1" w14:textId="4B6EFD8C" w:rsidR="00370F63" w:rsidRPr="008B1555" w:rsidRDefault="00370F63" w:rsidP="00370F63">
      <w:pPr>
        <w:pStyle w:val="NoSpacing"/>
        <w:ind w:left="709" w:hanging="709"/>
        <w:rPr>
          <w:rFonts w:ascii="Arial" w:hAnsi="Arial" w:cs="Arial"/>
          <w:b/>
          <w:sz w:val="22"/>
          <w:szCs w:val="22"/>
        </w:rPr>
      </w:pPr>
      <w:r w:rsidRPr="00370F63">
        <w:rPr>
          <w:rFonts w:ascii="Arial" w:hAnsi="Arial" w:cs="Arial"/>
          <w:sz w:val="22"/>
          <w:szCs w:val="22"/>
          <w:lang w:eastAsia="en-GB"/>
        </w:rPr>
        <w:t>3.1</w:t>
      </w:r>
      <w:r w:rsidR="00BE489F">
        <w:rPr>
          <w:lang w:eastAsia="en-GB"/>
        </w:rPr>
        <w:tab/>
      </w:r>
      <w:r w:rsidRPr="008B1555">
        <w:rPr>
          <w:rFonts w:ascii="Arial" w:hAnsi="Arial" w:cs="Arial"/>
          <w:sz w:val="22"/>
          <w:szCs w:val="22"/>
        </w:rPr>
        <w:t xml:space="preserve">To be responsible for managing equality and diversity policies through leadership and a positive attitude to secure continuous improvement in organisational culture.          </w:t>
      </w:r>
    </w:p>
    <w:p w14:paraId="37750046" w14:textId="77777777" w:rsidR="00370F63" w:rsidRPr="008B1555" w:rsidRDefault="00370F63" w:rsidP="00370F63">
      <w:pPr>
        <w:ind w:left="720"/>
        <w:jc w:val="both"/>
        <w:rPr>
          <w:rFonts w:cs="Arial"/>
          <w:sz w:val="22"/>
          <w:szCs w:val="22"/>
        </w:rPr>
      </w:pPr>
    </w:p>
    <w:p w14:paraId="1E984789" w14:textId="77777777" w:rsidR="00370F63" w:rsidRPr="008B1555" w:rsidRDefault="00370F63" w:rsidP="00370F63">
      <w:pPr>
        <w:tabs>
          <w:tab w:val="left" w:pos="-1440"/>
        </w:tabs>
        <w:spacing w:line="240" w:lineRule="exact"/>
        <w:ind w:left="709" w:hanging="709"/>
        <w:jc w:val="both"/>
        <w:rPr>
          <w:rFonts w:cs="Arial"/>
          <w:sz w:val="22"/>
          <w:szCs w:val="22"/>
        </w:rPr>
      </w:pPr>
      <w:r w:rsidRPr="008B1555">
        <w:rPr>
          <w:rFonts w:cs="Arial"/>
          <w:sz w:val="22"/>
          <w:szCs w:val="22"/>
        </w:rPr>
        <w:t>3.2</w:t>
      </w:r>
      <w:r w:rsidRPr="008B1555">
        <w:rPr>
          <w:rFonts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14:paraId="52FD1EE5" w14:textId="77777777" w:rsidR="00370F63" w:rsidRPr="008B1555" w:rsidRDefault="00370F63" w:rsidP="00370F63">
      <w:pPr>
        <w:tabs>
          <w:tab w:val="left" w:pos="-1440"/>
        </w:tabs>
        <w:spacing w:line="240" w:lineRule="exact"/>
        <w:jc w:val="both"/>
        <w:rPr>
          <w:rFonts w:cs="Arial"/>
          <w:sz w:val="22"/>
          <w:szCs w:val="22"/>
        </w:rPr>
      </w:pPr>
    </w:p>
    <w:p w14:paraId="53972602" w14:textId="77777777" w:rsidR="00370F63" w:rsidRPr="008B1555" w:rsidRDefault="00370F63" w:rsidP="00370F63">
      <w:pPr>
        <w:tabs>
          <w:tab w:val="left" w:pos="-1440"/>
        </w:tabs>
        <w:spacing w:line="240" w:lineRule="exact"/>
        <w:ind w:left="709" w:hanging="709"/>
        <w:jc w:val="both"/>
        <w:rPr>
          <w:rFonts w:cs="Arial"/>
          <w:sz w:val="22"/>
          <w:szCs w:val="22"/>
        </w:rPr>
      </w:pPr>
      <w:r w:rsidRPr="008B1555">
        <w:rPr>
          <w:rFonts w:cs="Arial"/>
          <w:sz w:val="22"/>
          <w:szCs w:val="22"/>
        </w:rPr>
        <w:t>3.3</w:t>
      </w:r>
      <w:r w:rsidRPr="008B1555">
        <w:rPr>
          <w:rFonts w:cs="Arial"/>
          <w:sz w:val="22"/>
          <w:szCs w:val="22"/>
        </w:rPr>
        <w:tab/>
        <w:t>To champion the principles of equality and diversity and provide appropriate advice, guidance and support.</w:t>
      </w:r>
    </w:p>
    <w:p w14:paraId="689A0D5D" w14:textId="77777777" w:rsidR="00370F63" w:rsidRPr="008B1555" w:rsidRDefault="00370F63" w:rsidP="00370F63">
      <w:pPr>
        <w:tabs>
          <w:tab w:val="left" w:pos="-1440"/>
        </w:tabs>
        <w:spacing w:line="240" w:lineRule="exact"/>
        <w:jc w:val="both"/>
        <w:rPr>
          <w:rFonts w:cs="Arial"/>
          <w:sz w:val="22"/>
          <w:szCs w:val="22"/>
        </w:rPr>
      </w:pPr>
    </w:p>
    <w:p w14:paraId="78FFA58A" w14:textId="77777777" w:rsidR="00370F63" w:rsidRDefault="00370F63" w:rsidP="00370F63">
      <w:pPr>
        <w:ind w:left="709" w:hanging="709"/>
        <w:rPr>
          <w:b/>
          <w:szCs w:val="24"/>
        </w:rPr>
      </w:pPr>
      <w:r>
        <w:rPr>
          <w:rFonts w:cs="Arial"/>
          <w:sz w:val="22"/>
          <w:szCs w:val="22"/>
        </w:rPr>
        <w:t>3.4</w:t>
      </w:r>
      <w:r>
        <w:rPr>
          <w:rFonts w:cs="Arial"/>
          <w:sz w:val="22"/>
          <w:szCs w:val="22"/>
        </w:rPr>
        <w:tab/>
        <w:t>T</w:t>
      </w:r>
      <w:r w:rsidRPr="008B1555">
        <w:rPr>
          <w:rFonts w:cs="Arial"/>
          <w:sz w:val="22"/>
          <w:szCs w:val="22"/>
        </w:rPr>
        <w:t>o challenge inappropriate behaviour and non-compliance with equality and diversity policies, procedures and principles</w:t>
      </w:r>
      <w:r>
        <w:rPr>
          <w:rFonts w:cs="Arial"/>
          <w:sz w:val="22"/>
          <w:szCs w:val="22"/>
        </w:rPr>
        <w:t>.</w:t>
      </w:r>
    </w:p>
    <w:p w14:paraId="18F7AEC3" w14:textId="77777777" w:rsidR="00BE489F" w:rsidRDefault="00BE489F" w:rsidP="00BE489F">
      <w:pPr>
        <w:tabs>
          <w:tab w:val="left" w:pos="-1440"/>
        </w:tabs>
        <w:spacing w:line="240" w:lineRule="exact"/>
        <w:ind w:left="720" w:hanging="720"/>
      </w:pPr>
    </w:p>
    <w:p w14:paraId="70F81DF8" w14:textId="77777777" w:rsidR="00BE489F" w:rsidRDefault="00BE489F" w:rsidP="00BE489F">
      <w:pPr>
        <w:tabs>
          <w:tab w:val="left" w:pos="-1440"/>
        </w:tabs>
        <w:spacing w:line="240" w:lineRule="exact"/>
      </w:pPr>
    </w:p>
    <w:p w14:paraId="79A29698" w14:textId="2105B66C" w:rsidR="00BE489F" w:rsidRPr="00070415" w:rsidRDefault="00BE489F" w:rsidP="00BE489F">
      <w:pPr>
        <w:rPr>
          <w:rFonts w:cs="Arial"/>
          <w:b/>
          <w:szCs w:val="24"/>
        </w:rPr>
      </w:pPr>
      <w:r w:rsidRPr="00070415">
        <w:rPr>
          <w:rFonts w:cs="Arial"/>
          <w:b/>
          <w:szCs w:val="24"/>
        </w:rPr>
        <w:t>4</w:t>
      </w:r>
      <w:r w:rsidRPr="00070415">
        <w:rPr>
          <w:rFonts w:cs="Arial"/>
          <w:b/>
          <w:szCs w:val="24"/>
        </w:rPr>
        <w:tab/>
        <w:t xml:space="preserve">SAFEGUARDING </w:t>
      </w:r>
    </w:p>
    <w:p w14:paraId="6D784DD0" w14:textId="77777777" w:rsidR="00BE489F" w:rsidRPr="00070415" w:rsidRDefault="00BE489F" w:rsidP="00BE489F">
      <w:pPr>
        <w:rPr>
          <w:rFonts w:cs="Arial"/>
          <w:b/>
          <w:szCs w:val="24"/>
        </w:rPr>
      </w:pPr>
    </w:p>
    <w:p w14:paraId="3B4E037F" w14:textId="77777777" w:rsidR="00BE489F" w:rsidRDefault="00BE489F" w:rsidP="00BE489F">
      <w:pPr>
        <w:rPr>
          <w:rFonts w:cs="Arial"/>
          <w:sz w:val="22"/>
          <w:szCs w:val="22"/>
        </w:rPr>
      </w:pPr>
      <w:r w:rsidRPr="00070415">
        <w:rPr>
          <w:rFonts w:cs="Arial"/>
          <w:szCs w:val="24"/>
        </w:rPr>
        <w:t xml:space="preserve">4.1 </w:t>
      </w:r>
      <w:r w:rsidRPr="00070415">
        <w:rPr>
          <w:rFonts w:cs="Arial"/>
          <w:szCs w:val="24"/>
        </w:rPr>
        <w:tab/>
      </w:r>
      <w:r w:rsidRPr="00745390">
        <w:rPr>
          <w:rFonts w:cs="Arial"/>
          <w:sz w:val="22"/>
          <w:szCs w:val="22"/>
        </w:rPr>
        <w:t>To promote the application of the Authority’s Safeguarding Policies.</w:t>
      </w:r>
    </w:p>
    <w:p w14:paraId="56461132" w14:textId="77777777" w:rsidR="00370F63" w:rsidRPr="00745390" w:rsidRDefault="00370F63" w:rsidP="00BE489F">
      <w:pPr>
        <w:rPr>
          <w:rFonts w:cs="Arial"/>
          <w:sz w:val="22"/>
          <w:szCs w:val="22"/>
        </w:rPr>
      </w:pPr>
    </w:p>
    <w:p w14:paraId="3AE8FE5F" w14:textId="77777777" w:rsidR="00BE489F" w:rsidRPr="00745390" w:rsidRDefault="00BE489F" w:rsidP="00BE489F">
      <w:pPr>
        <w:rPr>
          <w:rFonts w:cs="Arial"/>
          <w:sz w:val="22"/>
          <w:szCs w:val="22"/>
        </w:rPr>
      </w:pPr>
    </w:p>
    <w:p w14:paraId="1773572F" w14:textId="77777777" w:rsidR="00BE489F" w:rsidRDefault="00BE489F" w:rsidP="00BE489F">
      <w:pPr>
        <w:rPr>
          <w:rFonts w:cs="Arial"/>
          <w:b/>
          <w:szCs w:val="24"/>
        </w:rPr>
      </w:pPr>
      <w:r>
        <w:rPr>
          <w:rFonts w:cs="Arial"/>
          <w:szCs w:val="24"/>
        </w:rPr>
        <w:t>5</w:t>
      </w:r>
      <w:r>
        <w:rPr>
          <w:rFonts w:cs="Arial"/>
          <w:szCs w:val="24"/>
        </w:rPr>
        <w:tab/>
      </w:r>
      <w:r w:rsidRPr="00E35DE1">
        <w:rPr>
          <w:rFonts w:cs="Arial"/>
          <w:b/>
          <w:szCs w:val="24"/>
        </w:rPr>
        <w:t>ENVIRONMENT STRATEGY</w:t>
      </w:r>
    </w:p>
    <w:p w14:paraId="3EE4634B" w14:textId="77777777" w:rsidR="00BE489F" w:rsidRDefault="00BE489F" w:rsidP="00BE489F">
      <w:pPr>
        <w:rPr>
          <w:rFonts w:cs="Arial"/>
          <w:b/>
          <w:szCs w:val="24"/>
        </w:rPr>
      </w:pPr>
    </w:p>
    <w:p w14:paraId="5AC1F715" w14:textId="77777777" w:rsidR="00BE489F" w:rsidRPr="00E35DE1" w:rsidRDefault="00BE489F" w:rsidP="00BE489F">
      <w:pPr>
        <w:ind w:left="720" w:hanging="720"/>
        <w:rPr>
          <w:rFonts w:cs="Arial"/>
          <w:szCs w:val="24"/>
        </w:rPr>
      </w:pPr>
      <w:r w:rsidRPr="00E35DE1">
        <w:rPr>
          <w:rFonts w:cs="Arial"/>
          <w:szCs w:val="24"/>
        </w:rPr>
        <w:t>5.1</w:t>
      </w:r>
      <w:r w:rsidRPr="00E35DE1">
        <w:rPr>
          <w:rFonts w:cs="Arial"/>
          <w:szCs w:val="24"/>
        </w:rPr>
        <w:tab/>
      </w:r>
      <w:r w:rsidRPr="00745390">
        <w:rPr>
          <w:rFonts w:cs="Arial"/>
          <w:sz w:val="22"/>
          <w:szCs w:val="22"/>
        </w:rPr>
        <w:t>To demonstrate an understanding and commitment to the Service’s environment strategy, in relation to the environment and carbon reduction policies</w:t>
      </w:r>
    </w:p>
    <w:p w14:paraId="5E30BB5E" w14:textId="77777777" w:rsidR="008D04DF" w:rsidRPr="008D04DF" w:rsidRDefault="008D04DF">
      <w:pPr>
        <w:rPr>
          <w:i/>
        </w:rPr>
      </w:pPr>
    </w:p>
    <w:sectPr w:rsidR="008D04DF" w:rsidRPr="008D04DF" w:rsidSect="007F4CBF">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64395" w14:textId="77777777" w:rsidR="003009E7" w:rsidRDefault="003009E7" w:rsidP="003009E7">
      <w:r>
        <w:separator/>
      </w:r>
    </w:p>
  </w:endnote>
  <w:endnote w:type="continuationSeparator" w:id="0">
    <w:p w14:paraId="41C2BE0C" w14:textId="77777777" w:rsidR="003009E7" w:rsidRDefault="003009E7" w:rsidP="0030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714225"/>
      <w:docPartObj>
        <w:docPartGallery w:val="Page Numbers (Bottom of Page)"/>
        <w:docPartUnique/>
      </w:docPartObj>
    </w:sdtPr>
    <w:sdtEndPr/>
    <w:sdtContent>
      <w:p w14:paraId="2FC17D08" w14:textId="1DE44D38" w:rsidR="007F4CBF" w:rsidRDefault="007F4CBF" w:rsidP="007F4CBF">
        <w:pPr>
          <w:pStyle w:val="Header"/>
          <w:jc w:val="right"/>
        </w:pPr>
        <w:r>
          <w:fldChar w:fldCharType="begin"/>
        </w:r>
        <w:r>
          <w:instrText xml:space="preserve"> PAGE   \* MERGEFORMAT </w:instrText>
        </w:r>
        <w:r>
          <w:fldChar w:fldCharType="separate"/>
        </w:r>
        <w:r w:rsidR="00DD1788">
          <w:rPr>
            <w:noProof/>
          </w:rPr>
          <w:t>2</w:t>
        </w:r>
        <w:r>
          <w:fldChar w:fldCharType="end"/>
        </w:r>
      </w:p>
    </w:sdtContent>
  </w:sdt>
  <w:p w14:paraId="5FEA514F" w14:textId="700DBA39" w:rsidR="007F4CBF" w:rsidRDefault="007F4CBF">
    <w:pPr>
      <w:pStyle w:val="Footer"/>
    </w:pPr>
    <w:r>
      <w:t>This version (11/2016)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47751" w14:textId="77777777" w:rsidR="003009E7" w:rsidRDefault="003009E7" w:rsidP="003009E7">
      <w:r>
        <w:separator/>
      </w:r>
    </w:p>
  </w:footnote>
  <w:footnote w:type="continuationSeparator" w:id="0">
    <w:p w14:paraId="510D926A" w14:textId="77777777" w:rsidR="003009E7" w:rsidRDefault="003009E7" w:rsidP="0030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FCC8" w14:textId="100FB765" w:rsidR="003009E7" w:rsidRDefault="00102329">
    <w:pPr>
      <w:pStyle w:val="Header"/>
    </w:pPr>
    <w:r>
      <w:ptab w:relativeTo="margin" w:alignment="center" w:leader="none"/>
    </w:r>
    <w:r>
      <w:ptab w:relativeTo="margin" w:alignment="right" w:leader="none"/>
    </w:r>
    <w:r>
      <w:t>POL02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13315B"/>
    <w:multiLevelType w:val="hybridMultilevel"/>
    <w:tmpl w:val="9DAC378C"/>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E4C128B"/>
    <w:multiLevelType w:val="multilevel"/>
    <w:tmpl w:val="071AAF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E40A52"/>
    <w:multiLevelType w:val="multilevel"/>
    <w:tmpl w:val="B1745DF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3772731"/>
    <w:multiLevelType w:val="hybridMultilevel"/>
    <w:tmpl w:val="95C8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108BC"/>
    <w:multiLevelType w:val="hybridMultilevel"/>
    <w:tmpl w:val="617C2850"/>
    <w:lvl w:ilvl="0" w:tplc="1158E01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nsid w:val="7D5D2C1E"/>
    <w:multiLevelType w:val="hybridMultilevel"/>
    <w:tmpl w:val="886E6DAE"/>
    <w:lvl w:ilvl="0" w:tplc="2EA4B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E75172"/>
    <w:multiLevelType w:val="hybridMultilevel"/>
    <w:tmpl w:val="819832A0"/>
    <w:lvl w:ilvl="0" w:tplc="B7A6CB2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8"/>
  </w:num>
  <w:num w:numId="6">
    <w:abstractNumId w:val="9"/>
  </w:num>
  <w:num w:numId="7">
    <w:abstractNumId w:val="7"/>
  </w:num>
  <w:num w:numId="8">
    <w:abstractNumId w:val="6"/>
  </w:num>
  <w:num w:numId="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9C"/>
    <w:rsid w:val="00033B37"/>
    <w:rsid w:val="000E3F41"/>
    <w:rsid w:val="000F562A"/>
    <w:rsid w:val="00102329"/>
    <w:rsid w:val="0013081B"/>
    <w:rsid w:val="00140D80"/>
    <w:rsid w:val="00292B8D"/>
    <w:rsid w:val="003009E7"/>
    <w:rsid w:val="0033078B"/>
    <w:rsid w:val="00333284"/>
    <w:rsid w:val="003350FD"/>
    <w:rsid w:val="00370F63"/>
    <w:rsid w:val="00466BCB"/>
    <w:rsid w:val="004C72DD"/>
    <w:rsid w:val="004F7298"/>
    <w:rsid w:val="005E3D25"/>
    <w:rsid w:val="00604C66"/>
    <w:rsid w:val="0063735B"/>
    <w:rsid w:val="006D29EA"/>
    <w:rsid w:val="00721001"/>
    <w:rsid w:val="00745390"/>
    <w:rsid w:val="007A272B"/>
    <w:rsid w:val="007F4CBF"/>
    <w:rsid w:val="008A53C7"/>
    <w:rsid w:val="008D04DF"/>
    <w:rsid w:val="008D2C46"/>
    <w:rsid w:val="00902B3E"/>
    <w:rsid w:val="00A41485"/>
    <w:rsid w:val="00AF64E3"/>
    <w:rsid w:val="00B15C45"/>
    <w:rsid w:val="00BE489F"/>
    <w:rsid w:val="00CD2E9C"/>
    <w:rsid w:val="00CE3347"/>
    <w:rsid w:val="00DB419C"/>
    <w:rsid w:val="00DD1788"/>
    <w:rsid w:val="00FC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0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9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9C"/>
    <w:pPr>
      <w:ind w:left="720"/>
      <w:contextualSpacing/>
    </w:pPr>
  </w:style>
  <w:style w:type="paragraph" w:styleId="Header">
    <w:name w:val="header"/>
    <w:basedOn w:val="Normal"/>
    <w:link w:val="HeaderChar"/>
    <w:unhideWhenUsed/>
    <w:rsid w:val="003009E7"/>
    <w:pPr>
      <w:tabs>
        <w:tab w:val="center" w:pos="4513"/>
        <w:tab w:val="right" w:pos="9026"/>
      </w:tabs>
    </w:pPr>
  </w:style>
  <w:style w:type="character" w:customStyle="1" w:styleId="HeaderChar">
    <w:name w:val="Header Char"/>
    <w:basedOn w:val="DefaultParagraphFont"/>
    <w:link w:val="Header"/>
    <w:rsid w:val="003009E7"/>
    <w:rPr>
      <w:rFonts w:ascii="Arial" w:eastAsia="Times New Roman" w:hAnsi="Arial" w:cs="Times New Roman"/>
      <w:sz w:val="24"/>
      <w:szCs w:val="20"/>
    </w:rPr>
  </w:style>
  <w:style w:type="paragraph" w:styleId="Footer">
    <w:name w:val="footer"/>
    <w:basedOn w:val="Normal"/>
    <w:link w:val="FooterChar"/>
    <w:uiPriority w:val="99"/>
    <w:unhideWhenUsed/>
    <w:rsid w:val="003009E7"/>
    <w:pPr>
      <w:tabs>
        <w:tab w:val="center" w:pos="4513"/>
        <w:tab w:val="right" w:pos="9026"/>
      </w:tabs>
    </w:pPr>
  </w:style>
  <w:style w:type="character" w:customStyle="1" w:styleId="FooterChar">
    <w:name w:val="Footer Char"/>
    <w:basedOn w:val="DefaultParagraphFont"/>
    <w:link w:val="Footer"/>
    <w:uiPriority w:val="99"/>
    <w:rsid w:val="003009E7"/>
    <w:rPr>
      <w:rFonts w:ascii="Arial" w:eastAsia="Times New Roman" w:hAnsi="Arial" w:cs="Times New Roman"/>
      <w:sz w:val="24"/>
      <w:szCs w:val="20"/>
    </w:rPr>
  </w:style>
  <w:style w:type="paragraph" w:styleId="Revision">
    <w:name w:val="Revision"/>
    <w:hidden/>
    <w:uiPriority w:val="99"/>
    <w:semiHidden/>
    <w:rsid w:val="00BE489F"/>
    <w:pPr>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E489F"/>
    <w:pPr>
      <w:ind w:left="709" w:hanging="709"/>
    </w:pPr>
  </w:style>
  <w:style w:type="character" w:customStyle="1" w:styleId="BodyTextIndent3Char">
    <w:name w:val="Body Text Indent 3 Char"/>
    <w:basedOn w:val="DefaultParagraphFont"/>
    <w:link w:val="BodyTextIndent3"/>
    <w:rsid w:val="00BE489F"/>
    <w:rPr>
      <w:rFonts w:ascii="Arial" w:eastAsia="Times New Roman" w:hAnsi="Arial" w:cs="Times New Roman"/>
      <w:sz w:val="24"/>
      <w:szCs w:val="20"/>
    </w:rPr>
  </w:style>
  <w:style w:type="character" w:styleId="CommentReference">
    <w:name w:val="annotation reference"/>
    <w:rsid w:val="00BE489F"/>
    <w:rPr>
      <w:sz w:val="16"/>
      <w:szCs w:val="16"/>
    </w:rPr>
  </w:style>
  <w:style w:type="paragraph" w:styleId="CommentText">
    <w:name w:val="annotation text"/>
    <w:basedOn w:val="Normal"/>
    <w:link w:val="CommentTextChar"/>
    <w:rsid w:val="00BE489F"/>
    <w:rPr>
      <w:rFonts w:ascii="Times New Roman" w:hAnsi="Times New Roman"/>
      <w:sz w:val="20"/>
    </w:rPr>
  </w:style>
  <w:style w:type="character" w:customStyle="1" w:styleId="CommentTextChar">
    <w:name w:val="Comment Text Char"/>
    <w:basedOn w:val="DefaultParagraphFont"/>
    <w:link w:val="CommentText"/>
    <w:rsid w:val="00BE48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9F"/>
    <w:rPr>
      <w:rFonts w:ascii="Segoe UI" w:eastAsia="Times New Roman" w:hAnsi="Segoe UI" w:cs="Segoe UI"/>
      <w:sz w:val="18"/>
      <w:szCs w:val="18"/>
    </w:rPr>
  </w:style>
  <w:style w:type="paragraph" w:styleId="NoSpacing">
    <w:name w:val="No Spacing"/>
    <w:uiPriority w:val="1"/>
    <w:qFormat/>
    <w:rsid w:val="00370F6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9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9C"/>
    <w:pPr>
      <w:ind w:left="720"/>
      <w:contextualSpacing/>
    </w:pPr>
  </w:style>
  <w:style w:type="paragraph" w:styleId="Header">
    <w:name w:val="header"/>
    <w:basedOn w:val="Normal"/>
    <w:link w:val="HeaderChar"/>
    <w:unhideWhenUsed/>
    <w:rsid w:val="003009E7"/>
    <w:pPr>
      <w:tabs>
        <w:tab w:val="center" w:pos="4513"/>
        <w:tab w:val="right" w:pos="9026"/>
      </w:tabs>
    </w:pPr>
  </w:style>
  <w:style w:type="character" w:customStyle="1" w:styleId="HeaderChar">
    <w:name w:val="Header Char"/>
    <w:basedOn w:val="DefaultParagraphFont"/>
    <w:link w:val="Header"/>
    <w:rsid w:val="003009E7"/>
    <w:rPr>
      <w:rFonts w:ascii="Arial" w:eastAsia="Times New Roman" w:hAnsi="Arial" w:cs="Times New Roman"/>
      <w:sz w:val="24"/>
      <w:szCs w:val="20"/>
    </w:rPr>
  </w:style>
  <w:style w:type="paragraph" w:styleId="Footer">
    <w:name w:val="footer"/>
    <w:basedOn w:val="Normal"/>
    <w:link w:val="FooterChar"/>
    <w:uiPriority w:val="99"/>
    <w:unhideWhenUsed/>
    <w:rsid w:val="003009E7"/>
    <w:pPr>
      <w:tabs>
        <w:tab w:val="center" w:pos="4513"/>
        <w:tab w:val="right" w:pos="9026"/>
      </w:tabs>
    </w:pPr>
  </w:style>
  <w:style w:type="character" w:customStyle="1" w:styleId="FooterChar">
    <w:name w:val="Footer Char"/>
    <w:basedOn w:val="DefaultParagraphFont"/>
    <w:link w:val="Footer"/>
    <w:uiPriority w:val="99"/>
    <w:rsid w:val="003009E7"/>
    <w:rPr>
      <w:rFonts w:ascii="Arial" w:eastAsia="Times New Roman" w:hAnsi="Arial" w:cs="Times New Roman"/>
      <w:sz w:val="24"/>
      <w:szCs w:val="20"/>
    </w:rPr>
  </w:style>
  <w:style w:type="paragraph" w:styleId="Revision">
    <w:name w:val="Revision"/>
    <w:hidden/>
    <w:uiPriority w:val="99"/>
    <w:semiHidden/>
    <w:rsid w:val="00BE489F"/>
    <w:pPr>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E489F"/>
    <w:pPr>
      <w:ind w:left="709" w:hanging="709"/>
    </w:pPr>
  </w:style>
  <w:style w:type="character" w:customStyle="1" w:styleId="BodyTextIndent3Char">
    <w:name w:val="Body Text Indent 3 Char"/>
    <w:basedOn w:val="DefaultParagraphFont"/>
    <w:link w:val="BodyTextIndent3"/>
    <w:rsid w:val="00BE489F"/>
    <w:rPr>
      <w:rFonts w:ascii="Arial" w:eastAsia="Times New Roman" w:hAnsi="Arial" w:cs="Times New Roman"/>
      <w:sz w:val="24"/>
      <w:szCs w:val="20"/>
    </w:rPr>
  </w:style>
  <w:style w:type="character" w:styleId="CommentReference">
    <w:name w:val="annotation reference"/>
    <w:rsid w:val="00BE489F"/>
    <w:rPr>
      <w:sz w:val="16"/>
      <w:szCs w:val="16"/>
    </w:rPr>
  </w:style>
  <w:style w:type="paragraph" w:styleId="CommentText">
    <w:name w:val="annotation text"/>
    <w:basedOn w:val="Normal"/>
    <w:link w:val="CommentTextChar"/>
    <w:rsid w:val="00BE489F"/>
    <w:rPr>
      <w:rFonts w:ascii="Times New Roman" w:hAnsi="Times New Roman"/>
      <w:sz w:val="20"/>
    </w:rPr>
  </w:style>
  <w:style w:type="character" w:customStyle="1" w:styleId="CommentTextChar">
    <w:name w:val="Comment Text Char"/>
    <w:basedOn w:val="DefaultParagraphFont"/>
    <w:link w:val="CommentText"/>
    <w:rsid w:val="00BE48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9F"/>
    <w:rPr>
      <w:rFonts w:ascii="Segoe UI" w:eastAsia="Times New Roman" w:hAnsi="Segoe UI" w:cs="Segoe UI"/>
      <w:sz w:val="18"/>
      <w:szCs w:val="18"/>
    </w:rPr>
  </w:style>
  <w:style w:type="paragraph" w:styleId="NoSpacing">
    <w:name w:val="No Spacing"/>
    <w:uiPriority w:val="1"/>
    <w:qFormat/>
    <w:rsid w:val="00370F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B018-5C22-4BDA-8DFD-A98AD8E9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Menzies</dc:creator>
  <cp:keywords/>
  <dc:description/>
  <cp:lastModifiedBy>ICT Department</cp:lastModifiedBy>
  <cp:revision>11</cp:revision>
  <cp:lastPrinted>2016-11-04T15:17:00Z</cp:lastPrinted>
  <dcterms:created xsi:type="dcterms:W3CDTF">2016-10-19T15:20:00Z</dcterms:created>
  <dcterms:modified xsi:type="dcterms:W3CDTF">2016-11-04T15:17:00Z</dcterms:modified>
</cp:coreProperties>
</file>