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177" w:rsidRDefault="007F6EA2">
      <w:pPr>
        <w:jc w:val="center"/>
      </w:pPr>
      <w:bookmarkStart w:id="0" w:name="_GoBack"/>
      <w:bookmarkEnd w:id="0"/>
      <w:r>
        <w:t>Northumberland County Council</w:t>
      </w:r>
    </w:p>
    <w:p w:rsidR="00F44177" w:rsidRDefault="007F6EA2">
      <w:pPr>
        <w:tabs>
          <w:tab w:val="center" w:pos="7700"/>
          <w:tab w:val="right" w:pos="14040"/>
          <w:tab w:val="right" w:pos="15400"/>
        </w:tabs>
        <w:ind w:right="98"/>
        <w:jc w:val="center"/>
      </w:pPr>
      <w:r>
        <w:rPr>
          <w:b/>
        </w:rPr>
        <w:t>JOB DESCRIPTION</w:t>
      </w:r>
    </w:p>
    <w:p w:rsidR="00F44177" w:rsidRDefault="00F44177"/>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0"/>
        <w:gridCol w:w="1931"/>
        <w:gridCol w:w="3644"/>
        <w:gridCol w:w="3430"/>
        <w:gridCol w:w="1643"/>
      </w:tblGrid>
      <w:tr w:rsidR="00F44177">
        <w:trPr>
          <w:trHeight w:val="260"/>
        </w:trPr>
        <w:tc>
          <w:tcPr>
            <w:tcW w:w="5742" w:type="dxa"/>
            <w:gridSpan w:val="2"/>
            <w:tcBorders>
              <w:top w:val="single" w:sz="4" w:space="0" w:color="000000"/>
              <w:right w:val="single" w:sz="4" w:space="0" w:color="000000"/>
            </w:tcBorders>
          </w:tcPr>
          <w:p w:rsidR="00F44177" w:rsidRDefault="007F6EA2">
            <w:r>
              <w:rPr>
                <w:b/>
              </w:rPr>
              <w:t xml:space="preserve">Post Title:  </w:t>
            </w:r>
            <w:r>
              <w:t>Lecturer</w:t>
            </w:r>
          </w:p>
        </w:tc>
        <w:tc>
          <w:tcPr>
            <w:tcW w:w="7074" w:type="dxa"/>
            <w:gridSpan w:val="2"/>
            <w:tcBorders>
              <w:top w:val="single" w:sz="4" w:space="0" w:color="000000"/>
              <w:left w:val="single" w:sz="4" w:space="0" w:color="000000"/>
              <w:right w:val="single" w:sz="4" w:space="0" w:color="000000"/>
            </w:tcBorders>
          </w:tcPr>
          <w:p w:rsidR="00F44177" w:rsidRDefault="007F6EA2">
            <w:r>
              <w:rPr>
                <w:b/>
              </w:rPr>
              <w:t xml:space="preserve">Director/Service/Sector    </w:t>
            </w:r>
            <w:r>
              <w:t>Northumberland Adult Learning Service</w:t>
            </w:r>
          </w:p>
        </w:tc>
        <w:tc>
          <w:tcPr>
            <w:tcW w:w="1643" w:type="dxa"/>
            <w:tcBorders>
              <w:top w:val="single" w:sz="4" w:space="0" w:color="000000"/>
              <w:left w:val="single" w:sz="4" w:space="0" w:color="000000"/>
              <w:right w:val="single" w:sz="4" w:space="0" w:color="000000"/>
            </w:tcBorders>
          </w:tcPr>
          <w:p w:rsidR="00F44177" w:rsidRDefault="007F6EA2">
            <w:r>
              <w:rPr>
                <w:b/>
              </w:rPr>
              <w:t>Office Use</w:t>
            </w:r>
          </w:p>
        </w:tc>
      </w:tr>
      <w:tr w:rsidR="00F44177">
        <w:trPr>
          <w:trHeight w:val="380"/>
        </w:trPr>
        <w:tc>
          <w:tcPr>
            <w:tcW w:w="5742" w:type="dxa"/>
            <w:gridSpan w:val="2"/>
            <w:tcBorders>
              <w:right w:val="single" w:sz="4" w:space="0" w:color="000000"/>
            </w:tcBorders>
          </w:tcPr>
          <w:p w:rsidR="00F44177" w:rsidRDefault="007F6EA2">
            <w:r>
              <w:rPr>
                <w:b/>
              </w:rPr>
              <w:t xml:space="preserve">Grade: </w:t>
            </w:r>
            <w:r>
              <w:t>6</w:t>
            </w:r>
          </w:p>
        </w:tc>
        <w:tc>
          <w:tcPr>
            <w:tcW w:w="7074" w:type="dxa"/>
            <w:gridSpan w:val="2"/>
            <w:tcBorders>
              <w:left w:val="single" w:sz="4" w:space="0" w:color="000000"/>
              <w:right w:val="single" w:sz="4" w:space="0" w:color="000000"/>
            </w:tcBorders>
          </w:tcPr>
          <w:p w:rsidR="00F44177" w:rsidRDefault="007F6EA2">
            <w:r>
              <w:rPr>
                <w:b/>
              </w:rPr>
              <w:t xml:space="preserve">Workplace:  </w:t>
            </w:r>
            <w:r>
              <w:t>Learning Centre</w:t>
            </w:r>
          </w:p>
        </w:tc>
        <w:tc>
          <w:tcPr>
            <w:tcW w:w="1643" w:type="dxa"/>
            <w:vMerge w:val="restart"/>
            <w:tcBorders>
              <w:left w:val="single" w:sz="4" w:space="0" w:color="000000"/>
              <w:right w:val="single" w:sz="4" w:space="0" w:color="000000"/>
            </w:tcBorders>
          </w:tcPr>
          <w:p w:rsidR="00F44177" w:rsidRDefault="007F6EA2">
            <w:r>
              <w:t>JE ref: 2903</w:t>
            </w:r>
          </w:p>
          <w:p w:rsidR="00F44177" w:rsidRDefault="007F6EA2">
            <w:proofErr w:type="spellStart"/>
            <w:r>
              <w:t>HRMS</w:t>
            </w:r>
            <w:proofErr w:type="spellEnd"/>
            <w:r>
              <w:t xml:space="preserve"> ref:</w:t>
            </w:r>
          </w:p>
        </w:tc>
      </w:tr>
      <w:tr w:rsidR="00F44177">
        <w:trPr>
          <w:trHeight w:val="380"/>
        </w:trPr>
        <w:tc>
          <w:tcPr>
            <w:tcW w:w="5742" w:type="dxa"/>
            <w:gridSpan w:val="2"/>
            <w:tcBorders>
              <w:bottom w:val="single" w:sz="4" w:space="0" w:color="000000"/>
              <w:right w:val="single" w:sz="4" w:space="0" w:color="000000"/>
            </w:tcBorders>
          </w:tcPr>
          <w:p w:rsidR="00F44177" w:rsidRDefault="007F6EA2">
            <w:r>
              <w:rPr>
                <w:b/>
              </w:rPr>
              <w:t xml:space="preserve">Responsible to: </w:t>
            </w:r>
            <w:r>
              <w:t xml:space="preserve"> Curriculum Leader/Locality Manager</w:t>
            </w:r>
          </w:p>
        </w:tc>
        <w:tc>
          <w:tcPr>
            <w:tcW w:w="3644" w:type="dxa"/>
            <w:tcBorders>
              <w:left w:val="single" w:sz="4" w:space="0" w:color="000000"/>
              <w:bottom w:val="single" w:sz="4" w:space="0" w:color="000000"/>
              <w:right w:val="single" w:sz="4" w:space="0" w:color="000000"/>
            </w:tcBorders>
          </w:tcPr>
          <w:p w:rsidR="00F44177" w:rsidRDefault="007F6EA2">
            <w:r>
              <w:rPr>
                <w:b/>
              </w:rPr>
              <w:t xml:space="preserve">Date: </w:t>
            </w:r>
            <w:r>
              <w:t xml:space="preserve"> 7 April 2014</w:t>
            </w:r>
          </w:p>
        </w:tc>
        <w:tc>
          <w:tcPr>
            <w:tcW w:w="3430" w:type="dxa"/>
            <w:tcBorders>
              <w:left w:val="single" w:sz="4" w:space="0" w:color="000000"/>
              <w:bottom w:val="single" w:sz="4" w:space="0" w:color="000000"/>
              <w:right w:val="single" w:sz="4" w:space="0" w:color="000000"/>
            </w:tcBorders>
          </w:tcPr>
          <w:p w:rsidR="00F44177" w:rsidRDefault="007F6EA2">
            <w:r>
              <w:rPr>
                <w:b/>
              </w:rPr>
              <w:t>Manager Level:</w:t>
            </w:r>
          </w:p>
        </w:tc>
        <w:tc>
          <w:tcPr>
            <w:tcW w:w="1643" w:type="dxa"/>
            <w:vMerge/>
            <w:tcBorders>
              <w:left w:val="single" w:sz="4" w:space="0" w:color="000000"/>
              <w:right w:val="single" w:sz="4" w:space="0" w:color="000000"/>
            </w:tcBorders>
          </w:tcPr>
          <w:p w:rsidR="00F44177" w:rsidRDefault="00F44177"/>
        </w:tc>
      </w:tr>
      <w:tr w:rsidR="00F44177">
        <w:tc>
          <w:tcPr>
            <w:tcW w:w="14459" w:type="dxa"/>
            <w:gridSpan w:val="5"/>
            <w:tcBorders>
              <w:bottom w:val="single" w:sz="4" w:space="0" w:color="000000"/>
            </w:tcBorders>
          </w:tcPr>
          <w:p w:rsidR="00F44177" w:rsidRDefault="007F6EA2">
            <w:r>
              <w:rPr>
                <w:b/>
              </w:rPr>
              <w:t xml:space="preserve">Job Purpose:  </w:t>
            </w:r>
            <w:r>
              <w:t>To participate in the planning and development of programmes and to carry out teaching and learning activities</w:t>
            </w:r>
          </w:p>
          <w:p w:rsidR="00F44177" w:rsidRDefault="00F44177"/>
        </w:tc>
      </w:tr>
      <w:tr w:rsidR="00F44177">
        <w:trPr>
          <w:trHeight w:val="300"/>
        </w:trPr>
        <w:tc>
          <w:tcPr>
            <w:tcW w:w="3811" w:type="dxa"/>
            <w:tcBorders>
              <w:top w:val="single" w:sz="4" w:space="0" w:color="000000"/>
              <w:bottom w:val="single" w:sz="4" w:space="0" w:color="000000"/>
              <w:right w:val="nil"/>
            </w:tcBorders>
          </w:tcPr>
          <w:p w:rsidR="00F44177" w:rsidRDefault="007F6EA2">
            <w:r>
              <w:rPr>
                <w:b/>
              </w:rPr>
              <w:t>Resources</w:t>
            </w:r>
          </w:p>
        </w:tc>
        <w:tc>
          <w:tcPr>
            <w:tcW w:w="1931" w:type="dxa"/>
            <w:tcBorders>
              <w:top w:val="single" w:sz="4" w:space="0" w:color="000000"/>
              <w:left w:val="nil"/>
              <w:bottom w:val="single" w:sz="4" w:space="0" w:color="000000"/>
              <w:right w:val="single" w:sz="4" w:space="0" w:color="000000"/>
            </w:tcBorders>
          </w:tcPr>
          <w:p w:rsidR="00F44177" w:rsidRDefault="007F6EA2">
            <w:pPr>
              <w:jc w:val="right"/>
            </w:pPr>
            <w:r>
              <w:t>Staff</w:t>
            </w:r>
          </w:p>
        </w:tc>
        <w:tc>
          <w:tcPr>
            <w:tcW w:w="8717" w:type="dxa"/>
            <w:gridSpan w:val="3"/>
            <w:tcBorders>
              <w:top w:val="single" w:sz="4" w:space="0" w:color="000000"/>
              <w:left w:val="single" w:sz="4" w:space="0" w:color="000000"/>
              <w:bottom w:val="single" w:sz="4" w:space="0" w:color="000000"/>
              <w:right w:val="single" w:sz="4" w:space="0" w:color="000000"/>
            </w:tcBorders>
          </w:tcPr>
          <w:p w:rsidR="00F44177" w:rsidRDefault="00F44177"/>
        </w:tc>
      </w:tr>
      <w:tr w:rsidR="00F44177">
        <w:trPr>
          <w:trHeight w:val="300"/>
        </w:trPr>
        <w:tc>
          <w:tcPr>
            <w:tcW w:w="5742" w:type="dxa"/>
            <w:gridSpan w:val="2"/>
            <w:tcBorders>
              <w:top w:val="single" w:sz="4" w:space="0" w:color="000000"/>
            </w:tcBorders>
          </w:tcPr>
          <w:p w:rsidR="00F44177" w:rsidRDefault="007F6EA2">
            <w:pPr>
              <w:jc w:val="right"/>
            </w:pPr>
            <w:r>
              <w:t>Finance</w:t>
            </w:r>
          </w:p>
        </w:tc>
        <w:tc>
          <w:tcPr>
            <w:tcW w:w="8717" w:type="dxa"/>
            <w:gridSpan w:val="3"/>
            <w:tcBorders>
              <w:top w:val="single" w:sz="4" w:space="0" w:color="000000"/>
              <w:right w:val="single" w:sz="4" w:space="0" w:color="000000"/>
            </w:tcBorders>
          </w:tcPr>
          <w:p w:rsidR="00F44177" w:rsidRDefault="00F44177"/>
        </w:tc>
      </w:tr>
      <w:tr w:rsidR="00F44177">
        <w:trPr>
          <w:trHeight w:val="300"/>
        </w:trPr>
        <w:tc>
          <w:tcPr>
            <w:tcW w:w="5742" w:type="dxa"/>
            <w:gridSpan w:val="2"/>
            <w:tcBorders>
              <w:bottom w:val="single" w:sz="4" w:space="0" w:color="000000"/>
            </w:tcBorders>
          </w:tcPr>
          <w:p w:rsidR="00F44177" w:rsidRDefault="007F6EA2">
            <w:pPr>
              <w:jc w:val="right"/>
            </w:pPr>
            <w:r>
              <w:t>Physical</w:t>
            </w:r>
          </w:p>
        </w:tc>
        <w:tc>
          <w:tcPr>
            <w:tcW w:w="8717" w:type="dxa"/>
            <w:gridSpan w:val="3"/>
            <w:tcBorders>
              <w:bottom w:val="single" w:sz="4" w:space="0" w:color="000000"/>
            </w:tcBorders>
          </w:tcPr>
          <w:p w:rsidR="00F44177" w:rsidRDefault="00F44177"/>
        </w:tc>
      </w:tr>
      <w:tr w:rsidR="00F44177">
        <w:trPr>
          <w:trHeight w:val="300"/>
        </w:trPr>
        <w:tc>
          <w:tcPr>
            <w:tcW w:w="5742" w:type="dxa"/>
            <w:gridSpan w:val="2"/>
            <w:tcBorders>
              <w:bottom w:val="single" w:sz="4" w:space="0" w:color="000000"/>
            </w:tcBorders>
          </w:tcPr>
          <w:p w:rsidR="00F44177" w:rsidRDefault="007F6EA2">
            <w:pPr>
              <w:jc w:val="right"/>
            </w:pPr>
            <w:r>
              <w:t>Clients</w:t>
            </w:r>
          </w:p>
        </w:tc>
        <w:tc>
          <w:tcPr>
            <w:tcW w:w="8717" w:type="dxa"/>
            <w:gridSpan w:val="3"/>
            <w:tcBorders>
              <w:bottom w:val="single" w:sz="4" w:space="0" w:color="000000"/>
            </w:tcBorders>
          </w:tcPr>
          <w:p w:rsidR="00F44177" w:rsidRDefault="007F6EA2">
            <w:r>
              <w:t>Learners</w:t>
            </w:r>
          </w:p>
        </w:tc>
      </w:tr>
      <w:tr w:rsidR="00F44177">
        <w:tc>
          <w:tcPr>
            <w:tcW w:w="14459" w:type="dxa"/>
            <w:gridSpan w:val="5"/>
            <w:tcBorders>
              <w:top w:val="single" w:sz="4" w:space="0" w:color="000000"/>
            </w:tcBorders>
          </w:tcPr>
          <w:p w:rsidR="00F44177" w:rsidRDefault="007F6EA2">
            <w:r>
              <w:rPr>
                <w:b/>
              </w:rPr>
              <w:t>Duties and key result areas:</w:t>
            </w:r>
          </w:p>
          <w:p w:rsidR="00F44177" w:rsidRDefault="00F44177"/>
          <w:p w:rsidR="00F44177" w:rsidRDefault="007F6EA2">
            <w:r>
              <w:t>1</w:t>
            </w:r>
            <w:r>
              <w:tab/>
              <w:t>To contribute to learner recruitment and selection including enrolment and the preparation of course descriptions</w:t>
            </w:r>
          </w:p>
          <w:p w:rsidR="00F44177" w:rsidRDefault="00F44177"/>
          <w:p w:rsidR="00F44177" w:rsidRDefault="007F6EA2">
            <w:r>
              <w:t>2</w:t>
            </w:r>
            <w:r>
              <w:tab/>
              <w:t>To contribute to the development and implementation of courses</w:t>
            </w:r>
          </w:p>
          <w:p w:rsidR="00F44177" w:rsidRDefault="00F44177"/>
          <w:p w:rsidR="00F44177" w:rsidRDefault="007F6EA2">
            <w:pPr>
              <w:ind w:left="720" w:hanging="720"/>
            </w:pPr>
            <w:r>
              <w:t>3</w:t>
            </w:r>
            <w:r>
              <w:tab/>
            </w:r>
            <w:r>
              <w:t>To prepare schemes of work, lesson plans and associated materials taking into account the needs of individual learners</w:t>
            </w:r>
          </w:p>
          <w:p w:rsidR="00F44177" w:rsidRDefault="00F44177"/>
          <w:p w:rsidR="00F44177" w:rsidRDefault="007F6EA2">
            <w:pPr>
              <w:ind w:left="720" w:hanging="720"/>
            </w:pPr>
            <w:r>
              <w:t>4</w:t>
            </w:r>
            <w:r>
              <w:tab/>
              <w:t>To deliver teaching and learning carrying out associated preparation and assessment processes</w:t>
            </w:r>
          </w:p>
          <w:p w:rsidR="00F44177" w:rsidRDefault="00F44177">
            <w:pPr>
              <w:ind w:left="720" w:hanging="720"/>
            </w:pPr>
          </w:p>
          <w:p w:rsidR="00F44177" w:rsidRDefault="007F6EA2">
            <w:pPr>
              <w:ind w:left="720" w:hanging="720"/>
            </w:pPr>
            <w:r>
              <w:t>5</w:t>
            </w:r>
            <w:r>
              <w:tab/>
              <w:t>To implement assessment procedures, p</w:t>
            </w:r>
            <w:r>
              <w:t>reparing for internal and external moderation and verification with attendance at moderation and verification meetings</w:t>
            </w:r>
          </w:p>
          <w:p w:rsidR="00F44177" w:rsidRDefault="00F44177">
            <w:pPr>
              <w:ind w:left="720" w:hanging="720"/>
            </w:pPr>
          </w:p>
          <w:p w:rsidR="00F44177" w:rsidRDefault="007F6EA2">
            <w:pPr>
              <w:ind w:left="720" w:hanging="720"/>
            </w:pPr>
            <w:r>
              <w:t>6</w:t>
            </w:r>
            <w:r>
              <w:tab/>
              <w:t>To provide support to learners to achieve their learning goals</w:t>
            </w:r>
          </w:p>
          <w:p w:rsidR="00F44177" w:rsidRDefault="00F44177"/>
          <w:p w:rsidR="00F44177" w:rsidRDefault="007F6EA2">
            <w:pPr>
              <w:ind w:left="720" w:hanging="720"/>
            </w:pPr>
            <w:r>
              <w:t>7</w:t>
            </w:r>
            <w:r>
              <w:tab/>
              <w:t>To act as a personal tutor, as appropriate for individuals or groups</w:t>
            </w:r>
            <w:r>
              <w:t xml:space="preserve"> of learners</w:t>
            </w:r>
          </w:p>
          <w:p w:rsidR="00F44177" w:rsidRDefault="00F44177">
            <w:pPr>
              <w:ind w:left="720" w:hanging="720"/>
            </w:pPr>
          </w:p>
          <w:p w:rsidR="00F44177" w:rsidRDefault="007F6EA2">
            <w:pPr>
              <w:ind w:left="720" w:hanging="720"/>
            </w:pPr>
            <w:r>
              <w:t>8</w:t>
            </w:r>
            <w:r>
              <w:tab/>
              <w:t>To maintain records including learner records, caseload reviews, group profiles and those associated with attendance, withdrawals and learner reviews</w:t>
            </w:r>
          </w:p>
          <w:p w:rsidR="00F44177" w:rsidRDefault="00F44177">
            <w:pPr>
              <w:ind w:left="720" w:hanging="720"/>
            </w:pPr>
          </w:p>
          <w:p w:rsidR="00F44177" w:rsidRDefault="007F6EA2">
            <w:pPr>
              <w:ind w:left="720" w:hanging="720"/>
            </w:pPr>
            <w:r>
              <w:t>9</w:t>
            </w:r>
            <w:r>
              <w:tab/>
              <w:t>To attend team meetings and other appropriate meetings as required</w:t>
            </w:r>
          </w:p>
          <w:p w:rsidR="00F44177" w:rsidRDefault="00F44177">
            <w:pPr>
              <w:ind w:left="720" w:hanging="720"/>
            </w:pPr>
          </w:p>
          <w:p w:rsidR="00F44177" w:rsidRDefault="007F6EA2">
            <w:pPr>
              <w:ind w:left="720" w:hanging="720"/>
            </w:pPr>
            <w:r>
              <w:t>10</w:t>
            </w:r>
            <w:r>
              <w:tab/>
              <w:t>To contribute to</w:t>
            </w:r>
            <w:r>
              <w:t xml:space="preserve"> the </w:t>
            </w:r>
            <w:proofErr w:type="spellStart"/>
            <w:r>
              <w:t>self assessment</w:t>
            </w:r>
            <w:proofErr w:type="spellEnd"/>
            <w:r>
              <w:t xml:space="preserve"> process including the consideration of success rates and associated business improvement plan</w:t>
            </w:r>
          </w:p>
          <w:p w:rsidR="00F44177" w:rsidRDefault="00F44177"/>
          <w:p w:rsidR="00F44177" w:rsidRDefault="007F6EA2">
            <w:pPr>
              <w:ind w:left="720" w:hanging="720"/>
            </w:pPr>
            <w:r>
              <w:t>11</w:t>
            </w:r>
            <w:r>
              <w:tab/>
              <w:t>To ensure the maintenance of safe working practices and environments for all staff and learners in accordance with the policies of Northu</w:t>
            </w:r>
            <w:r>
              <w:t>mberland County Council and relevant legislation.</w:t>
            </w:r>
          </w:p>
          <w:p w:rsidR="00F44177" w:rsidRDefault="00F44177">
            <w:pPr>
              <w:ind w:left="720" w:hanging="720"/>
            </w:pPr>
          </w:p>
          <w:p w:rsidR="00F44177" w:rsidRDefault="007F6EA2">
            <w:r>
              <w:t>12</w:t>
            </w:r>
            <w:r>
              <w:tab/>
              <w:t>To be committed to safeguarding and promoting the welfare of children, young people and vulnerable adults</w:t>
            </w:r>
          </w:p>
          <w:p w:rsidR="00F44177" w:rsidRDefault="00F44177">
            <w:pPr>
              <w:ind w:left="720" w:hanging="720"/>
            </w:pPr>
          </w:p>
          <w:p w:rsidR="00F44177" w:rsidRDefault="007F6EA2">
            <w:pPr>
              <w:ind w:left="720" w:hanging="720"/>
            </w:pPr>
            <w:r>
              <w:t>13</w:t>
            </w:r>
            <w:r>
              <w:tab/>
              <w:t>To be committed to equal opportunities and to comply with the County Council’s diversity and</w:t>
            </w:r>
            <w:r>
              <w:t xml:space="preserve"> equality policies.</w:t>
            </w:r>
          </w:p>
          <w:p w:rsidR="00F44177" w:rsidRDefault="00F44177">
            <w:pPr>
              <w:ind w:left="720" w:hanging="720"/>
            </w:pPr>
          </w:p>
          <w:p w:rsidR="00F44177" w:rsidRDefault="007F6EA2">
            <w:pPr>
              <w:ind w:left="720" w:hanging="720"/>
            </w:pPr>
            <w:r>
              <w:t>14</w:t>
            </w:r>
            <w:r>
              <w:tab/>
              <w:t xml:space="preserve">To be committed to professional </w:t>
            </w:r>
            <w:proofErr w:type="spellStart"/>
            <w:r>
              <w:t>self development</w:t>
            </w:r>
            <w:proofErr w:type="spellEnd"/>
            <w:r>
              <w:t xml:space="preserve"> making full use of training and development opportunities identified through appraisal.</w:t>
            </w:r>
          </w:p>
          <w:p w:rsidR="00F44177" w:rsidRDefault="00F44177"/>
          <w:p w:rsidR="00F44177" w:rsidRDefault="007F6EA2">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F44177">
        <w:tc>
          <w:tcPr>
            <w:tcW w:w="14459" w:type="dxa"/>
            <w:gridSpan w:val="5"/>
            <w:tcBorders>
              <w:top w:val="single" w:sz="4" w:space="0" w:color="000000"/>
            </w:tcBorders>
          </w:tcPr>
          <w:p w:rsidR="00F44177" w:rsidRDefault="007F6EA2">
            <w:r>
              <w:rPr>
                <w:b/>
              </w:rPr>
              <w:lastRenderedPageBreak/>
              <w:t>Work Arrangements</w:t>
            </w:r>
          </w:p>
        </w:tc>
      </w:tr>
      <w:tr w:rsidR="00F44177">
        <w:trPr>
          <w:trHeight w:val="340"/>
        </w:trPr>
        <w:tc>
          <w:tcPr>
            <w:tcW w:w="5742" w:type="dxa"/>
            <w:gridSpan w:val="2"/>
            <w:tcBorders>
              <w:top w:val="single" w:sz="4" w:space="0" w:color="000000"/>
              <w:bottom w:val="single" w:sz="4" w:space="0" w:color="000000"/>
            </w:tcBorders>
          </w:tcPr>
          <w:p w:rsidR="00F44177" w:rsidRDefault="007F6EA2">
            <w:r>
              <w:t>Transport requirements:</w:t>
            </w:r>
          </w:p>
          <w:p w:rsidR="00F44177" w:rsidRDefault="007F6EA2">
            <w:r>
              <w:t>Working patterns:</w:t>
            </w:r>
          </w:p>
          <w:p w:rsidR="00F44177" w:rsidRDefault="007F6EA2">
            <w:r>
              <w:t>Working conditions:</w:t>
            </w:r>
          </w:p>
        </w:tc>
        <w:tc>
          <w:tcPr>
            <w:tcW w:w="8717" w:type="dxa"/>
            <w:gridSpan w:val="3"/>
            <w:tcBorders>
              <w:top w:val="single" w:sz="4" w:space="0" w:color="000000"/>
              <w:bottom w:val="single" w:sz="4" w:space="0" w:color="000000"/>
            </w:tcBorders>
          </w:tcPr>
          <w:p w:rsidR="00F44177" w:rsidRDefault="007F6EA2">
            <w:r>
              <w:t>The post may involve travel between centres</w:t>
            </w:r>
          </w:p>
          <w:p w:rsidR="00F44177" w:rsidRDefault="007F6EA2">
            <w:r>
              <w:t>The post may involve evening working</w:t>
            </w:r>
          </w:p>
          <w:p w:rsidR="00F44177" w:rsidRDefault="007F6EA2">
            <w:r>
              <w:t>Classroom, workshop, on employers premises or in the community</w:t>
            </w:r>
          </w:p>
        </w:tc>
      </w:tr>
    </w:tbl>
    <w:p w:rsidR="00F44177" w:rsidRDefault="007F6EA2">
      <w:pPr>
        <w:tabs>
          <w:tab w:val="center" w:pos="6840"/>
          <w:tab w:val="right" w:pos="14040"/>
        </w:tabs>
      </w:pPr>
      <w:r>
        <w:tab/>
      </w: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F44177">
      <w:pPr>
        <w:tabs>
          <w:tab w:val="center" w:pos="6840"/>
          <w:tab w:val="right" w:pos="14040"/>
        </w:tabs>
      </w:pPr>
    </w:p>
    <w:p w:rsidR="00F44177" w:rsidRDefault="007F6EA2">
      <w:pPr>
        <w:jc w:val="center"/>
      </w:pPr>
      <w:r>
        <w:lastRenderedPageBreak/>
        <w:t>Northumberland County Council</w:t>
      </w:r>
    </w:p>
    <w:p w:rsidR="00F44177" w:rsidRDefault="007F6EA2">
      <w:pPr>
        <w:tabs>
          <w:tab w:val="center" w:pos="6840"/>
          <w:tab w:val="right" w:pos="14040"/>
        </w:tabs>
        <w:jc w:val="center"/>
      </w:pPr>
      <w:r>
        <w:rPr>
          <w:b/>
        </w:rPr>
        <w:t>PERSON SPECIFICATION</w:t>
      </w:r>
    </w:p>
    <w:p w:rsidR="00F44177" w:rsidRDefault="00F44177"/>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3"/>
        <w:gridCol w:w="5648"/>
        <w:gridCol w:w="654"/>
        <w:gridCol w:w="917"/>
      </w:tblGrid>
      <w:tr w:rsidR="00F44177">
        <w:tc>
          <w:tcPr>
            <w:tcW w:w="7353" w:type="dxa"/>
          </w:tcPr>
          <w:p w:rsidR="00F44177" w:rsidRDefault="007F6EA2">
            <w:r>
              <w:rPr>
                <w:b/>
              </w:rPr>
              <w:t xml:space="preserve">Post Title: </w:t>
            </w:r>
            <w:r>
              <w:t xml:space="preserve">   Lecturer</w:t>
            </w:r>
          </w:p>
        </w:tc>
        <w:tc>
          <w:tcPr>
            <w:tcW w:w="5648" w:type="dxa"/>
          </w:tcPr>
          <w:p w:rsidR="00F44177" w:rsidRDefault="007F6EA2">
            <w:r>
              <w:rPr>
                <w:b/>
              </w:rPr>
              <w:t xml:space="preserve">Director/Service/Sector: </w:t>
            </w:r>
            <w:r>
              <w:t>Northumberland Adult Learning Service</w:t>
            </w:r>
          </w:p>
        </w:tc>
        <w:tc>
          <w:tcPr>
            <w:tcW w:w="1571" w:type="dxa"/>
            <w:gridSpan w:val="2"/>
          </w:tcPr>
          <w:p w:rsidR="00F44177" w:rsidRDefault="007F6EA2">
            <w:r>
              <w:t>Ref: 2903</w:t>
            </w:r>
          </w:p>
        </w:tc>
      </w:tr>
      <w:tr w:rsidR="00F44177">
        <w:tc>
          <w:tcPr>
            <w:tcW w:w="7353" w:type="dxa"/>
          </w:tcPr>
          <w:p w:rsidR="00F44177" w:rsidRDefault="007F6EA2">
            <w:r>
              <w:rPr>
                <w:b/>
              </w:rPr>
              <w:t>Essential</w:t>
            </w:r>
          </w:p>
        </w:tc>
        <w:tc>
          <w:tcPr>
            <w:tcW w:w="6302" w:type="dxa"/>
            <w:gridSpan w:val="2"/>
          </w:tcPr>
          <w:p w:rsidR="00F44177" w:rsidRDefault="007F6EA2">
            <w:r>
              <w:rPr>
                <w:b/>
              </w:rPr>
              <w:t>Desirable</w:t>
            </w:r>
          </w:p>
        </w:tc>
        <w:tc>
          <w:tcPr>
            <w:tcW w:w="917" w:type="dxa"/>
          </w:tcPr>
          <w:p w:rsidR="00F44177" w:rsidRDefault="007F6EA2">
            <w:r>
              <w:rPr>
                <w:b/>
              </w:rPr>
              <w:t>Assess</w:t>
            </w:r>
          </w:p>
          <w:p w:rsidR="00F44177" w:rsidRDefault="007F6EA2">
            <w:r>
              <w:rPr>
                <w:b/>
              </w:rPr>
              <w:t>by</w:t>
            </w:r>
          </w:p>
        </w:tc>
      </w:tr>
      <w:tr w:rsidR="00F44177">
        <w:tc>
          <w:tcPr>
            <w:tcW w:w="14572" w:type="dxa"/>
            <w:gridSpan w:val="4"/>
          </w:tcPr>
          <w:p w:rsidR="00F44177" w:rsidRDefault="007F6EA2">
            <w:r>
              <w:rPr>
                <w:b/>
              </w:rPr>
              <w:t xml:space="preserve">Knowledge and </w:t>
            </w:r>
            <w:r>
              <w:rPr>
                <w:rFonts w:ascii="Arial,Bold" w:eastAsia="Arial,Bold" w:hAnsi="Arial,Bold" w:cs="Arial,Bold"/>
                <w:b/>
              </w:rPr>
              <w:t>Qualifications</w:t>
            </w:r>
          </w:p>
        </w:tc>
      </w:tr>
      <w:tr w:rsidR="00F44177">
        <w:tc>
          <w:tcPr>
            <w:tcW w:w="7353" w:type="dxa"/>
          </w:tcPr>
          <w:p w:rsidR="00F44177" w:rsidRDefault="007F6EA2">
            <w:pPr>
              <w:numPr>
                <w:ilvl w:val="0"/>
                <w:numId w:val="4"/>
              </w:numPr>
              <w:ind w:hanging="360"/>
            </w:pPr>
            <w:r>
              <w:t>Relevant graduate, professional or vocational qualifications</w:t>
            </w:r>
          </w:p>
          <w:p w:rsidR="00F44177" w:rsidRDefault="007F6EA2">
            <w:pPr>
              <w:numPr>
                <w:ilvl w:val="0"/>
                <w:numId w:val="4"/>
              </w:numPr>
              <w:ind w:hanging="360"/>
            </w:pPr>
            <w:proofErr w:type="spellStart"/>
            <w:r>
              <w:t>DTLLS</w:t>
            </w:r>
            <w:proofErr w:type="spellEnd"/>
            <w:r>
              <w:t xml:space="preserve">, </w:t>
            </w:r>
            <w:proofErr w:type="spellStart"/>
            <w:r>
              <w:t>PCET</w:t>
            </w:r>
            <w:proofErr w:type="spellEnd"/>
            <w:r>
              <w:t>, Cert Ed or equivalent teacher training qualification</w:t>
            </w:r>
          </w:p>
          <w:p w:rsidR="00F44177" w:rsidRDefault="007F6EA2">
            <w:pPr>
              <w:numPr>
                <w:ilvl w:val="0"/>
                <w:numId w:val="4"/>
              </w:numPr>
              <w:ind w:hanging="360"/>
            </w:pPr>
            <w:r>
              <w:t>Relevant and up-to-date knowledge of subject area</w:t>
            </w:r>
          </w:p>
          <w:p w:rsidR="00F44177" w:rsidRDefault="00F44177"/>
        </w:tc>
        <w:tc>
          <w:tcPr>
            <w:tcW w:w="6302" w:type="dxa"/>
            <w:gridSpan w:val="2"/>
          </w:tcPr>
          <w:p w:rsidR="00F44177" w:rsidRDefault="007F6EA2">
            <w:pPr>
              <w:numPr>
                <w:ilvl w:val="0"/>
                <w:numId w:val="4"/>
              </w:numPr>
              <w:ind w:hanging="360"/>
            </w:pPr>
            <w:r>
              <w:t>English, Maths and IT qualifications</w:t>
            </w:r>
          </w:p>
          <w:p w:rsidR="00F44177" w:rsidRDefault="00F44177"/>
          <w:p w:rsidR="00F44177" w:rsidRDefault="007F6EA2">
            <w:r>
              <w:rPr>
                <w:u w:val="single"/>
              </w:rPr>
              <w:t>Functional English or Maths Lecturer</w:t>
            </w:r>
          </w:p>
          <w:p w:rsidR="00F44177" w:rsidRDefault="00F44177"/>
          <w:p w:rsidR="00F44177" w:rsidRDefault="007F6EA2">
            <w:pPr>
              <w:numPr>
                <w:ilvl w:val="0"/>
                <w:numId w:val="5"/>
              </w:numPr>
              <w:ind w:hanging="360"/>
              <w:rPr>
                <w:u w:val="single"/>
              </w:rPr>
            </w:pPr>
            <w:r>
              <w:t>Su</w:t>
            </w:r>
            <w:r>
              <w:t>bject Specialist Teacher Qualification in English or Maths</w:t>
            </w:r>
          </w:p>
        </w:tc>
        <w:tc>
          <w:tcPr>
            <w:tcW w:w="917" w:type="dxa"/>
          </w:tcPr>
          <w:p w:rsidR="00F44177" w:rsidRDefault="007F6EA2">
            <w:r>
              <w:t>A, I</w:t>
            </w:r>
          </w:p>
        </w:tc>
      </w:tr>
      <w:tr w:rsidR="00F44177">
        <w:tc>
          <w:tcPr>
            <w:tcW w:w="14572" w:type="dxa"/>
            <w:gridSpan w:val="4"/>
          </w:tcPr>
          <w:p w:rsidR="00F44177" w:rsidRDefault="007F6EA2">
            <w:r>
              <w:rPr>
                <w:b/>
              </w:rPr>
              <w:t>Experience</w:t>
            </w:r>
          </w:p>
        </w:tc>
      </w:tr>
      <w:tr w:rsidR="00F44177">
        <w:tc>
          <w:tcPr>
            <w:tcW w:w="7353" w:type="dxa"/>
          </w:tcPr>
          <w:p w:rsidR="00F44177" w:rsidRDefault="007F6EA2">
            <w:pPr>
              <w:numPr>
                <w:ilvl w:val="0"/>
                <w:numId w:val="4"/>
              </w:numPr>
              <w:ind w:hanging="360"/>
            </w:pPr>
            <w:r>
              <w:t>Significant teaching experience with post 16 and 19+ learners</w:t>
            </w:r>
          </w:p>
          <w:p w:rsidR="00F44177" w:rsidRDefault="007F6EA2">
            <w:pPr>
              <w:numPr>
                <w:ilvl w:val="0"/>
                <w:numId w:val="4"/>
              </w:numPr>
              <w:ind w:hanging="360"/>
            </w:pPr>
            <w:r>
              <w:t>Experience of working within a team</w:t>
            </w:r>
          </w:p>
          <w:p w:rsidR="00F44177" w:rsidRDefault="00F44177">
            <w:pPr>
              <w:ind w:left="360"/>
            </w:pPr>
          </w:p>
          <w:p w:rsidR="00F44177" w:rsidRDefault="00F44177">
            <w:pPr>
              <w:ind w:left="360"/>
            </w:pPr>
          </w:p>
        </w:tc>
        <w:tc>
          <w:tcPr>
            <w:tcW w:w="6302" w:type="dxa"/>
            <w:gridSpan w:val="2"/>
          </w:tcPr>
          <w:p w:rsidR="00F44177" w:rsidRDefault="007F6EA2">
            <w:pPr>
              <w:numPr>
                <w:ilvl w:val="0"/>
                <w:numId w:val="4"/>
              </w:numPr>
              <w:ind w:hanging="360"/>
            </w:pPr>
            <w:r>
              <w:t>Teaching experience in an Further Education or Work Based Learning Environment</w:t>
            </w:r>
          </w:p>
          <w:p w:rsidR="00F44177" w:rsidRDefault="007F6EA2">
            <w:pPr>
              <w:numPr>
                <w:ilvl w:val="0"/>
                <w:numId w:val="2"/>
              </w:numPr>
              <w:ind w:hanging="360"/>
            </w:pPr>
            <w:r>
              <w:t>Experience of using learning technologies</w:t>
            </w:r>
          </w:p>
        </w:tc>
        <w:tc>
          <w:tcPr>
            <w:tcW w:w="917" w:type="dxa"/>
          </w:tcPr>
          <w:p w:rsidR="00F44177" w:rsidRDefault="007F6EA2">
            <w:r>
              <w:t>A, R, I</w:t>
            </w:r>
          </w:p>
        </w:tc>
      </w:tr>
      <w:tr w:rsidR="00F44177">
        <w:tc>
          <w:tcPr>
            <w:tcW w:w="14572" w:type="dxa"/>
            <w:gridSpan w:val="4"/>
          </w:tcPr>
          <w:p w:rsidR="00F44177" w:rsidRDefault="007F6EA2">
            <w:r>
              <w:rPr>
                <w:b/>
              </w:rPr>
              <w:t>Skills and competencies</w:t>
            </w:r>
          </w:p>
        </w:tc>
      </w:tr>
      <w:tr w:rsidR="00F44177">
        <w:tc>
          <w:tcPr>
            <w:tcW w:w="7353" w:type="dxa"/>
          </w:tcPr>
          <w:p w:rsidR="00F44177" w:rsidRDefault="007F6EA2">
            <w:pPr>
              <w:numPr>
                <w:ilvl w:val="0"/>
                <w:numId w:val="6"/>
              </w:numPr>
              <w:ind w:hanging="360"/>
            </w:pPr>
            <w:r>
              <w:t>Good or outstanding teacher who is willing to share good practice</w:t>
            </w:r>
          </w:p>
          <w:p w:rsidR="00F44177" w:rsidRDefault="007F6EA2">
            <w:pPr>
              <w:numPr>
                <w:ilvl w:val="0"/>
                <w:numId w:val="6"/>
              </w:numPr>
              <w:ind w:hanging="360"/>
            </w:pPr>
            <w:r>
              <w:t>Able to identify and address the differing needs of a wide range of learners</w:t>
            </w:r>
          </w:p>
          <w:p w:rsidR="00F44177" w:rsidRDefault="007F6EA2">
            <w:pPr>
              <w:numPr>
                <w:ilvl w:val="0"/>
                <w:numId w:val="6"/>
              </w:numPr>
              <w:ind w:hanging="360"/>
            </w:pPr>
            <w:r>
              <w:t>Able to use a range of teaching materials and resources</w:t>
            </w:r>
          </w:p>
          <w:p w:rsidR="00F44177" w:rsidRDefault="007F6EA2">
            <w:pPr>
              <w:numPr>
                <w:ilvl w:val="0"/>
                <w:numId w:val="6"/>
              </w:numPr>
              <w:ind w:hanging="360"/>
            </w:pPr>
            <w:r>
              <w:t>Good ICT, administrative and organisational skills</w:t>
            </w:r>
          </w:p>
        </w:tc>
        <w:tc>
          <w:tcPr>
            <w:tcW w:w="6302" w:type="dxa"/>
            <w:gridSpan w:val="2"/>
          </w:tcPr>
          <w:p w:rsidR="00F44177" w:rsidRDefault="007F6EA2">
            <w:pPr>
              <w:numPr>
                <w:ilvl w:val="0"/>
                <w:numId w:val="6"/>
              </w:numPr>
              <w:ind w:hanging="360"/>
            </w:pPr>
            <w:r>
              <w:t>Ability to respond to change and initiate new ideas</w:t>
            </w:r>
          </w:p>
        </w:tc>
        <w:tc>
          <w:tcPr>
            <w:tcW w:w="917" w:type="dxa"/>
          </w:tcPr>
          <w:p w:rsidR="00F44177" w:rsidRDefault="007F6EA2">
            <w:r>
              <w:t>A, R, I, P</w:t>
            </w:r>
          </w:p>
        </w:tc>
      </w:tr>
      <w:tr w:rsidR="00F44177">
        <w:tc>
          <w:tcPr>
            <w:tcW w:w="14572" w:type="dxa"/>
            <w:gridSpan w:val="4"/>
          </w:tcPr>
          <w:p w:rsidR="00F44177" w:rsidRDefault="007F6EA2">
            <w:r>
              <w:rPr>
                <w:b/>
              </w:rPr>
              <w:t>Physical, mental and emotional demands</w:t>
            </w:r>
          </w:p>
        </w:tc>
      </w:tr>
      <w:tr w:rsidR="00F44177">
        <w:tc>
          <w:tcPr>
            <w:tcW w:w="7353" w:type="dxa"/>
          </w:tcPr>
          <w:p w:rsidR="00F44177" w:rsidRDefault="007F6EA2">
            <w:pPr>
              <w:numPr>
                <w:ilvl w:val="0"/>
                <w:numId w:val="1"/>
              </w:numPr>
              <w:ind w:hanging="360"/>
            </w:pPr>
            <w:r>
              <w:t>Able to work to tight deadlines</w:t>
            </w:r>
          </w:p>
          <w:p w:rsidR="00F44177" w:rsidRDefault="007F6EA2">
            <w:pPr>
              <w:numPr>
                <w:ilvl w:val="0"/>
                <w:numId w:val="1"/>
              </w:numPr>
              <w:ind w:hanging="360"/>
            </w:pPr>
            <w:r>
              <w:t>Able to work in a challenging and changing environment</w:t>
            </w:r>
          </w:p>
          <w:p w:rsidR="00F44177" w:rsidRDefault="007F6EA2">
            <w:pPr>
              <w:numPr>
                <w:ilvl w:val="0"/>
                <w:numId w:val="3"/>
              </w:numPr>
              <w:ind w:hanging="360"/>
            </w:pPr>
            <w:r>
              <w:t>Able to move, erect and dismantle training equipment and resources</w:t>
            </w:r>
          </w:p>
          <w:p w:rsidR="00F44177" w:rsidRDefault="00F44177"/>
        </w:tc>
        <w:tc>
          <w:tcPr>
            <w:tcW w:w="6302" w:type="dxa"/>
            <w:gridSpan w:val="2"/>
          </w:tcPr>
          <w:p w:rsidR="00F44177" w:rsidRDefault="00F44177"/>
        </w:tc>
        <w:tc>
          <w:tcPr>
            <w:tcW w:w="917" w:type="dxa"/>
          </w:tcPr>
          <w:p w:rsidR="00F44177" w:rsidRDefault="007F6EA2">
            <w:r>
              <w:t>I</w:t>
            </w:r>
          </w:p>
        </w:tc>
      </w:tr>
      <w:tr w:rsidR="00F44177">
        <w:tc>
          <w:tcPr>
            <w:tcW w:w="14572" w:type="dxa"/>
            <w:gridSpan w:val="4"/>
          </w:tcPr>
          <w:p w:rsidR="00F44177" w:rsidRDefault="007F6EA2">
            <w:r>
              <w:rPr>
                <w:b/>
              </w:rPr>
              <w:t>Other</w:t>
            </w:r>
          </w:p>
        </w:tc>
      </w:tr>
      <w:tr w:rsidR="00F44177">
        <w:tc>
          <w:tcPr>
            <w:tcW w:w="7353" w:type="dxa"/>
          </w:tcPr>
          <w:p w:rsidR="00F44177" w:rsidRDefault="007F6EA2">
            <w:pPr>
              <w:numPr>
                <w:ilvl w:val="0"/>
                <w:numId w:val="3"/>
              </w:numPr>
              <w:ind w:hanging="360"/>
            </w:pPr>
            <w:r>
              <w:t>Able to meet the transport requirements of the post</w:t>
            </w:r>
          </w:p>
          <w:p w:rsidR="00F44177" w:rsidRDefault="007F6EA2">
            <w:pPr>
              <w:numPr>
                <w:ilvl w:val="0"/>
                <w:numId w:val="3"/>
              </w:numPr>
              <w:ind w:hanging="360"/>
            </w:pPr>
            <w:r>
              <w:t>Able to obtain a satisfactory DBS clearance</w:t>
            </w:r>
          </w:p>
          <w:p w:rsidR="00F44177" w:rsidRDefault="007F6EA2">
            <w:pPr>
              <w:numPr>
                <w:ilvl w:val="0"/>
                <w:numId w:val="3"/>
              </w:numPr>
              <w:ind w:hanging="360"/>
            </w:pPr>
            <w:r>
              <w:t>Committed to equal opportunities and diversity within the learning environment</w:t>
            </w:r>
          </w:p>
          <w:p w:rsidR="00F44177" w:rsidRDefault="007F6EA2">
            <w:pPr>
              <w:numPr>
                <w:ilvl w:val="0"/>
                <w:numId w:val="3"/>
              </w:numPr>
              <w:ind w:hanging="360"/>
            </w:pPr>
            <w:r>
              <w:t>Committed to health and safety</w:t>
            </w:r>
          </w:p>
        </w:tc>
        <w:tc>
          <w:tcPr>
            <w:tcW w:w="6302" w:type="dxa"/>
            <w:gridSpan w:val="2"/>
          </w:tcPr>
          <w:p w:rsidR="00F44177" w:rsidRDefault="007F6EA2">
            <w:pPr>
              <w:numPr>
                <w:ilvl w:val="0"/>
                <w:numId w:val="3"/>
              </w:numPr>
              <w:ind w:hanging="360"/>
            </w:pPr>
            <w:r>
              <w:t>Full UK driving licence and access to a vehicle for business purposes</w:t>
            </w:r>
          </w:p>
        </w:tc>
        <w:tc>
          <w:tcPr>
            <w:tcW w:w="917" w:type="dxa"/>
          </w:tcPr>
          <w:p w:rsidR="00F44177" w:rsidRDefault="007F6EA2">
            <w:r>
              <w:t>I</w:t>
            </w:r>
          </w:p>
        </w:tc>
      </w:tr>
    </w:tbl>
    <w:p w:rsidR="00F44177" w:rsidRDefault="007F6EA2">
      <w:r>
        <w:t>Key to assessment methods; (a) application form, (</w:t>
      </w:r>
      <w:proofErr w:type="spellStart"/>
      <w:r>
        <w:t>i</w:t>
      </w:r>
      <w:proofErr w:type="spellEnd"/>
      <w:r>
        <w:t>) interview, (r) refer</w:t>
      </w:r>
      <w:r>
        <w:t>ences, (t) ability tests (q) personality questionnaire (g) assessed group work, (p) presentation, (o) others e.g. case studies/visits</w:t>
      </w:r>
    </w:p>
    <w:sectPr w:rsidR="00F44177">
      <w:pgSz w:w="15840" w:h="12240"/>
      <w:pgMar w:top="720"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EA0"/>
    <w:multiLevelType w:val="multilevel"/>
    <w:tmpl w:val="907EA4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69F2A13"/>
    <w:multiLevelType w:val="multilevel"/>
    <w:tmpl w:val="B53068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42614943"/>
    <w:multiLevelType w:val="multilevel"/>
    <w:tmpl w:val="A2E24F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5A73A27"/>
    <w:multiLevelType w:val="multilevel"/>
    <w:tmpl w:val="49722E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59055EEF"/>
    <w:multiLevelType w:val="multilevel"/>
    <w:tmpl w:val="8A5434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C6100F1"/>
    <w:multiLevelType w:val="multilevel"/>
    <w:tmpl w:val="88B860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44177"/>
    <w:rsid w:val="007F6EA2"/>
    <w:rsid w:val="00F4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Kim</dc:creator>
  <cp:lastModifiedBy>Young, Kim</cp:lastModifiedBy>
  <cp:revision>2</cp:revision>
  <dcterms:created xsi:type="dcterms:W3CDTF">2017-01-20T11:43:00Z</dcterms:created>
  <dcterms:modified xsi:type="dcterms:W3CDTF">2017-01-20T11:43:00Z</dcterms:modified>
</cp:coreProperties>
</file>