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3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5"/>
        <w:gridCol w:w="6980"/>
      </w:tblGrid>
      <w:tr w:rsidR="00EC76D6" w:rsidTr="00763C30">
        <w:trPr>
          <w:trHeight w:val="416"/>
        </w:trPr>
        <w:tc>
          <w:tcPr>
            <w:tcW w:w="2755" w:type="dxa"/>
            <w:tcBorders>
              <w:top w:val="single" w:sz="4" w:space="0" w:color="auto"/>
              <w:left w:val="single" w:sz="4" w:space="0" w:color="auto"/>
              <w:bottom w:val="single" w:sz="4" w:space="0" w:color="auto"/>
              <w:right w:val="single" w:sz="4" w:space="0" w:color="auto"/>
            </w:tcBorders>
            <w:hideMark/>
          </w:tcPr>
          <w:p w:rsidR="00EC76D6" w:rsidRPr="00B365D2" w:rsidRDefault="00EC76D6">
            <w:pPr>
              <w:spacing w:line="276" w:lineRule="auto"/>
              <w:rPr>
                <w:sz w:val="28"/>
                <w:szCs w:val="28"/>
              </w:rPr>
            </w:pPr>
            <w:r w:rsidRPr="00B365D2">
              <w:rPr>
                <w:noProof/>
                <w:sz w:val="28"/>
                <w:szCs w:val="28"/>
                <w:lang w:val="en-GB" w:eastAsia="en-GB"/>
              </w:rPr>
              <mc:AlternateContent>
                <mc:Choice Requires="wps">
                  <w:drawing>
                    <wp:anchor distT="0" distB="0" distL="114300" distR="114300" simplePos="0" relativeHeight="251659264" behindDoc="0" locked="0" layoutInCell="1" allowOverlap="1" wp14:anchorId="3F294B9F" wp14:editId="2E46DE84">
                      <wp:simplePos x="0" y="0"/>
                      <wp:positionH relativeFrom="column">
                        <wp:posOffset>-68580</wp:posOffset>
                      </wp:positionH>
                      <wp:positionV relativeFrom="paragraph">
                        <wp:posOffset>-463550</wp:posOffset>
                      </wp:positionV>
                      <wp:extent cx="2590800" cy="3429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342900"/>
                              </a:xfrm>
                              <a:prstGeom prst="rect">
                                <a:avLst/>
                              </a:prstGeom>
                              <a:solidFill>
                                <a:srgbClr val="FFFFFF"/>
                              </a:solidFill>
                              <a:ln w="9525">
                                <a:solidFill>
                                  <a:srgbClr val="000000"/>
                                </a:solidFill>
                                <a:miter lim="800000"/>
                                <a:headEnd/>
                                <a:tailEnd/>
                              </a:ln>
                            </wps:spPr>
                            <wps:txbx>
                              <w:txbxContent>
                                <w:p w:rsidR="00EC76D6" w:rsidRPr="00B365D2" w:rsidRDefault="00BF68DB" w:rsidP="00EC76D6">
                                  <w:pPr>
                                    <w:rPr>
                                      <w:b/>
                                      <w:color w:val="FF0000"/>
                                      <w:sz w:val="22"/>
                                      <w:szCs w:val="22"/>
                                    </w:rPr>
                                  </w:pPr>
                                  <w:r>
                                    <w:rPr>
                                      <w:b/>
                                      <w:color w:val="FF0000"/>
                                      <w:sz w:val="22"/>
                                      <w:szCs w:val="22"/>
                                    </w:rPr>
                                    <w:t>For April 2017</w:t>
                                  </w:r>
                                  <w:r w:rsidR="00EC76D6" w:rsidRPr="00B365D2">
                                    <w:rPr>
                                      <w:b/>
                                      <w:color w:val="FF0000"/>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294B9F" id="_x0000_t202" coordsize="21600,21600" o:spt="202" path="m,l,21600r21600,l21600,xe">
                      <v:stroke joinstyle="miter"/>
                      <v:path gradientshapeok="t" o:connecttype="rect"/>
                    </v:shapetype>
                    <v:shape id="Text Box 2" o:spid="_x0000_s1026" type="#_x0000_t202" style="position:absolute;margin-left:-5.4pt;margin-top:-36.5pt;width:204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">
                      <v:textbox>
                        <w:txbxContent>
                          <w:p w:rsidR="00EC76D6" w:rsidRPr="00B365D2" w:rsidRDefault="00BF68DB" w:rsidP="00EC76D6">
                            <w:pPr>
                              <w:rPr>
                                <w:b/>
                                <w:color w:val="FF0000"/>
                                <w:sz w:val="22"/>
                                <w:szCs w:val="22"/>
                              </w:rPr>
                            </w:pPr>
                            <w:r>
                              <w:rPr>
                                <w:b/>
                                <w:color w:val="FF0000"/>
                                <w:sz w:val="22"/>
                                <w:szCs w:val="22"/>
                              </w:rPr>
                              <w:t>For April 2017</w:t>
                            </w:r>
                            <w:r w:rsidR="00EC76D6" w:rsidRPr="00B365D2">
                              <w:rPr>
                                <w:b/>
                                <w:color w:val="FF0000"/>
                                <w:sz w:val="22"/>
                                <w:szCs w:val="22"/>
                              </w:rPr>
                              <w:t xml:space="preserve">            </w:t>
                            </w:r>
                          </w:p>
                        </w:txbxContent>
                      </v:textbox>
                    </v:shape>
                  </w:pict>
                </mc:Fallback>
              </mc:AlternateContent>
            </w:r>
            <w:r w:rsidRPr="00B365D2">
              <w:rPr>
                <w:sz w:val="28"/>
                <w:szCs w:val="28"/>
              </w:rPr>
              <w:t>Post Title</w:t>
            </w:r>
          </w:p>
        </w:tc>
        <w:tc>
          <w:tcPr>
            <w:tcW w:w="6980" w:type="dxa"/>
            <w:tcBorders>
              <w:top w:val="single" w:sz="4" w:space="0" w:color="auto"/>
              <w:left w:val="single" w:sz="4" w:space="0" w:color="auto"/>
              <w:bottom w:val="single" w:sz="4" w:space="0" w:color="auto"/>
              <w:right w:val="single" w:sz="4" w:space="0" w:color="auto"/>
            </w:tcBorders>
            <w:hideMark/>
          </w:tcPr>
          <w:p w:rsidR="00EC76D6" w:rsidRPr="00B365D2" w:rsidRDefault="00EC76D6">
            <w:pPr>
              <w:spacing w:line="276" w:lineRule="auto"/>
              <w:rPr>
                <w:sz w:val="28"/>
                <w:szCs w:val="28"/>
              </w:rPr>
            </w:pPr>
            <w:r w:rsidRPr="00B365D2">
              <w:rPr>
                <w:noProof/>
                <w:sz w:val="28"/>
                <w:szCs w:val="28"/>
                <w:lang w:val="en-GB" w:eastAsia="en-GB"/>
              </w:rPr>
              <mc:AlternateContent>
                <mc:Choice Requires="wps">
                  <w:drawing>
                    <wp:anchor distT="0" distB="0" distL="114300" distR="114300" simplePos="0" relativeHeight="251660288" behindDoc="0" locked="0" layoutInCell="1" allowOverlap="1" wp14:anchorId="6FD339EE" wp14:editId="15624059">
                      <wp:simplePos x="0" y="0"/>
                      <wp:positionH relativeFrom="column">
                        <wp:posOffset>2868295</wp:posOffset>
                      </wp:positionH>
                      <wp:positionV relativeFrom="paragraph">
                        <wp:posOffset>-464185</wp:posOffset>
                      </wp:positionV>
                      <wp:extent cx="2057400" cy="34290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42900"/>
                              </a:xfrm>
                              <a:prstGeom prst="rect">
                                <a:avLst/>
                              </a:prstGeom>
                              <a:solidFill>
                                <a:srgbClr val="FFFF99"/>
                              </a:solidFill>
                              <a:ln w="9525">
                                <a:solidFill>
                                  <a:srgbClr val="000000"/>
                                </a:solidFill>
                                <a:miter lim="800000"/>
                                <a:headEnd/>
                                <a:tailEnd/>
                              </a:ln>
                            </wps:spPr>
                            <wps:txbx>
                              <w:txbxContent>
                                <w:p w:rsidR="00EC76D6" w:rsidRDefault="00BF68DB" w:rsidP="00EC76D6">
                                  <w:pPr>
                                    <w:jc w:val="center"/>
                                    <w:rPr>
                                      <w:b/>
                                      <w:color w:val="0000FF"/>
                                    </w:rPr>
                                  </w:pPr>
                                  <w:r>
                                    <w:rPr>
                                      <w:b/>
                                      <w:color w:val="0000FF"/>
                                    </w:rPr>
                                    <w:t>Ramshaw Primary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D339EE" id="Text Box 1" o:spid="_x0000_s1027" type="#_x0000_t202" style="position:absolute;margin-left:225.85pt;margin-top:-36.55pt;width:162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" fillcolor="#ff9">
                      <v:textbox>
                        <w:txbxContent>
                          <w:p w:rsidR="00EC76D6" w:rsidRDefault="00BF68DB" w:rsidP="00EC76D6">
                            <w:pPr>
                              <w:jc w:val="center"/>
                              <w:rPr>
                                <w:b/>
                                <w:color w:val="0000FF"/>
                              </w:rPr>
                            </w:pPr>
                            <w:r>
                              <w:rPr>
                                <w:b/>
                                <w:color w:val="0000FF"/>
                              </w:rPr>
                              <w:t>Ramshaw Primary School</w:t>
                            </w:r>
                          </w:p>
                        </w:txbxContent>
                      </v:textbox>
                    </v:shape>
                  </w:pict>
                </mc:Fallback>
              </mc:AlternateContent>
            </w:r>
            <w:r w:rsidR="00BF68DB">
              <w:rPr>
                <w:sz w:val="28"/>
                <w:szCs w:val="28"/>
              </w:rPr>
              <w:t>School Caretaker</w:t>
            </w:r>
          </w:p>
        </w:tc>
      </w:tr>
      <w:tr w:rsidR="00EC76D6" w:rsidTr="00763C30">
        <w:trPr>
          <w:trHeight w:val="704"/>
        </w:trPr>
        <w:tc>
          <w:tcPr>
            <w:tcW w:w="2755" w:type="dxa"/>
            <w:tcBorders>
              <w:top w:val="single" w:sz="4" w:space="0" w:color="auto"/>
              <w:left w:val="single" w:sz="4" w:space="0" w:color="auto"/>
              <w:bottom w:val="single" w:sz="4" w:space="0" w:color="auto"/>
              <w:right w:val="single" w:sz="4" w:space="0" w:color="auto"/>
            </w:tcBorders>
            <w:hideMark/>
          </w:tcPr>
          <w:p w:rsidR="00EC76D6" w:rsidRPr="00B365D2" w:rsidRDefault="00EC76D6">
            <w:pPr>
              <w:spacing w:line="276" w:lineRule="auto"/>
              <w:rPr>
                <w:sz w:val="28"/>
                <w:szCs w:val="28"/>
              </w:rPr>
            </w:pPr>
            <w:proofErr w:type="spellStart"/>
            <w:r w:rsidRPr="00B365D2">
              <w:rPr>
                <w:sz w:val="28"/>
                <w:szCs w:val="28"/>
              </w:rPr>
              <w:t>Postholder</w:t>
            </w:r>
            <w:proofErr w:type="spellEnd"/>
            <w:r w:rsidRPr="00B365D2">
              <w:rPr>
                <w:sz w:val="28"/>
                <w:szCs w:val="28"/>
              </w:rPr>
              <w:t xml:space="preserve"> reports to </w:t>
            </w:r>
          </w:p>
        </w:tc>
        <w:tc>
          <w:tcPr>
            <w:tcW w:w="6980" w:type="dxa"/>
            <w:tcBorders>
              <w:top w:val="single" w:sz="4" w:space="0" w:color="auto"/>
              <w:left w:val="single" w:sz="4" w:space="0" w:color="auto"/>
              <w:bottom w:val="single" w:sz="4" w:space="0" w:color="auto"/>
              <w:right w:val="single" w:sz="4" w:space="0" w:color="auto"/>
            </w:tcBorders>
            <w:hideMark/>
          </w:tcPr>
          <w:p w:rsidR="00EC76D6" w:rsidRPr="00BF68DB" w:rsidRDefault="00BF68DB" w:rsidP="00BF68DB">
            <w:pPr>
              <w:spacing w:line="276" w:lineRule="auto"/>
              <w:rPr>
                <w:sz w:val="22"/>
                <w:szCs w:val="22"/>
              </w:rPr>
            </w:pPr>
            <w:r w:rsidRPr="00BF68DB">
              <w:rPr>
                <w:sz w:val="22"/>
                <w:szCs w:val="22"/>
              </w:rPr>
              <w:t>Head Teacher/Deputy Head Teacher</w:t>
            </w:r>
          </w:p>
        </w:tc>
      </w:tr>
      <w:tr w:rsidR="00EC76D6" w:rsidTr="00763C30">
        <w:trPr>
          <w:trHeight w:val="319"/>
        </w:trPr>
        <w:tc>
          <w:tcPr>
            <w:tcW w:w="2755" w:type="dxa"/>
            <w:tcBorders>
              <w:top w:val="single" w:sz="4" w:space="0" w:color="auto"/>
              <w:left w:val="single" w:sz="4" w:space="0" w:color="auto"/>
              <w:bottom w:val="single" w:sz="4" w:space="0" w:color="auto"/>
              <w:right w:val="single" w:sz="4" w:space="0" w:color="auto"/>
            </w:tcBorders>
            <w:hideMark/>
          </w:tcPr>
          <w:p w:rsidR="00EC76D6" w:rsidRPr="00B365D2" w:rsidRDefault="00EC76D6">
            <w:pPr>
              <w:spacing w:line="276" w:lineRule="auto"/>
              <w:rPr>
                <w:sz w:val="28"/>
                <w:szCs w:val="28"/>
              </w:rPr>
            </w:pPr>
            <w:r w:rsidRPr="00B365D2">
              <w:rPr>
                <w:sz w:val="28"/>
                <w:szCs w:val="28"/>
              </w:rPr>
              <w:t>Hours</w:t>
            </w:r>
          </w:p>
        </w:tc>
        <w:tc>
          <w:tcPr>
            <w:tcW w:w="6980" w:type="dxa"/>
            <w:tcBorders>
              <w:top w:val="single" w:sz="4" w:space="0" w:color="auto"/>
              <w:left w:val="single" w:sz="4" w:space="0" w:color="auto"/>
              <w:bottom w:val="single" w:sz="4" w:space="0" w:color="auto"/>
              <w:right w:val="single" w:sz="4" w:space="0" w:color="auto"/>
            </w:tcBorders>
            <w:hideMark/>
          </w:tcPr>
          <w:p w:rsidR="00BF68DB" w:rsidRPr="00BF68DB" w:rsidRDefault="00BF68DB" w:rsidP="00BF68DB">
            <w:pPr>
              <w:spacing w:line="276" w:lineRule="auto"/>
              <w:rPr>
                <w:sz w:val="22"/>
                <w:szCs w:val="22"/>
              </w:rPr>
            </w:pPr>
            <w:r w:rsidRPr="00BF68DB">
              <w:rPr>
                <w:sz w:val="22"/>
                <w:szCs w:val="22"/>
              </w:rPr>
              <w:t>22.5 hours per week</w:t>
            </w:r>
          </w:p>
          <w:p w:rsidR="00BF68DB" w:rsidRDefault="00BF68DB" w:rsidP="00BF68DB">
            <w:pPr>
              <w:spacing w:line="276" w:lineRule="auto"/>
              <w:rPr>
                <w:sz w:val="22"/>
                <w:szCs w:val="22"/>
              </w:rPr>
            </w:pPr>
            <w:r w:rsidRPr="00BF68DB">
              <w:rPr>
                <w:sz w:val="22"/>
                <w:szCs w:val="22"/>
              </w:rPr>
              <w:t>Split Shift to include hours between Monday - Friday</w:t>
            </w:r>
            <w:r w:rsidRPr="00BF68DB">
              <w:rPr>
                <w:sz w:val="22"/>
                <w:szCs w:val="22"/>
              </w:rPr>
              <w:tab/>
            </w:r>
          </w:p>
          <w:p w:rsidR="00BF68DB" w:rsidRDefault="00BF68DB" w:rsidP="00BF68DB">
            <w:pPr>
              <w:spacing w:line="276" w:lineRule="auto"/>
              <w:rPr>
                <w:sz w:val="22"/>
                <w:szCs w:val="22"/>
              </w:rPr>
            </w:pPr>
            <w:r>
              <w:rPr>
                <w:sz w:val="22"/>
                <w:szCs w:val="22"/>
              </w:rPr>
              <w:t xml:space="preserve">6:30 am – 8:30am </w:t>
            </w:r>
          </w:p>
          <w:p w:rsidR="00EC76D6" w:rsidRPr="00BF68DB" w:rsidRDefault="00BF68DB" w:rsidP="00BF68DB">
            <w:pPr>
              <w:spacing w:line="276" w:lineRule="auto"/>
              <w:rPr>
                <w:sz w:val="22"/>
                <w:szCs w:val="22"/>
              </w:rPr>
            </w:pPr>
            <w:r w:rsidRPr="00BF68DB">
              <w:rPr>
                <w:sz w:val="22"/>
                <w:szCs w:val="22"/>
              </w:rPr>
              <w:t>3:30 pm – 6:00 pm</w:t>
            </w:r>
          </w:p>
        </w:tc>
      </w:tr>
      <w:tr w:rsidR="00EC76D6" w:rsidTr="00763C30">
        <w:trPr>
          <w:trHeight w:val="1078"/>
        </w:trPr>
        <w:tc>
          <w:tcPr>
            <w:tcW w:w="2755" w:type="dxa"/>
            <w:tcBorders>
              <w:top w:val="single" w:sz="4" w:space="0" w:color="auto"/>
              <w:left w:val="single" w:sz="4" w:space="0" w:color="auto"/>
              <w:bottom w:val="single" w:sz="4" w:space="0" w:color="auto"/>
              <w:right w:val="single" w:sz="4" w:space="0" w:color="auto"/>
            </w:tcBorders>
            <w:hideMark/>
          </w:tcPr>
          <w:p w:rsidR="00EC76D6" w:rsidRPr="00B365D2" w:rsidRDefault="00EC76D6">
            <w:pPr>
              <w:spacing w:line="276" w:lineRule="auto"/>
              <w:rPr>
                <w:sz w:val="28"/>
                <w:szCs w:val="28"/>
              </w:rPr>
            </w:pPr>
            <w:r w:rsidRPr="00B365D2">
              <w:rPr>
                <w:sz w:val="28"/>
                <w:szCs w:val="28"/>
              </w:rPr>
              <w:t>Generic responsibilities</w:t>
            </w:r>
          </w:p>
        </w:tc>
        <w:tc>
          <w:tcPr>
            <w:tcW w:w="6980" w:type="dxa"/>
            <w:tcBorders>
              <w:top w:val="single" w:sz="4" w:space="0" w:color="auto"/>
              <w:left w:val="single" w:sz="4" w:space="0" w:color="auto"/>
              <w:bottom w:val="single" w:sz="4" w:space="0" w:color="auto"/>
              <w:right w:val="single" w:sz="4" w:space="0" w:color="auto"/>
            </w:tcBorders>
            <w:hideMark/>
          </w:tcPr>
          <w:p w:rsidR="00EC76D6" w:rsidRPr="00BF68DB" w:rsidRDefault="00EC76D6" w:rsidP="009110EB">
            <w:pPr>
              <w:numPr>
                <w:ilvl w:val="1"/>
                <w:numId w:val="1"/>
              </w:numPr>
              <w:tabs>
                <w:tab w:val="num" w:pos="1097"/>
              </w:tabs>
              <w:spacing w:line="276" w:lineRule="auto"/>
              <w:ind w:left="1097" w:hanging="540"/>
              <w:rPr>
                <w:sz w:val="22"/>
                <w:szCs w:val="22"/>
              </w:rPr>
            </w:pPr>
            <w:r w:rsidRPr="00BF68DB">
              <w:rPr>
                <w:sz w:val="22"/>
                <w:szCs w:val="22"/>
              </w:rPr>
              <w:t>Maintain personal expertise and be a role model of good practice</w:t>
            </w:r>
          </w:p>
          <w:p w:rsidR="00EC76D6" w:rsidRPr="00BF68DB" w:rsidRDefault="00EC76D6" w:rsidP="009110EB">
            <w:pPr>
              <w:numPr>
                <w:ilvl w:val="1"/>
                <w:numId w:val="1"/>
              </w:numPr>
              <w:tabs>
                <w:tab w:val="num" w:pos="1097"/>
              </w:tabs>
              <w:spacing w:line="276" w:lineRule="auto"/>
              <w:ind w:hanging="883"/>
              <w:rPr>
                <w:sz w:val="22"/>
                <w:szCs w:val="22"/>
              </w:rPr>
            </w:pPr>
            <w:r w:rsidRPr="00BF68DB">
              <w:rPr>
                <w:sz w:val="22"/>
                <w:szCs w:val="22"/>
              </w:rPr>
              <w:t>Contribute to positive whole school ethos</w:t>
            </w:r>
          </w:p>
        </w:tc>
      </w:tr>
      <w:tr w:rsidR="00EC76D6" w:rsidTr="00C974DC">
        <w:trPr>
          <w:trHeight w:val="9198"/>
        </w:trPr>
        <w:tc>
          <w:tcPr>
            <w:tcW w:w="2755" w:type="dxa"/>
            <w:tcBorders>
              <w:top w:val="single" w:sz="4" w:space="0" w:color="auto"/>
              <w:left w:val="single" w:sz="4" w:space="0" w:color="auto"/>
              <w:bottom w:val="single" w:sz="4" w:space="0" w:color="auto"/>
              <w:right w:val="single" w:sz="4" w:space="0" w:color="auto"/>
            </w:tcBorders>
            <w:hideMark/>
          </w:tcPr>
          <w:p w:rsidR="00EC76D6" w:rsidRPr="00B365D2" w:rsidRDefault="00EC76D6">
            <w:pPr>
              <w:spacing w:line="276" w:lineRule="auto"/>
              <w:rPr>
                <w:sz w:val="28"/>
                <w:szCs w:val="28"/>
              </w:rPr>
            </w:pPr>
            <w:r w:rsidRPr="00B365D2">
              <w:rPr>
                <w:sz w:val="28"/>
                <w:szCs w:val="28"/>
              </w:rPr>
              <w:t xml:space="preserve">Responsibilities </w:t>
            </w:r>
          </w:p>
          <w:p w:rsidR="00EC76D6" w:rsidRPr="00B365D2" w:rsidRDefault="00EC76D6">
            <w:pPr>
              <w:spacing w:line="276" w:lineRule="auto"/>
              <w:rPr>
                <w:sz w:val="28"/>
                <w:szCs w:val="28"/>
              </w:rPr>
            </w:pPr>
            <w:r w:rsidRPr="00B365D2">
              <w:rPr>
                <w:sz w:val="28"/>
                <w:szCs w:val="28"/>
              </w:rPr>
              <w:t>specific to post</w:t>
            </w:r>
          </w:p>
        </w:tc>
        <w:tc>
          <w:tcPr>
            <w:tcW w:w="6980" w:type="dxa"/>
            <w:tcBorders>
              <w:top w:val="single" w:sz="4" w:space="0" w:color="auto"/>
              <w:left w:val="single" w:sz="4" w:space="0" w:color="auto"/>
              <w:bottom w:val="single" w:sz="4" w:space="0" w:color="auto"/>
              <w:right w:val="single" w:sz="4" w:space="0" w:color="auto"/>
            </w:tcBorders>
          </w:tcPr>
          <w:p w:rsidR="00BF68DB" w:rsidRPr="00BF68DB" w:rsidRDefault="00BF68DB" w:rsidP="00BF68DB">
            <w:pPr>
              <w:pStyle w:val="Default"/>
              <w:numPr>
                <w:ilvl w:val="0"/>
                <w:numId w:val="4"/>
              </w:numPr>
              <w:spacing w:after="70"/>
              <w:rPr>
                <w:rFonts w:ascii="Century Gothic" w:hAnsi="Century Gothic"/>
                <w:sz w:val="22"/>
                <w:szCs w:val="22"/>
              </w:rPr>
            </w:pPr>
            <w:r w:rsidRPr="00BF68DB">
              <w:rPr>
                <w:rFonts w:ascii="Century Gothic" w:hAnsi="Century Gothic"/>
                <w:sz w:val="22"/>
                <w:szCs w:val="22"/>
              </w:rPr>
              <w:t>To lock /unlock school buildings and areas when required ensuring site is accessible when needed and secured correctly, following appropriate procedures, when not in use.</w:t>
            </w:r>
          </w:p>
          <w:p w:rsidR="00BF68DB" w:rsidRPr="00BF68DB" w:rsidRDefault="00BF68DB" w:rsidP="00BF68DB">
            <w:pPr>
              <w:pStyle w:val="Default"/>
              <w:numPr>
                <w:ilvl w:val="0"/>
                <w:numId w:val="4"/>
              </w:numPr>
              <w:spacing w:after="70"/>
              <w:rPr>
                <w:rFonts w:ascii="Century Gothic" w:hAnsi="Century Gothic"/>
                <w:sz w:val="22"/>
                <w:szCs w:val="22"/>
              </w:rPr>
            </w:pPr>
            <w:r w:rsidRPr="00BF68DB">
              <w:rPr>
                <w:rFonts w:ascii="Century Gothic" w:hAnsi="Century Gothic"/>
                <w:sz w:val="22"/>
                <w:szCs w:val="22"/>
              </w:rPr>
              <w:t xml:space="preserve">To undertake regular security checks to identify security risks and carry out site inspections to ascertain maintenance requirements and report findings to the appropriate member of staff to ensure appropriate action can be undertaken.  </w:t>
            </w:r>
          </w:p>
          <w:p w:rsidR="00BF68DB" w:rsidRPr="00BF68DB" w:rsidRDefault="00BF68DB" w:rsidP="00BF68DB">
            <w:pPr>
              <w:pStyle w:val="Default"/>
              <w:numPr>
                <w:ilvl w:val="0"/>
                <w:numId w:val="4"/>
              </w:numPr>
              <w:spacing w:after="70"/>
              <w:rPr>
                <w:rFonts w:ascii="Century Gothic" w:hAnsi="Century Gothic"/>
                <w:sz w:val="22"/>
                <w:szCs w:val="22"/>
              </w:rPr>
            </w:pPr>
            <w:r w:rsidRPr="00BF68DB">
              <w:rPr>
                <w:rFonts w:ascii="Century Gothic" w:hAnsi="Century Gothic"/>
                <w:sz w:val="22"/>
                <w:szCs w:val="22"/>
              </w:rPr>
              <w:t>To monitor fire safety equipment and carry out fire drills to ensure health and safety regulations are complied with and both staff and pupils are aware of fire drill procedures in the event of an actual fire incident.</w:t>
            </w:r>
          </w:p>
          <w:p w:rsidR="00BF68DB" w:rsidRPr="00BF68DB" w:rsidRDefault="00BF68DB" w:rsidP="00BF68DB">
            <w:pPr>
              <w:pStyle w:val="Default"/>
              <w:numPr>
                <w:ilvl w:val="0"/>
                <w:numId w:val="4"/>
              </w:numPr>
              <w:spacing w:after="70"/>
              <w:rPr>
                <w:rFonts w:ascii="Century Gothic" w:hAnsi="Century Gothic"/>
                <w:sz w:val="22"/>
                <w:szCs w:val="22"/>
              </w:rPr>
            </w:pPr>
            <w:r w:rsidRPr="00BF68DB">
              <w:rPr>
                <w:rFonts w:ascii="Century Gothic" w:hAnsi="Century Gothic"/>
                <w:sz w:val="22"/>
                <w:szCs w:val="22"/>
              </w:rPr>
              <w:t>To operate and respond to alarm systems where appropriate to ensure safety and wellbeing of staff, pupils and visitors etc.</w:t>
            </w:r>
          </w:p>
          <w:p w:rsidR="00BF68DB" w:rsidRPr="00BF68DB" w:rsidRDefault="00BF68DB" w:rsidP="00BF68DB">
            <w:pPr>
              <w:pStyle w:val="Default"/>
              <w:numPr>
                <w:ilvl w:val="0"/>
                <w:numId w:val="4"/>
              </w:numPr>
              <w:spacing w:after="70"/>
              <w:rPr>
                <w:rFonts w:ascii="Century Gothic" w:hAnsi="Century Gothic"/>
                <w:sz w:val="22"/>
                <w:szCs w:val="22"/>
              </w:rPr>
            </w:pPr>
            <w:r w:rsidRPr="00BF68DB">
              <w:rPr>
                <w:rFonts w:ascii="Century Gothic" w:hAnsi="Century Gothic"/>
                <w:sz w:val="22"/>
                <w:szCs w:val="22"/>
              </w:rPr>
              <w:t>Monitor Early Years Areas and equipment for tidiness and  safe use on a daily basis</w:t>
            </w:r>
          </w:p>
          <w:p w:rsidR="00BF68DB" w:rsidRPr="00BF68DB" w:rsidRDefault="00BF68DB" w:rsidP="00BF68DB">
            <w:pPr>
              <w:pStyle w:val="Default"/>
              <w:numPr>
                <w:ilvl w:val="0"/>
                <w:numId w:val="4"/>
              </w:numPr>
              <w:spacing w:after="70"/>
              <w:rPr>
                <w:rFonts w:ascii="Century Gothic" w:hAnsi="Century Gothic"/>
                <w:sz w:val="22"/>
                <w:szCs w:val="22"/>
              </w:rPr>
            </w:pPr>
            <w:r w:rsidRPr="00BF68DB">
              <w:rPr>
                <w:rFonts w:ascii="Century Gothic" w:hAnsi="Century Gothic"/>
                <w:sz w:val="22"/>
                <w:szCs w:val="22"/>
              </w:rPr>
              <w:t>To prepare rooms for school/community use of building when required ensuring specified requirements are met.</w:t>
            </w:r>
          </w:p>
          <w:p w:rsidR="00BF68DB" w:rsidRPr="00BF68DB" w:rsidRDefault="00BF68DB" w:rsidP="00BF68DB">
            <w:pPr>
              <w:pStyle w:val="Default"/>
              <w:numPr>
                <w:ilvl w:val="0"/>
                <w:numId w:val="4"/>
              </w:numPr>
              <w:spacing w:after="70"/>
              <w:rPr>
                <w:rFonts w:ascii="Century Gothic" w:hAnsi="Century Gothic"/>
                <w:sz w:val="22"/>
                <w:szCs w:val="22"/>
              </w:rPr>
            </w:pPr>
            <w:r w:rsidRPr="00BF68DB">
              <w:rPr>
                <w:rFonts w:ascii="Century Gothic" w:hAnsi="Century Gothic"/>
                <w:sz w:val="22"/>
                <w:szCs w:val="22"/>
              </w:rPr>
              <w:t>To provide an emergency access to the school site when required.</w:t>
            </w:r>
          </w:p>
          <w:p w:rsidR="00BF68DB" w:rsidRPr="00BF68DB" w:rsidRDefault="00BF68DB" w:rsidP="00BF68DB">
            <w:pPr>
              <w:pStyle w:val="Default"/>
              <w:numPr>
                <w:ilvl w:val="0"/>
                <w:numId w:val="4"/>
              </w:numPr>
              <w:spacing w:after="70"/>
              <w:rPr>
                <w:rFonts w:ascii="Century Gothic" w:hAnsi="Century Gothic"/>
                <w:sz w:val="22"/>
                <w:szCs w:val="22"/>
              </w:rPr>
            </w:pPr>
            <w:r w:rsidRPr="00BF68DB">
              <w:rPr>
                <w:rFonts w:ascii="Century Gothic" w:hAnsi="Century Gothic"/>
                <w:sz w:val="22"/>
                <w:szCs w:val="22"/>
              </w:rPr>
              <w:t xml:space="preserve">To operate and maintain heating and lighting systems to ensure systems are effective and efficient and appropriate to needs. </w:t>
            </w:r>
          </w:p>
          <w:p w:rsidR="00BF68DB" w:rsidRPr="00BF68DB" w:rsidRDefault="00BF68DB" w:rsidP="00BF68DB">
            <w:pPr>
              <w:pStyle w:val="Default"/>
              <w:numPr>
                <w:ilvl w:val="0"/>
                <w:numId w:val="4"/>
              </w:numPr>
              <w:spacing w:after="70"/>
              <w:rPr>
                <w:rFonts w:ascii="Century Gothic" w:hAnsi="Century Gothic"/>
                <w:sz w:val="22"/>
                <w:szCs w:val="22"/>
              </w:rPr>
            </w:pPr>
            <w:r w:rsidRPr="00BF68DB">
              <w:rPr>
                <w:rFonts w:ascii="Century Gothic" w:hAnsi="Century Gothic"/>
                <w:sz w:val="22"/>
                <w:szCs w:val="22"/>
              </w:rPr>
              <w:t>Oversee and monitor the electrical testing of portable electrical appliances and maintain the required records to ensure compliance with health and safety regulations</w:t>
            </w:r>
          </w:p>
          <w:p w:rsidR="00BF68DB" w:rsidRPr="00BF68DB" w:rsidRDefault="00BF68DB" w:rsidP="00BF68DB">
            <w:pPr>
              <w:pStyle w:val="Default"/>
              <w:numPr>
                <w:ilvl w:val="0"/>
                <w:numId w:val="4"/>
              </w:numPr>
              <w:spacing w:after="70"/>
              <w:rPr>
                <w:rFonts w:ascii="Century Gothic" w:hAnsi="Century Gothic"/>
                <w:sz w:val="22"/>
                <w:szCs w:val="22"/>
              </w:rPr>
            </w:pPr>
            <w:r w:rsidRPr="00BF68DB">
              <w:rPr>
                <w:rFonts w:ascii="Century Gothic" w:hAnsi="Century Gothic"/>
                <w:sz w:val="22"/>
                <w:szCs w:val="22"/>
              </w:rPr>
              <w:t>To collect and assemble waste for removal to ensure standards of health and hygiene are maintained.</w:t>
            </w:r>
          </w:p>
          <w:p w:rsidR="00BF68DB" w:rsidRPr="00BF68DB" w:rsidRDefault="00BF68DB" w:rsidP="00BF68DB">
            <w:pPr>
              <w:pStyle w:val="Default"/>
              <w:numPr>
                <w:ilvl w:val="0"/>
                <w:numId w:val="4"/>
              </w:numPr>
              <w:spacing w:after="70"/>
              <w:rPr>
                <w:rFonts w:ascii="Century Gothic" w:hAnsi="Century Gothic"/>
                <w:sz w:val="22"/>
                <w:szCs w:val="22"/>
              </w:rPr>
            </w:pPr>
            <w:r w:rsidRPr="00BF68DB">
              <w:rPr>
                <w:rFonts w:ascii="Century Gothic" w:hAnsi="Century Gothic"/>
                <w:sz w:val="22"/>
                <w:szCs w:val="22"/>
              </w:rPr>
              <w:t>Undertake emergency cleaning duties i.e. graffiti removal, litter picking etc when necessary to ensure the school is maintained to a high standard.</w:t>
            </w:r>
          </w:p>
          <w:p w:rsidR="00BF68DB" w:rsidRPr="00BF68DB" w:rsidRDefault="00BF68DB" w:rsidP="00BF68DB">
            <w:pPr>
              <w:pStyle w:val="Default"/>
              <w:numPr>
                <w:ilvl w:val="0"/>
                <w:numId w:val="4"/>
              </w:numPr>
              <w:spacing w:after="70"/>
              <w:rPr>
                <w:rFonts w:ascii="Century Gothic" w:hAnsi="Century Gothic"/>
                <w:sz w:val="22"/>
                <w:szCs w:val="22"/>
              </w:rPr>
            </w:pPr>
            <w:r w:rsidRPr="00BF68DB">
              <w:rPr>
                <w:rFonts w:ascii="Century Gothic" w:hAnsi="Century Gothic"/>
                <w:sz w:val="22"/>
                <w:szCs w:val="22"/>
              </w:rPr>
              <w:t>Co-ordinate deliveries to the school, ensuring that all documentation is processed and passed on to appropriate member of staff to ensure efficient running of operation.</w:t>
            </w:r>
          </w:p>
          <w:p w:rsidR="00BF68DB" w:rsidRPr="00BF68DB" w:rsidRDefault="00BF68DB" w:rsidP="00BF68DB">
            <w:pPr>
              <w:pStyle w:val="Default"/>
              <w:numPr>
                <w:ilvl w:val="0"/>
                <w:numId w:val="4"/>
              </w:numPr>
              <w:spacing w:after="70"/>
              <w:rPr>
                <w:rFonts w:ascii="Century Gothic" w:hAnsi="Century Gothic"/>
                <w:sz w:val="22"/>
                <w:szCs w:val="22"/>
              </w:rPr>
            </w:pPr>
            <w:r w:rsidRPr="00BF68DB">
              <w:rPr>
                <w:rFonts w:ascii="Century Gothic" w:hAnsi="Century Gothic"/>
                <w:sz w:val="22"/>
                <w:szCs w:val="22"/>
              </w:rPr>
              <w:lastRenderedPageBreak/>
              <w:t>To ensure all areas are kept clean, free of litter and weeds and paths gritted or salted when applicable to ensure the environment is safe for use.</w:t>
            </w:r>
          </w:p>
          <w:p w:rsidR="00BF68DB" w:rsidRPr="00BF68DB" w:rsidRDefault="00BF68DB" w:rsidP="00BF68DB">
            <w:pPr>
              <w:pStyle w:val="Default"/>
              <w:numPr>
                <w:ilvl w:val="0"/>
                <w:numId w:val="4"/>
              </w:numPr>
              <w:spacing w:after="70"/>
              <w:rPr>
                <w:rFonts w:ascii="Century Gothic" w:hAnsi="Century Gothic"/>
                <w:sz w:val="22"/>
                <w:szCs w:val="22"/>
              </w:rPr>
            </w:pPr>
            <w:r w:rsidRPr="00BF68DB">
              <w:rPr>
                <w:rFonts w:ascii="Century Gothic" w:hAnsi="Century Gothic"/>
                <w:sz w:val="22"/>
                <w:szCs w:val="22"/>
              </w:rPr>
              <w:t>Role requires working with a team.</w:t>
            </w:r>
          </w:p>
          <w:p w:rsidR="00BF68DB" w:rsidRPr="00BF68DB" w:rsidRDefault="00BF68DB" w:rsidP="00BF68DB">
            <w:pPr>
              <w:pStyle w:val="Default"/>
              <w:numPr>
                <w:ilvl w:val="0"/>
                <w:numId w:val="4"/>
              </w:numPr>
              <w:spacing w:after="70"/>
              <w:rPr>
                <w:rFonts w:ascii="Century Gothic" w:hAnsi="Century Gothic"/>
                <w:sz w:val="22"/>
                <w:szCs w:val="22"/>
              </w:rPr>
            </w:pPr>
            <w:r w:rsidRPr="00BF68DB">
              <w:rPr>
                <w:rFonts w:ascii="Century Gothic" w:hAnsi="Century Gothic"/>
                <w:sz w:val="22"/>
                <w:szCs w:val="22"/>
              </w:rPr>
              <w:t>Ability to present oneself as a role model to pupils in speech, behaviour and attitude.</w:t>
            </w:r>
          </w:p>
          <w:p w:rsidR="00BF68DB" w:rsidRPr="00BF68DB" w:rsidRDefault="00BF68DB" w:rsidP="00BF68DB">
            <w:pPr>
              <w:pStyle w:val="Default"/>
              <w:numPr>
                <w:ilvl w:val="0"/>
                <w:numId w:val="4"/>
              </w:numPr>
              <w:spacing w:after="70"/>
              <w:rPr>
                <w:rFonts w:ascii="Century Gothic" w:hAnsi="Century Gothic"/>
                <w:sz w:val="22"/>
                <w:szCs w:val="22"/>
              </w:rPr>
            </w:pPr>
            <w:r w:rsidRPr="00BF68DB">
              <w:rPr>
                <w:rFonts w:ascii="Century Gothic" w:hAnsi="Century Gothic"/>
                <w:sz w:val="22"/>
                <w:szCs w:val="22"/>
              </w:rPr>
              <w:t xml:space="preserve">To attend any training courses relevant to the post, ensuring continual personal and professional development. </w:t>
            </w:r>
          </w:p>
          <w:p w:rsidR="00BF68DB" w:rsidRPr="00BF68DB" w:rsidRDefault="00BF68DB" w:rsidP="00BF68DB">
            <w:pPr>
              <w:pStyle w:val="Default"/>
              <w:numPr>
                <w:ilvl w:val="0"/>
                <w:numId w:val="4"/>
              </w:numPr>
              <w:spacing w:after="70"/>
              <w:rPr>
                <w:rFonts w:ascii="Century Gothic" w:hAnsi="Century Gothic"/>
                <w:sz w:val="22"/>
                <w:szCs w:val="22"/>
              </w:rPr>
            </w:pPr>
            <w:r w:rsidRPr="00BF68DB">
              <w:rPr>
                <w:rFonts w:ascii="Century Gothic" w:hAnsi="Century Gothic"/>
                <w:sz w:val="22"/>
                <w:szCs w:val="22"/>
              </w:rPr>
              <w:t>Maintain accident records as required.</w:t>
            </w:r>
          </w:p>
          <w:p w:rsidR="005660E2" w:rsidRPr="00C974DC" w:rsidRDefault="00BF68DB" w:rsidP="00BF68DB">
            <w:pPr>
              <w:numPr>
                <w:ilvl w:val="0"/>
                <w:numId w:val="4"/>
              </w:numPr>
              <w:rPr>
                <w:rFonts w:cs="Arial"/>
                <w:sz w:val="22"/>
                <w:szCs w:val="22"/>
              </w:rPr>
            </w:pPr>
            <w:r w:rsidRPr="00BF68DB">
              <w:rPr>
                <w:sz w:val="22"/>
                <w:szCs w:val="22"/>
              </w:rPr>
              <w:t>The Post holder may undertake any other duties that are commensurate with the post.</w:t>
            </w:r>
          </w:p>
          <w:p w:rsidR="00EC76D6" w:rsidRDefault="00EC76D6" w:rsidP="009A608D">
            <w:pPr>
              <w:ind w:left="201"/>
              <w:rPr>
                <w:sz w:val="22"/>
                <w:szCs w:val="22"/>
              </w:rPr>
            </w:pPr>
          </w:p>
        </w:tc>
      </w:tr>
    </w:tbl>
    <w:p w:rsidR="000E63C8" w:rsidRDefault="000E63C8" w:rsidP="00763C30">
      <w:bookmarkStart w:id="0" w:name="_GoBack"/>
      <w:bookmarkEnd w:id="0"/>
    </w:p>
    <w:sectPr w:rsidR="000E63C8" w:rsidSect="004365D2">
      <w:pgSz w:w="11906" w:h="16838"/>
      <w:pgMar w:top="1021" w:right="1440" w:bottom="102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clip_image001"/>
      </v:shape>
    </w:pict>
  </w:numPicBullet>
  <w:abstractNum w:abstractNumId="0" w15:restartNumberingAfterBreak="0">
    <w:nsid w:val="01B1209C"/>
    <w:multiLevelType w:val="hybridMultilevel"/>
    <w:tmpl w:val="7E26E12E"/>
    <w:lvl w:ilvl="0" w:tplc="08090001">
      <w:start w:val="1"/>
      <w:numFmt w:val="bullet"/>
      <w:lvlText w:val=""/>
      <w:lvlJc w:val="left"/>
      <w:pPr>
        <w:ind w:left="921" w:hanging="360"/>
      </w:pPr>
      <w:rPr>
        <w:rFonts w:ascii="Symbol" w:hAnsi="Symbol" w:hint="default"/>
      </w:rPr>
    </w:lvl>
    <w:lvl w:ilvl="1" w:tplc="08090003">
      <w:start w:val="1"/>
      <w:numFmt w:val="bullet"/>
      <w:lvlText w:val="o"/>
      <w:lvlJc w:val="left"/>
      <w:pPr>
        <w:ind w:left="1641" w:hanging="360"/>
      </w:pPr>
      <w:rPr>
        <w:rFonts w:ascii="Courier New" w:hAnsi="Courier New" w:cs="Courier New" w:hint="default"/>
      </w:rPr>
    </w:lvl>
    <w:lvl w:ilvl="2" w:tplc="08090005">
      <w:start w:val="1"/>
      <w:numFmt w:val="bullet"/>
      <w:lvlText w:val=""/>
      <w:lvlJc w:val="left"/>
      <w:pPr>
        <w:ind w:left="2361" w:hanging="360"/>
      </w:pPr>
      <w:rPr>
        <w:rFonts w:ascii="Wingdings" w:hAnsi="Wingdings" w:hint="default"/>
      </w:rPr>
    </w:lvl>
    <w:lvl w:ilvl="3" w:tplc="08090001">
      <w:start w:val="1"/>
      <w:numFmt w:val="bullet"/>
      <w:lvlText w:val=""/>
      <w:lvlJc w:val="left"/>
      <w:pPr>
        <w:ind w:left="3081" w:hanging="360"/>
      </w:pPr>
      <w:rPr>
        <w:rFonts w:ascii="Symbol" w:hAnsi="Symbol" w:hint="default"/>
      </w:rPr>
    </w:lvl>
    <w:lvl w:ilvl="4" w:tplc="08090003">
      <w:start w:val="1"/>
      <w:numFmt w:val="bullet"/>
      <w:lvlText w:val="o"/>
      <w:lvlJc w:val="left"/>
      <w:pPr>
        <w:ind w:left="3801" w:hanging="360"/>
      </w:pPr>
      <w:rPr>
        <w:rFonts w:ascii="Courier New" w:hAnsi="Courier New" w:cs="Courier New" w:hint="default"/>
      </w:rPr>
    </w:lvl>
    <w:lvl w:ilvl="5" w:tplc="08090005">
      <w:start w:val="1"/>
      <w:numFmt w:val="bullet"/>
      <w:lvlText w:val=""/>
      <w:lvlJc w:val="left"/>
      <w:pPr>
        <w:ind w:left="4521" w:hanging="360"/>
      </w:pPr>
      <w:rPr>
        <w:rFonts w:ascii="Wingdings" w:hAnsi="Wingdings" w:hint="default"/>
      </w:rPr>
    </w:lvl>
    <w:lvl w:ilvl="6" w:tplc="08090001">
      <w:start w:val="1"/>
      <w:numFmt w:val="bullet"/>
      <w:lvlText w:val=""/>
      <w:lvlJc w:val="left"/>
      <w:pPr>
        <w:ind w:left="5241" w:hanging="360"/>
      </w:pPr>
      <w:rPr>
        <w:rFonts w:ascii="Symbol" w:hAnsi="Symbol" w:hint="default"/>
      </w:rPr>
    </w:lvl>
    <w:lvl w:ilvl="7" w:tplc="08090003">
      <w:start w:val="1"/>
      <w:numFmt w:val="bullet"/>
      <w:lvlText w:val="o"/>
      <w:lvlJc w:val="left"/>
      <w:pPr>
        <w:ind w:left="5961" w:hanging="360"/>
      </w:pPr>
      <w:rPr>
        <w:rFonts w:ascii="Courier New" w:hAnsi="Courier New" w:cs="Courier New" w:hint="default"/>
      </w:rPr>
    </w:lvl>
    <w:lvl w:ilvl="8" w:tplc="08090005">
      <w:start w:val="1"/>
      <w:numFmt w:val="bullet"/>
      <w:lvlText w:val=""/>
      <w:lvlJc w:val="left"/>
      <w:pPr>
        <w:ind w:left="6681" w:hanging="360"/>
      </w:pPr>
      <w:rPr>
        <w:rFonts w:ascii="Wingdings" w:hAnsi="Wingdings" w:hint="default"/>
      </w:rPr>
    </w:lvl>
  </w:abstractNum>
  <w:abstractNum w:abstractNumId="1" w15:restartNumberingAfterBreak="0">
    <w:nsid w:val="0C990978"/>
    <w:multiLevelType w:val="hybridMultilevel"/>
    <w:tmpl w:val="0292DB38"/>
    <w:lvl w:ilvl="0" w:tplc="993ABECA">
      <w:start w:val="1"/>
      <w:numFmt w:val="bullet"/>
      <w:lvlText w:val=""/>
      <w:lvlPicBulletId w:val="0"/>
      <w:lvlJc w:val="left"/>
      <w:pPr>
        <w:tabs>
          <w:tab w:val="num" w:pos="720"/>
        </w:tabs>
        <w:ind w:left="720" w:hanging="360"/>
      </w:pPr>
      <w:rPr>
        <w:rFonts w:ascii="Symbol" w:hAnsi="Symbol" w:hint="default"/>
        <w:color w:val="auto"/>
      </w:rPr>
    </w:lvl>
    <w:lvl w:ilvl="1" w:tplc="52BC79F6">
      <w:start w:val="1"/>
      <w:numFmt w:val="bullet"/>
      <w:lvlText w:val=""/>
      <w:lvlJc w:val="left"/>
      <w:pPr>
        <w:tabs>
          <w:tab w:val="num" w:pos="1440"/>
        </w:tabs>
        <w:ind w:left="1440" w:hanging="360"/>
      </w:pPr>
      <w:rPr>
        <w:rFonts w:ascii="Wingdings" w:hAnsi="Wingdings" w:hint="default"/>
        <w:color w:val="auto"/>
      </w:rPr>
    </w:lvl>
    <w:lvl w:ilvl="2" w:tplc="893437A8">
      <w:start w:val="4"/>
      <w:numFmt w:val="bullet"/>
      <w:lvlText w:val="-"/>
      <w:lvlJc w:val="left"/>
      <w:pPr>
        <w:tabs>
          <w:tab w:val="num" w:pos="2160"/>
        </w:tabs>
        <w:ind w:left="2160" w:hanging="360"/>
      </w:pPr>
      <w:rPr>
        <w:rFonts w:ascii="Century Gothic" w:eastAsia="Times New Roman" w:hAnsi="Century Gothic" w:cs="Times New Roman"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ECE7ED7"/>
    <w:multiLevelType w:val="hybridMultilevel"/>
    <w:tmpl w:val="D882A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6D6"/>
    <w:rsid w:val="00045371"/>
    <w:rsid w:val="000E63C8"/>
    <w:rsid w:val="0015555E"/>
    <w:rsid w:val="004365D2"/>
    <w:rsid w:val="00513B4E"/>
    <w:rsid w:val="005660E2"/>
    <w:rsid w:val="005829A5"/>
    <w:rsid w:val="00590531"/>
    <w:rsid w:val="005E71D6"/>
    <w:rsid w:val="00763C30"/>
    <w:rsid w:val="00967D9F"/>
    <w:rsid w:val="009A608D"/>
    <w:rsid w:val="00B365D2"/>
    <w:rsid w:val="00BF68DB"/>
    <w:rsid w:val="00C974DC"/>
    <w:rsid w:val="00EC76D6"/>
    <w:rsid w:val="00F64B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7DC84E-7C62-4F78-AF0D-5694C6E9E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6D6"/>
    <w:pPr>
      <w:spacing w:after="0" w:line="240" w:lineRule="auto"/>
    </w:pPr>
    <w:rPr>
      <w:rFonts w:ascii="Century Gothic" w:eastAsia="Times New Roman" w:hAnsi="Century Gothic"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76D6"/>
    <w:pPr>
      <w:ind w:left="720"/>
      <w:contextualSpacing/>
    </w:pPr>
  </w:style>
  <w:style w:type="paragraph" w:customStyle="1" w:styleId="Default">
    <w:name w:val="Default"/>
    <w:rsid w:val="00EC76D6"/>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semiHidden/>
    <w:rsid w:val="005660E2"/>
    <w:rPr>
      <w:rFonts w:ascii="Tahoma" w:hAnsi="Tahoma" w:cs="Tahoma"/>
      <w:sz w:val="16"/>
      <w:szCs w:val="16"/>
    </w:rPr>
  </w:style>
  <w:style w:type="character" w:customStyle="1" w:styleId="BalloonTextChar">
    <w:name w:val="Balloon Text Char"/>
    <w:basedOn w:val="DefaultParagraphFont"/>
    <w:link w:val="BalloonText"/>
    <w:semiHidden/>
    <w:rsid w:val="005660E2"/>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0681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Oates</dc:creator>
  <cp:lastModifiedBy>Angela Nicholson</cp:lastModifiedBy>
  <cp:revision>2</cp:revision>
  <cp:lastPrinted>2014-12-04T10:07:00Z</cp:lastPrinted>
  <dcterms:created xsi:type="dcterms:W3CDTF">2017-02-08T10:15:00Z</dcterms:created>
  <dcterms:modified xsi:type="dcterms:W3CDTF">2017-02-08T10:15:00Z</dcterms:modified>
</cp:coreProperties>
</file>