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34" w:rsidRDefault="000B2C34" w:rsidP="000B2C34">
      <w:pPr>
        <w:pStyle w:val="Title"/>
        <w:jc w:val="left"/>
        <w:rPr>
          <w:sz w:val="22"/>
          <w:szCs w:val="22"/>
        </w:rPr>
      </w:pPr>
    </w:p>
    <w:p w:rsidR="000B2C34" w:rsidRDefault="000B2C34" w:rsidP="000B2C34">
      <w:pPr>
        <w:jc w:val="center"/>
        <w:rPr>
          <w:rFonts w:ascii="Arial" w:hAnsi="Arial"/>
          <w:b/>
          <w:bCs/>
          <w:sz w:val="22"/>
          <w:szCs w:val="22"/>
        </w:rPr>
      </w:pPr>
    </w:p>
    <w:tbl>
      <w:tblPr>
        <w:tblpPr w:leftFromText="180" w:rightFromText="180" w:vertAnchor="text" w:horzAnchor="margin" w:tblpY="114"/>
        <w:tblW w:w="9705" w:type="dxa"/>
        <w:tblLayout w:type="fixed"/>
        <w:tblLook w:val="01E0" w:firstRow="1" w:lastRow="1" w:firstColumn="1" w:lastColumn="1" w:noHBand="0" w:noVBand="0"/>
      </w:tblPr>
      <w:tblGrid>
        <w:gridCol w:w="829"/>
        <w:gridCol w:w="2881"/>
        <w:gridCol w:w="5995"/>
      </w:tblGrid>
      <w:tr w:rsidR="000B2C34" w:rsidTr="000B2C34">
        <w:tc>
          <w:tcPr>
            <w:tcW w:w="828" w:type="dxa"/>
            <w:hideMark/>
          </w:tcPr>
          <w:p w:rsidR="000B2C34" w:rsidRDefault="000B2C34">
            <w:pPr>
              <w:numPr>
                <w:ilvl w:val="0"/>
                <w:numId w:val="2"/>
              </w:numPr>
              <w:rPr>
                <w:rFonts w:ascii="Arial" w:hAnsi="Arial"/>
                <w:sz w:val="22"/>
                <w:szCs w:val="22"/>
              </w:rPr>
            </w:pPr>
            <w:r>
              <w:rPr>
                <w:rFonts w:ascii="Arial" w:hAnsi="Arial"/>
                <w:sz w:val="22"/>
                <w:szCs w:val="22"/>
              </w:rPr>
              <w:tab/>
            </w:r>
            <w:r>
              <w:rPr>
                <w:rFonts w:ascii="Arial" w:hAnsi="Arial"/>
                <w:sz w:val="22"/>
                <w:szCs w:val="22"/>
              </w:rPr>
              <w:tab/>
            </w:r>
          </w:p>
        </w:tc>
        <w:tc>
          <w:tcPr>
            <w:tcW w:w="2880" w:type="dxa"/>
            <w:hideMark/>
          </w:tcPr>
          <w:p w:rsidR="000B2C34" w:rsidRDefault="000B2C34">
            <w:pPr>
              <w:rPr>
                <w:rFonts w:ascii="Arial" w:hAnsi="Arial"/>
                <w:sz w:val="22"/>
                <w:szCs w:val="22"/>
              </w:rPr>
            </w:pPr>
            <w:r>
              <w:rPr>
                <w:rFonts w:ascii="Arial" w:hAnsi="Arial"/>
                <w:b/>
                <w:bCs/>
                <w:sz w:val="22"/>
                <w:szCs w:val="22"/>
              </w:rPr>
              <w:t>POST TITLE:</w:t>
            </w:r>
          </w:p>
        </w:tc>
        <w:tc>
          <w:tcPr>
            <w:tcW w:w="5993" w:type="dxa"/>
            <w:hideMark/>
          </w:tcPr>
          <w:p w:rsidR="000B2C34" w:rsidRDefault="000B2C34">
            <w:pPr>
              <w:rPr>
                <w:rFonts w:ascii="Arial" w:hAnsi="Arial"/>
                <w:b/>
                <w:bCs/>
                <w:sz w:val="22"/>
                <w:szCs w:val="22"/>
              </w:rPr>
            </w:pPr>
            <w:r>
              <w:rPr>
                <w:rFonts w:ascii="Arial" w:hAnsi="Arial"/>
                <w:b/>
                <w:bCs/>
                <w:sz w:val="22"/>
                <w:szCs w:val="22"/>
              </w:rPr>
              <w:t>Senior Practitioner</w:t>
            </w:r>
          </w:p>
        </w:tc>
      </w:tr>
      <w:tr w:rsidR="000B2C34" w:rsidTr="000B2C34">
        <w:tc>
          <w:tcPr>
            <w:tcW w:w="828" w:type="dxa"/>
            <w:hideMark/>
          </w:tcPr>
          <w:p w:rsidR="000B2C34" w:rsidRDefault="000B2C34">
            <w:pPr>
              <w:numPr>
                <w:ilvl w:val="0"/>
                <w:numId w:val="2"/>
              </w:numPr>
              <w:rPr>
                <w:rFonts w:ascii="Arial" w:hAnsi="Arial"/>
                <w:b/>
                <w:bCs/>
                <w:sz w:val="22"/>
                <w:szCs w:val="22"/>
              </w:rPr>
            </w:pPr>
            <w:r>
              <w:rPr>
                <w:rFonts w:ascii="Arial" w:hAnsi="Arial"/>
                <w:b/>
                <w:bCs/>
                <w:sz w:val="22"/>
                <w:szCs w:val="22"/>
              </w:rPr>
              <w:t>2.</w:t>
            </w:r>
          </w:p>
        </w:tc>
        <w:tc>
          <w:tcPr>
            <w:tcW w:w="2880" w:type="dxa"/>
            <w:hideMark/>
          </w:tcPr>
          <w:p w:rsidR="000B2C34" w:rsidRDefault="000B2C34">
            <w:pPr>
              <w:rPr>
                <w:rFonts w:ascii="Arial" w:hAnsi="Arial"/>
                <w:b/>
                <w:bCs/>
                <w:sz w:val="22"/>
                <w:szCs w:val="22"/>
              </w:rPr>
            </w:pPr>
            <w:r>
              <w:rPr>
                <w:rFonts w:ascii="Arial" w:hAnsi="Arial"/>
                <w:b/>
                <w:bCs/>
                <w:sz w:val="22"/>
                <w:szCs w:val="22"/>
              </w:rPr>
              <w:t>POST NUMBER:</w:t>
            </w:r>
            <w:r>
              <w:rPr>
                <w:rFonts w:ascii="Arial" w:hAnsi="Arial"/>
                <w:b/>
                <w:bCs/>
                <w:sz w:val="22"/>
                <w:szCs w:val="22"/>
              </w:rPr>
              <w:tab/>
            </w:r>
          </w:p>
        </w:tc>
        <w:tc>
          <w:tcPr>
            <w:tcW w:w="5993" w:type="dxa"/>
          </w:tcPr>
          <w:p w:rsidR="000B2C34" w:rsidRDefault="000B2C34">
            <w:pPr>
              <w:rPr>
                <w:rFonts w:ascii="Arial" w:hAnsi="Arial"/>
                <w:b/>
                <w:sz w:val="22"/>
                <w:szCs w:val="22"/>
              </w:rPr>
            </w:pPr>
          </w:p>
        </w:tc>
      </w:tr>
      <w:tr w:rsidR="000B2C34" w:rsidTr="000B2C34">
        <w:tc>
          <w:tcPr>
            <w:tcW w:w="828" w:type="dxa"/>
            <w:hideMark/>
          </w:tcPr>
          <w:p w:rsidR="000B2C34" w:rsidRDefault="000B2C34">
            <w:pPr>
              <w:numPr>
                <w:ilvl w:val="0"/>
                <w:numId w:val="2"/>
              </w:numPr>
              <w:rPr>
                <w:rFonts w:ascii="Arial" w:hAnsi="Arial"/>
                <w:b/>
                <w:bCs/>
                <w:sz w:val="22"/>
                <w:szCs w:val="22"/>
              </w:rPr>
            </w:pPr>
            <w:r>
              <w:rPr>
                <w:rFonts w:ascii="Arial" w:hAnsi="Arial"/>
                <w:b/>
                <w:bCs/>
                <w:sz w:val="22"/>
                <w:szCs w:val="22"/>
              </w:rPr>
              <w:t>3.</w:t>
            </w:r>
          </w:p>
        </w:tc>
        <w:tc>
          <w:tcPr>
            <w:tcW w:w="2880" w:type="dxa"/>
            <w:hideMark/>
          </w:tcPr>
          <w:p w:rsidR="000B2C34" w:rsidRDefault="000B2C34">
            <w:pPr>
              <w:rPr>
                <w:rFonts w:ascii="Arial" w:hAnsi="Arial"/>
                <w:bCs/>
                <w:sz w:val="22"/>
                <w:szCs w:val="22"/>
              </w:rPr>
            </w:pPr>
            <w:r>
              <w:rPr>
                <w:rFonts w:ascii="Arial" w:hAnsi="Arial"/>
                <w:b/>
                <w:bCs/>
                <w:sz w:val="22"/>
                <w:szCs w:val="22"/>
              </w:rPr>
              <w:t>GRADE:</w:t>
            </w:r>
            <w:r>
              <w:rPr>
                <w:rFonts w:ascii="Arial" w:hAnsi="Arial"/>
                <w:bCs/>
                <w:sz w:val="22"/>
                <w:szCs w:val="22"/>
              </w:rPr>
              <w:tab/>
            </w:r>
            <w:r>
              <w:rPr>
                <w:rFonts w:ascii="Arial" w:hAnsi="Arial"/>
                <w:bCs/>
                <w:sz w:val="22"/>
                <w:szCs w:val="22"/>
              </w:rPr>
              <w:tab/>
            </w:r>
            <w:r>
              <w:rPr>
                <w:rFonts w:ascii="Arial" w:hAnsi="Arial"/>
                <w:bCs/>
                <w:sz w:val="22"/>
                <w:szCs w:val="22"/>
              </w:rPr>
              <w:tab/>
            </w:r>
          </w:p>
        </w:tc>
        <w:tc>
          <w:tcPr>
            <w:tcW w:w="5993" w:type="dxa"/>
          </w:tcPr>
          <w:p w:rsidR="000B2C34" w:rsidRDefault="000B2C34">
            <w:pPr>
              <w:rPr>
                <w:rFonts w:ascii="Arial" w:hAnsi="Arial"/>
                <w:b/>
                <w:sz w:val="22"/>
                <w:szCs w:val="22"/>
              </w:rPr>
            </w:pPr>
            <w:r>
              <w:rPr>
                <w:rFonts w:ascii="Arial" w:hAnsi="Arial"/>
                <w:b/>
                <w:sz w:val="22"/>
                <w:szCs w:val="22"/>
              </w:rPr>
              <w:t>Grade 12</w:t>
            </w:r>
          </w:p>
          <w:p w:rsidR="000B2C34" w:rsidRDefault="000B2C34">
            <w:pPr>
              <w:rPr>
                <w:rFonts w:ascii="Arial" w:hAnsi="Arial"/>
                <w:b/>
                <w:sz w:val="22"/>
                <w:szCs w:val="22"/>
              </w:rPr>
            </w:pPr>
          </w:p>
          <w:p w:rsidR="000B2C34" w:rsidRDefault="000B2C34">
            <w:pPr>
              <w:rPr>
                <w:rFonts w:ascii="Arial" w:hAnsi="Arial"/>
                <w:sz w:val="22"/>
                <w:szCs w:val="22"/>
              </w:rPr>
            </w:pPr>
            <w:r>
              <w:rPr>
                <w:rFonts w:ascii="Arial" w:hAnsi="Arial"/>
                <w:b/>
                <w:sz w:val="22"/>
                <w:szCs w:val="22"/>
              </w:rPr>
              <w:t>Job Evaluation Ref. No. A6448</w:t>
            </w:r>
            <w:r>
              <w:rPr>
                <w:rFonts w:ascii="Arial" w:hAnsi="Arial"/>
                <w:sz w:val="22"/>
                <w:szCs w:val="22"/>
              </w:rPr>
              <w:t xml:space="preserve"> </w:t>
            </w:r>
          </w:p>
          <w:p w:rsidR="000B2C34" w:rsidRDefault="000B2C34">
            <w:pPr>
              <w:rPr>
                <w:rFonts w:ascii="Arial" w:hAnsi="Arial"/>
                <w:sz w:val="22"/>
                <w:szCs w:val="22"/>
              </w:rPr>
            </w:pPr>
            <w:r>
              <w:rPr>
                <w:rFonts w:ascii="Arial" w:hAnsi="Arial"/>
                <w:sz w:val="22"/>
                <w:szCs w:val="22"/>
              </w:rPr>
              <w:fldChar w:fldCharType="begin"/>
            </w:r>
            <w:r>
              <w:rPr>
                <w:rFonts w:ascii="Arial" w:hAnsi="Arial"/>
                <w:sz w:val="22"/>
                <w:szCs w:val="22"/>
              </w:rPr>
              <w:instrText xml:space="preserve">  </w:instrText>
            </w:r>
            <w:r>
              <w:rPr>
                <w:rFonts w:ascii="Arial" w:hAnsi="Arial"/>
                <w:sz w:val="22"/>
                <w:szCs w:val="22"/>
              </w:rPr>
              <w:fldChar w:fldCharType="end"/>
            </w:r>
          </w:p>
        </w:tc>
      </w:tr>
      <w:tr w:rsidR="000B2C34" w:rsidTr="000B2C34">
        <w:tc>
          <w:tcPr>
            <w:tcW w:w="828" w:type="dxa"/>
          </w:tcPr>
          <w:p w:rsidR="000B2C34" w:rsidRDefault="000B2C34">
            <w:pPr>
              <w:numPr>
                <w:ilvl w:val="0"/>
                <w:numId w:val="2"/>
              </w:numPr>
              <w:rPr>
                <w:rFonts w:ascii="Arial" w:hAnsi="Arial"/>
                <w:b/>
                <w:bCs/>
                <w:sz w:val="22"/>
                <w:szCs w:val="22"/>
              </w:rPr>
            </w:pPr>
          </w:p>
        </w:tc>
        <w:tc>
          <w:tcPr>
            <w:tcW w:w="2880" w:type="dxa"/>
            <w:hideMark/>
          </w:tcPr>
          <w:p w:rsidR="000B2C34" w:rsidRDefault="000B2C34">
            <w:pPr>
              <w:rPr>
                <w:rFonts w:ascii="Arial" w:hAnsi="Arial"/>
                <w:sz w:val="22"/>
                <w:szCs w:val="22"/>
              </w:rPr>
            </w:pPr>
            <w:r>
              <w:rPr>
                <w:rFonts w:ascii="Arial" w:hAnsi="Arial"/>
                <w:b/>
                <w:bCs/>
                <w:sz w:val="22"/>
                <w:szCs w:val="22"/>
              </w:rPr>
              <w:t>LOCATION:</w:t>
            </w:r>
          </w:p>
        </w:tc>
        <w:tc>
          <w:tcPr>
            <w:tcW w:w="5993" w:type="dxa"/>
            <w:hideMark/>
          </w:tcPr>
          <w:p w:rsidR="000B2C34" w:rsidRDefault="000B2C34">
            <w:pPr>
              <w:rPr>
                <w:rFonts w:ascii="Arial" w:hAnsi="Arial"/>
                <w:sz w:val="22"/>
                <w:szCs w:val="22"/>
              </w:rPr>
            </w:pPr>
            <w:r>
              <w:rPr>
                <w:rFonts w:ascii="Arial" w:hAnsi="Arial"/>
                <w:sz w:val="22"/>
                <w:szCs w:val="22"/>
              </w:rPr>
              <w:t>An approved team location</w:t>
            </w:r>
          </w:p>
        </w:tc>
      </w:tr>
    </w:tbl>
    <w:p w:rsidR="000B2C34" w:rsidRDefault="000B2C34" w:rsidP="000B2C34">
      <w:pPr>
        <w:rPr>
          <w:rFonts w:ascii="Arial" w:hAnsi="Arial"/>
          <w:b/>
          <w:sz w:val="22"/>
          <w:szCs w:val="22"/>
        </w:rPr>
      </w:pPr>
      <w:bookmarkStart w:id="0" w:name="_GoBack"/>
      <w:bookmarkEnd w:id="0"/>
    </w:p>
    <w:p w:rsidR="000B2C34" w:rsidRDefault="000B2C34" w:rsidP="000B2C34">
      <w:pPr>
        <w:rPr>
          <w:rFonts w:ascii="Arial" w:hAnsi="Arial"/>
          <w:b/>
          <w:sz w:val="22"/>
          <w:szCs w:val="22"/>
        </w:rPr>
      </w:pPr>
    </w:p>
    <w:p w:rsidR="000B2C34" w:rsidRDefault="000B2C34" w:rsidP="000B2C34">
      <w:pPr>
        <w:rPr>
          <w:rFonts w:ascii="Arial" w:hAnsi="Arial"/>
          <w:b/>
          <w:sz w:val="22"/>
          <w:szCs w:val="22"/>
        </w:rPr>
      </w:pPr>
    </w:p>
    <w:p w:rsidR="000B2C34" w:rsidRDefault="000B2C34" w:rsidP="000B2C34">
      <w:pPr>
        <w:numPr>
          <w:ilvl w:val="0"/>
          <w:numId w:val="2"/>
        </w:numPr>
        <w:rPr>
          <w:rFonts w:ascii="Arial" w:hAnsi="Arial"/>
          <w:b/>
          <w:sz w:val="22"/>
          <w:szCs w:val="22"/>
        </w:rPr>
      </w:pPr>
      <w:r>
        <w:rPr>
          <w:rFonts w:ascii="Arial" w:hAnsi="Arial"/>
          <w:b/>
          <w:sz w:val="22"/>
          <w:szCs w:val="22"/>
        </w:rPr>
        <w:t>RELEVANT TO THIS POST:</w:t>
      </w:r>
    </w:p>
    <w:p w:rsidR="000B2C34" w:rsidRDefault="000B2C34" w:rsidP="000B2C34">
      <w:pPr>
        <w:rPr>
          <w:rFonts w:ascii="Arial" w:hAnsi="Arial"/>
          <w:sz w:val="22"/>
          <w:szCs w:val="22"/>
        </w:rPr>
      </w:pPr>
    </w:p>
    <w:p w:rsidR="000B2C34" w:rsidRDefault="000B2C34" w:rsidP="000B2C34">
      <w:pPr>
        <w:ind w:left="3600" w:hanging="2880"/>
        <w:rPr>
          <w:rFonts w:ascii="Arial" w:hAnsi="Arial"/>
          <w:sz w:val="22"/>
          <w:szCs w:val="22"/>
        </w:rPr>
      </w:pPr>
      <w:r>
        <w:rPr>
          <w:rFonts w:ascii="Arial" w:hAnsi="Arial"/>
          <w:b/>
          <w:sz w:val="22"/>
          <w:szCs w:val="22"/>
        </w:rPr>
        <w:t>Flexible Working:</w:t>
      </w:r>
      <w:r>
        <w:rPr>
          <w:rFonts w:ascii="Arial" w:hAnsi="Arial"/>
          <w:sz w:val="22"/>
          <w:szCs w:val="22"/>
        </w:rPr>
        <w:tab/>
        <w:t xml:space="preserve">Subject to service </w:t>
      </w:r>
      <w:proofErr w:type="gramStart"/>
      <w:r>
        <w:rPr>
          <w:rFonts w:ascii="Arial" w:hAnsi="Arial"/>
          <w:sz w:val="22"/>
          <w:szCs w:val="22"/>
        </w:rPr>
        <w:t>needs</w:t>
      </w:r>
      <w:proofErr w:type="gramEnd"/>
      <w:r>
        <w:rPr>
          <w:rFonts w:ascii="Arial" w:hAnsi="Arial"/>
          <w:sz w:val="22"/>
          <w:szCs w:val="22"/>
        </w:rPr>
        <w:t xml:space="preserve"> the council’s flexible working policy is applicable to this post</w:t>
      </w:r>
    </w:p>
    <w:p w:rsidR="000B2C34" w:rsidRDefault="000B2C34" w:rsidP="000B2C34">
      <w:pPr>
        <w:rPr>
          <w:rFonts w:ascii="Arial" w:hAnsi="Arial"/>
          <w:b/>
          <w:bCs/>
          <w:sz w:val="22"/>
          <w:szCs w:val="22"/>
        </w:rPr>
      </w:pPr>
    </w:p>
    <w:p w:rsidR="000B2C34" w:rsidRDefault="000B2C34" w:rsidP="000B2C34">
      <w:pPr>
        <w:ind w:left="720"/>
        <w:rPr>
          <w:rFonts w:ascii="Arial" w:hAnsi="Arial"/>
          <w:bCs/>
          <w:sz w:val="22"/>
          <w:szCs w:val="22"/>
        </w:rPr>
      </w:pPr>
      <w:r>
        <w:rPr>
          <w:rFonts w:ascii="Arial" w:hAnsi="Arial"/>
          <w:b/>
          <w:bCs/>
          <w:sz w:val="22"/>
          <w:szCs w:val="22"/>
        </w:rPr>
        <w:t xml:space="preserve">Disclosure and Barring Service: </w:t>
      </w:r>
      <w:r>
        <w:rPr>
          <w:rFonts w:ascii="Arial" w:hAnsi="Arial"/>
          <w:bCs/>
          <w:sz w:val="22"/>
          <w:szCs w:val="22"/>
        </w:rPr>
        <w:t xml:space="preserve">Subject to DBS enhanced check </w:t>
      </w:r>
    </w:p>
    <w:p w:rsidR="000B2C34" w:rsidRDefault="000B2C34" w:rsidP="000B2C34">
      <w:pPr>
        <w:rPr>
          <w:rFonts w:ascii="Arial" w:hAnsi="Arial"/>
          <w:bCs/>
          <w:sz w:val="22"/>
          <w:szCs w:val="22"/>
        </w:rPr>
      </w:pPr>
    </w:p>
    <w:p w:rsidR="000B2C34" w:rsidRDefault="000B2C34" w:rsidP="000B2C34">
      <w:pPr>
        <w:rPr>
          <w:rFonts w:ascii="Arial" w:hAnsi="Arial"/>
          <w:sz w:val="22"/>
          <w:szCs w:val="22"/>
        </w:rPr>
      </w:pPr>
      <w:r>
        <w:rPr>
          <w:rFonts w:ascii="Arial" w:hAnsi="Arial"/>
          <w:sz w:val="22"/>
          <w:szCs w:val="22"/>
        </w:rPr>
        <w:fldChar w:fldCharType="begin"/>
      </w:r>
      <w:r>
        <w:rPr>
          <w:rFonts w:ascii="Arial" w:hAnsi="Arial"/>
          <w:sz w:val="22"/>
          <w:szCs w:val="22"/>
        </w:rPr>
        <w:instrText xml:space="preserve">  </w:instrText>
      </w:r>
      <w:r>
        <w:rPr>
          <w:rFonts w:ascii="Arial" w:hAnsi="Arial"/>
          <w:sz w:val="22"/>
          <w:szCs w:val="22"/>
        </w:rPr>
        <w:fldChar w:fldCharType="end"/>
      </w:r>
      <w:r>
        <w:rPr>
          <w:rFonts w:ascii="Arial" w:hAnsi="Arial"/>
          <w:b/>
          <w:bCs/>
          <w:sz w:val="22"/>
          <w:szCs w:val="22"/>
        </w:rPr>
        <w:tab/>
      </w:r>
    </w:p>
    <w:p w:rsidR="000B2C34" w:rsidRDefault="000B2C34" w:rsidP="000B2C34">
      <w:pPr>
        <w:numPr>
          <w:ilvl w:val="0"/>
          <w:numId w:val="2"/>
        </w:numPr>
        <w:rPr>
          <w:rFonts w:ascii="Arial" w:hAnsi="Arial"/>
          <w:sz w:val="22"/>
          <w:szCs w:val="22"/>
        </w:rPr>
      </w:pPr>
      <w:r>
        <w:rPr>
          <w:rFonts w:ascii="Arial" w:hAnsi="Arial"/>
          <w:b/>
          <w:bCs/>
          <w:sz w:val="22"/>
          <w:szCs w:val="22"/>
        </w:rPr>
        <w:t xml:space="preserve">ORGANISATIONAL </w:t>
      </w:r>
      <w:r>
        <w:rPr>
          <w:rFonts w:ascii="Arial" w:hAnsi="Arial"/>
          <w:b/>
          <w:sz w:val="22"/>
          <w:szCs w:val="22"/>
        </w:rPr>
        <w:t>RELATIONSHIPS:</w:t>
      </w:r>
    </w:p>
    <w:p w:rsidR="000B2C34" w:rsidRDefault="000B2C34" w:rsidP="000B2C34">
      <w:pPr>
        <w:ind w:left="720" w:hanging="720"/>
        <w:rPr>
          <w:rFonts w:ascii="Arial" w:hAnsi="Arial"/>
          <w:sz w:val="22"/>
          <w:szCs w:val="22"/>
        </w:rPr>
      </w:pPr>
    </w:p>
    <w:p w:rsidR="000B2C34" w:rsidRDefault="000B2C34" w:rsidP="000B2C34">
      <w:pPr>
        <w:ind w:left="720"/>
        <w:jc w:val="both"/>
        <w:rPr>
          <w:rFonts w:ascii="Arial" w:hAnsi="Arial"/>
        </w:rPr>
      </w:pPr>
      <w:r>
        <w:rPr>
          <w:rFonts w:ascii="Arial" w:hAnsi="Arial"/>
        </w:rPr>
        <w:lastRenderedPageBreak/>
        <w:t>The post holder will be accountable to the Children and Adults Team Manager.  In the absence of the Team Manager, the post holder will be accountable to the Service Manager.</w:t>
      </w:r>
    </w:p>
    <w:p w:rsidR="000B2C34" w:rsidRDefault="000B2C34" w:rsidP="000B2C34">
      <w:pPr>
        <w:ind w:left="720"/>
        <w:rPr>
          <w:sz w:val="22"/>
          <w:szCs w:val="22"/>
        </w:rPr>
      </w:pPr>
      <w:r>
        <w:rPr>
          <w:sz w:val="22"/>
          <w:szCs w:val="22"/>
        </w:rPr>
        <w:fldChar w:fldCharType="begin"/>
      </w:r>
      <w:r>
        <w:rPr>
          <w:sz w:val="22"/>
          <w:szCs w:val="22"/>
        </w:rPr>
        <w:instrText xml:space="preserve">  </w:instrText>
      </w:r>
      <w:r>
        <w:rPr>
          <w:sz w:val="22"/>
          <w:szCs w:val="22"/>
        </w:rPr>
        <w:fldChar w:fldCharType="end"/>
      </w:r>
    </w:p>
    <w:p w:rsidR="000B2C34" w:rsidRDefault="000B2C34" w:rsidP="000B2C34">
      <w:pPr>
        <w:ind w:left="720" w:hanging="720"/>
        <w:rPr>
          <w:rFonts w:ascii="Arial" w:hAnsi="Arial"/>
          <w:sz w:val="22"/>
          <w:szCs w:val="22"/>
        </w:rPr>
      </w:pPr>
      <w:r>
        <w:rPr>
          <w:rFonts w:ascii="Arial" w:hAnsi="Arial"/>
          <w:sz w:val="22"/>
          <w:szCs w:val="22"/>
        </w:rPr>
        <w:t xml:space="preserve">  </w:t>
      </w:r>
    </w:p>
    <w:p w:rsidR="000B2C34" w:rsidRDefault="000B2C34" w:rsidP="000B2C34">
      <w:pPr>
        <w:numPr>
          <w:ilvl w:val="0"/>
          <w:numId w:val="2"/>
        </w:numPr>
        <w:rPr>
          <w:rFonts w:ascii="Arial" w:hAnsi="Arial"/>
          <w:sz w:val="22"/>
          <w:szCs w:val="22"/>
        </w:rPr>
      </w:pPr>
      <w:r>
        <w:rPr>
          <w:rFonts w:ascii="Arial" w:hAnsi="Arial"/>
          <w:b/>
          <w:bCs/>
          <w:sz w:val="22"/>
          <w:szCs w:val="22"/>
        </w:rPr>
        <w:t>DESCRIPTION OF ROLE:</w:t>
      </w:r>
    </w:p>
    <w:p w:rsidR="000B2C34" w:rsidRDefault="000B2C34" w:rsidP="000B2C34">
      <w:pPr>
        <w:ind w:left="720" w:hanging="720"/>
        <w:rPr>
          <w:rFonts w:ascii="Arial" w:hAnsi="Arial"/>
          <w:sz w:val="22"/>
          <w:szCs w:val="22"/>
        </w:rPr>
      </w:pPr>
    </w:p>
    <w:p w:rsidR="000B2C34" w:rsidRDefault="000B2C34" w:rsidP="000B2C34">
      <w:pPr>
        <w:ind w:left="720"/>
        <w:jc w:val="both"/>
        <w:rPr>
          <w:rFonts w:ascii="Arial" w:hAnsi="Arial"/>
        </w:rPr>
      </w:pPr>
      <w:r>
        <w:rPr>
          <w:rFonts w:ascii="Arial" w:hAnsi="Arial"/>
        </w:rPr>
        <w:t xml:space="preserve">To support the Team Manager in the management and co-ordination of the work of Children and Adults Services, ensuring that the Service’s quality standards </w:t>
      </w:r>
      <w:proofErr w:type="gramStart"/>
      <w:r>
        <w:rPr>
          <w:rFonts w:ascii="Arial" w:hAnsi="Arial"/>
        </w:rPr>
        <w:t>are maintained and developed</w:t>
      </w:r>
      <w:proofErr w:type="gramEnd"/>
      <w:r>
        <w:rPr>
          <w:rFonts w:ascii="Arial" w:hAnsi="Arial"/>
        </w:rPr>
        <w:t xml:space="preserve">.  Also in consultation with the Team Manager, to undertake responsibility for agreed operational tasks.   </w:t>
      </w:r>
    </w:p>
    <w:p w:rsidR="000B2C34" w:rsidRDefault="000B2C34" w:rsidP="000B2C34">
      <w:pPr>
        <w:ind w:left="720"/>
        <w:jc w:val="both"/>
        <w:rPr>
          <w:rFonts w:ascii="Arial" w:hAnsi="Arial"/>
        </w:rPr>
      </w:pPr>
    </w:p>
    <w:p w:rsidR="000B2C34" w:rsidRDefault="000B2C34" w:rsidP="000B2C34">
      <w:pPr>
        <w:ind w:left="720"/>
        <w:jc w:val="both"/>
        <w:rPr>
          <w:rFonts w:ascii="Arial" w:hAnsi="Arial"/>
        </w:rPr>
      </w:pPr>
      <w:r>
        <w:rPr>
          <w:rFonts w:ascii="Arial" w:hAnsi="Arial"/>
        </w:rPr>
        <w:t xml:space="preserve">To take specific responsibility for managing the process of assessment of need to meet national standards and performance targets.  </w:t>
      </w:r>
    </w:p>
    <w:p w:rsidR="000B2C34" w:rsidRDefault="000B2C34" w:rsidP="000B2C34">
      <w:pPr>
        <w:ind w:left="720"/>
        <w:jc w:val="both"/>
        <w:rPr>
          <w:rFonts w:ascii="Arial" w:hAnsi="Arial"/>
        </w:rPr>
      </w:pPr>
    </w:p>
    <w:p w:rsidR="000B2C34" w:rsidRDefault="000B2C34" w:rsidP="000B2C34">
      <w:pPr>
        <w:ind w:left="720"/>
        <w:jc w:val="both"/>
        <w:rPr>
          <w:rFonts w:ascii="Arial" w:hAnsi="Arial"/>
        </w:rPr>
      </w:pPr>
      <w:r>
        <w:rPr>
          <w:rFonts w:ascii="Arial" w:hAnsi="Arial"/>
        </w:rPr>
        <w:t>To take part in rota as the Multi-Agency Safeguarding Hub (MASH) co-ordinator.</w:t>
      </w:r>
    </w:p>
    <w:p w:rsidR="000B2C34" w:rsidRDefault="000B2C34" w:rsidP="000B2C34">
      <w:pPr>
        <w:ind w:left="720"/>
        <w:jc w:val="both"/>
        <w:rPr>
          <w:rFonts w:ascii="Arial" w:hAnsi="Arial"/>
        </w:rPr>
      </w:pPr>
    </w:p>
    <w:p w:rsidR="000B2C34" w:rsidRDefault="000B2C34" w:rsidP="000B2C34">
      <w:pPr>
        <w:ind w:left="720" w:firstLine="720"/>
        <w:rPr>
          <w:rFonts w:ascii="Arial" w:hAnsi="Arial"/>
          <w:sz w:val="22"/>
          <w:szCs w:val="22"/>
        </w:rPr>
      </w:pPr>
    </w:p>
    <w:p w:rsidR="000B2C34" w:rsidRDefault="000B2C34" w:rsidP="000B2C34">
      <w:pPr>
        <w:numPr>
          <w:ilvl w:val="0"/>
          <w:numId w:val="2"/>
        </w:numPr>
        <w:rPr>
          <w:rFonts w:ascii="Arial" w:hAnsi="Arial"/>
          <w:sz w:val="22"/>
          <w:szCs w:val="22"/>
        </w:rPr>
      </w:pPr>
      <w:r>
        <w:rPr>
          <w:rFonts w:ascii="Arial" w:hAnsi="Arial"/>
          <w:b/>
          <w:bCs/>
          <w:sz w:val="22"/>
          <w:szCs w:val="22"/>
        </w:rPr>
        <w:t xml:space="preserve">DUTIES AND RESPONSIBILITIES </w:t>
      </w:r>
      <w:r>
        <w:rPr>
          <w:rFonts w:ascii="Arial" w:hAnsi="Arial"/>
          <w:b/>
          <w:bCs/>
          <w:i/>
          <w:iCs/>
          <w:sz w:val="22"/>
          <w:szCs w:val="22"/>
          <w:u w:val="single"/>
        </w:rPr>
        <w:t>SPECIFIC</w:t>
      </w:r>
      <w:r>
        <w:rPr>
          <w:rFonts w:ascii="Arial" w:hAnsi="Arial"/>
          <w:b/>
          <w:bCs/>
          <w:sz w:val="22"/>
          <w:szCs w:val="22"/>
        </w:rPr>
        <w:t xml:space="preserve"> TO THIS POST:</w:t>
      </w:r>
    </w:p>
    <w:p w:rsidR="000B2C34" w:rsidRDefault="000B2C34" w:rsidP="000B2C34">
      <w:pPr>
        <w:rPr>
          <w:rFonts w:ascii="Arial" w:hAnsi="Arial"/>
          <w:sz w:val="22"/>
          <w:szCs w:val="22"/>
        </w:rPr>
      </w:pPr>
    </w:p>
    <w:p w:rsidR="000B2C34" w:rsidRDefault="000B2C34" w:rsidP="000B2C34">
      <w:pPr>
        <w:ind w:left="720"/>
        <w:rPr>
          <w:rFonts w:ascii="Arial" w:hAnsi="Arial"/>
          <w:sz w:val="22"/>
          <w:szCs w:val="22"/>
        </w:rPr>
      </w:pPr>
      <w:r>
        <w:rPr>
          <w:rFonts w:ascii="Arial" w:hAnsi="Arial"/>
          <w:sz w:val="22"/>
          <w:szCs w:val="22"/>
        </w:rPr>
        <w:t xml:space="preserve">Listed below are the responsibilities this role will be primarily responsible </w:t>
      </w:r>
      <w:proofErr w:type="gramStart"/>
      <w:r>
        <w:rPr>
          <w:rFonts w:ascii="Arial" w:hAnsi="Arial"/>
          <w:sz w:val="22"/>
          <w:szCs w:val="22"/>
        </w:rPr>
        <w:t>for</w:t>
      </w:r>
      <w:proofErr w:type="gramEnd"/>
      <w:r>
        <w:rPr>
          <w:rFonts w:ascii="Arial" w:hAnsi="Arial"/>
          <w:sz w:val="22"/>
          <w:szCs w:val="22"/>
        </w:rPr>
        <w:t>:</w:t>
      </w:r>
    </w:p>
    <w:p w:rsidR="000B2C34" w:rsidRDefault="000B2C34" w:rsidP="000B2C34">
      <w:pPr>
        <w:ind w:left="720"/>
        <w:rPr>
          <w:rFonts w:ascii="Arial" w:hAnsi="Arial"/>
          <w:sz w:val="22"/>
          <w:szCs w:val="22"/>
        </w:rPr>
      </w:pPr>
    </w:p>
    <w:p w:rsidR="000B2C34" w:rsidRDefault="000B2C34" w:rsidP="000B2C34">
      <w:pPr>
        <w:numPr>
          <w:ilvl w:val="0"/>
          <w:numId w:val="3"/>
        </w:numPr>
        <w:rPr>
          <w:rFonts w:ascii="Arial" w:hAnsi="Arial"/>
        </w:rPr>
      </w:pPr>
      <w:r>
        <w:rPr>
          <w:rFonts w:ascii="Arial" w:hAnsi="Arial"/>
        </w:rPr>
        <w:lastRenderedPageBreak/>
        <w:t>To assist the Team Manager in implementing and monitoring of Children and Adults Services and LSCB policies and procedures, legislation and strategies to manage risk and decision making to ensure that children and young people are safeguarded</w:t>
      </w:r>
    </w:p>
    <w:p w:rsidR="000B2C34" w:rsidRDefault="000B2C34" w:rsidP="000B2C34">
      <w:pPr>
        <w:ind w:left="720"/>
        <w:rPr>
          <w:rFonts w:ascii="Arial" w:hAnsi="Arial"/>
        </w:rPr>
      </w:pPr>
    </w:p>
    <w:p w:rsidR="000B2C34" w:rsidRDefault="000B2C34" w:rsidP="000B2C34">
      <w:pPr>
        <w:numPr>
          <w:ilvl w:val="0"/>
          <w:numId w:val="3"/>
        </w:numPr>
        <w:rPr>
          <w:rFonts w:ascii="Arial" w:hAnsi="Arial"/>
        </w:rPr>
      </w:pPr>
      <w:r>
        <w:rPr>
          <w:rFonts w:ascii="Arial" w:hAnsi="Arial"/>
        </w:rPr>
        <w:t>They will assist other staff to complete such assessments within agreed timescales and to agreed quality standards.</w:t>
      </w:r>
    </w:p>
    <w:p w:rsidR="000B2C34" w:rsidRDefault="000B2C34" w:rsidP="000B2C34">
      <w:pPr>
        <w:ind w:left="720"/>
        <w:rPr>
          <w:rFonts w:ascii="Arial" w:hAnsi="Arial"/>
        </w:rPr>
      </w:pPr>
    </w:p>
    <w:p w:rsidR="000B2C34" w:rsidRDefault="000B2C34" w:rsidP="000B2C34">
      <w:pPr>
        <w:numPr>
          <w:ilvl w:val="0"/>
          <w:numId w:val="3"/>
        </w:numPr>
        <w:rPr>
          <w:rFonts w:ascii="Arial" w:hAnsi="Arial"/>
        </w:rPr>
      </w:pPr>
      <w:r>
        <w:rPr>
          <w:rFonts w:ascii="Arial" w:hAnsi="Arial"/>
        </w:rPr>
        <w:t xml:space="preserve">In the absence of the Team Manager, the post holder will deputise and undertake the full range of duties and responsibilities within the Children and Adults Service and LSCB procedures, in order to ensure effective service delivery.   </w:t>
      </w:r>
    </w:p>
    <w:p w:rsidR="000B2C34" w:rsidRDefault="000B2C34" w:rsidP="000B2C34">
      <w:pPr>
        <w:rPr>
          <w:rFonts w:ascii="Arial" w:hAnsi="Arial"/>
        </w:rPr>
      </w:pPr>
    </w:p>
    <w:p w:rsidR="000B2C34" w:rsidRDefault="000B2C34" w:rsidP="000B2C34">
      <w:pPr>
        <w:numPr>
          <w:ilvl w:val="0"/>
          <w:numId w:val="3"/>
        </w:numPr>
        <w:jc w:val="both"/>
        <w:rPr>
          <w:rFonts w:ascii="Arial" w:hAnsi="Arial"/>
        </w:rPr>
      </w:pPr>
      <w:r>
        <w:rPr>
          <w:rFonts w:ascii="Arial" w:hAnsi="Arial"/>
        </w:rPr>
        <w:t xml:space="preserve">The post holder will contribute to the induction of new staff and will </w:t>
      </w:r>
      <w:proofErr w:type="gramStart"/>
      <w:r>
        <w:rPr>
          <w:rFonts w:ascii="Arial" w:hAnsi="Arial"/>
        </w:rPr>
        <w:t>coach,</w:t>
      </w:r>
      <w:proofErr w:type="gramEnd"/>
      <w:r>
        <w:rPr>
          <w:rFonts w:ascii="Arial" w:hAnsi="Arial"/>
        </w:rPr>
        <w:t xml:space="preserve"> support and mentor less experienced, as well as support staff in relation to conducting assessment of need in order to improve performance and practice to the standards indicated above.</w:t>
      </w:r>
    </w:p>
    <w:p w:rsidR="000B2C34" w:rsidRDefault="000B2C34" w:rsidP="000B2C34">
      <w:pPr>
        <w:rPr>
          <w:rFonts w:ascii="Arial" w:hAnsi="Arial"/>
          <w:b/>
          <w:u w:val="single"/>
        </w:rPr>
      </w:pPr>
      <w:r>
        <w:rPr>
          <w:rFonts w:ascii="Arial" w:hAnsi="Arial"/>
          <w:b/>
        </w:rPr>
        <w:tab/>
      </w:r>
    </w:p>
    <w:p w:rsidR="000B2C34" w:rsidRDefault="000B2C34" w:rsidP="000B2C34">
      <w:pPr>
        <w:numPr>
          <w:ilvl w:val="0"/>
          <w:numId w:val="3"/>
        </w:numPr>
        <w:rPr>
          <w:rFonts w:ascii="Arial" w:hAnsi="Arial"/>
        </w:rPr>
      </w:pPr>
      <w:r>
        <w:rPr>
          <w:rFonts w:ascii="Arial" w:hAnsi="Arial"/>
        </w:rPr>
        <w:t xml:space="preserve">The post holder may have supervisory responsibilities for staff and in the Team Manager’s absence will manage the other members of the team.  </w:t>
      </w:r>
    </w:p>
    <w:p w:rsidR="000B2C34" w:rsidRDefault="000B2C34" w:rsidP="000B2C34">
      <w:pPr>
        <w:ind w:left="720" w:hanging="720"/>
        <w:rPr>
          <w:rFonts w:ascii="Arial" w:hAnsi="Arial"/>
        </w:rPr>
      </w:pPr>
    </w:p>
    <w:p w:rsidR="000B2C34" w:rsidRDefault="000B2C34" w:rsidP="000B2C34">
      <w:pPr>
        <w:numPr>
          <w:ilvl w:val="0"/>
          <w:numId w:val="3"/>
        </w:numPr>
        <w:rPr>
          <w:rFonts w:ascii="Arial" w:hAnsi="Arial"/>
        </w:rPr>
      </w:pPr>
      <w:r>
        <w:rPr>
          <w:rFonts w:ascii="Arial" w:hAnsi="Arial"/>
        </w:rPr>
        <w:t xml:space="preserve">To assist the Team Manager in setting and implementing standards for individual and team performance and </w:t>
      </w:r>
      <w:r>
        <w:rPr>
          <w:rFonts w:ascii="Arial" w:hAnsi="Arial"/>
        </w:rPr>
        <w:lastRenderedPageBreak/>
        <w:t xml:space="preserve">service quality so that users and the Service’s requirements </w:t>
      </w:r>
      <w:proofErr w:type="gramStart"/>
      <w:r>
        <w:rPr>
          <w:rFonts w:ascii="Arial" w:hAnsi="Arial"/>
        </w:rPr>
        <w:t>are met</w:t>
      </w:r>
      <w:proofErr w:type="gramEnd"/>
      <w:r>
        <w:rPr>
          <w:rFonts w:ascii="Arial" w:hAnsi="Arial"/>
        </w:rPr>
        <w:t>.</w:t>
      </w:r>
    </w:p>
    <w:p w:rsidR="000B2C34" w:rsidRDefault="000B2C34" w:rsidP="000B2C34">
      <w:pPr>
        <w:rPr>
          <w:rFonts w:ascii="Arial" w:hAnsi="Arial"/>
          <w:b/>
        </w:rPr>
      </w:pPr>
    </w:p>
    <w:p w:rsidR="000B2C34" w:rsidRDefault="000B2C34" w:rsidP="000B2C34">
      <w:pPr>
        <w:numPr>
          <w:ilvl w:val="0"/>
          <w:numId w:val="3"/>
        </w:numPr>
        <w:rPr>
          <w:rFonts w:ascii="Arial" w:hAnsi="Arial"/>
        </w:rPr>
      </w:pPr>
      <w:r>
        <w:rPr>
          <w:rFonts w:ascii="Arial" w:hAnsi="Arial"/>
        </w:rPr>
        <w:t>To assist the Team Manager in ensuring that the Service’s policies, procedures, strategies and objectives are effectively communicated to and understood by all team members.</w:t>
      </w:r>
    </w:p>
    <w:p w:rsidR="000B2C34" w:rsidRDefault="000B2C34" w:rsidP="000B2C34">
      <w:pPr>
        <w:ind w:left="720"/>
        <w:rPr>
          <w:rFonts w:ascii="Arial" w:hAnsi="Arial"/>
        </w:rPr>
      </w:pPr>
    </w:p>
    <w:p w:rsidR="000B2C34" w:rsidRDefault="000B2C34" w:rsidP="000B2C34">
      <w:pPr>
        <w:numPr>
          <w:ilvl w:val="0"/>
          <w:numId w:val="3"/>
        </w:numPr>
        <w:rPr>
          <w:rFonts w:ascii="Arial" w:hAnsi="Arial"/>
        </w:rPr>
      </w:pPr>
      <w:r>
        <w:rPr>
          <w:rFonts w:ascii="Arial" w:hAnsi="Arial"/>
        </w:rPr>
        <w:t>To ensure that accurate records are maintained which reflect decision making processes</w:t>
      </w:r>
      <w:proofErr w:type="gramStart"/>
      <w:r>
        <w:rPr>
          <w:rFonts w:ascii="Arial" w:hAnsi="Arial"/>
        </w:rPr>
        <w:t>..</w:t>
      </w:r>
      <w:proofErr w:type="gramEnd"/>
    </w:p>
    <w:p w:rsidR="000B2C34" w:rsidRDefault="000B2C34" w:rsidP="000B2C34">
      <w:pPr>
        <w:ind w:left="720" w:hanging="720"/>
        <w:rPr>
          <w:rFonts w:ascii="Arial" w:hAnsi="Arial"/>
        </w:rPr>
      </w:pPr>
    </w:p>
    <w:p w:rsidR="000B2C34" w:rsidRDefault="000B2C34" w:rsidP="000B2C34">
      <w:pPr>
        <w:numPr>
          <w:ilvl w:val="0"/>
          <w:numId w:val="3"/>
        </w:numPr>
        <w:spacing w:after="240"/>
        <w:jc w:val="both"/>
        <w:rPr>
          <w:rFonts w:ascii="Arial" w:hAnsi="Arial"/>
        </w:rPr>
      </w:pPr>
      <w:r>
        <w:rPr>
          <w:rFonts w:ascii="Arial" w:hAnsi="Arial"/>
        </w:rPr>
        <w:t>To effectively represent Children and Adult Care Services within the County Council and with partner agencies from the statutory, voluntary and independent sector, in order to meet statutory requirements</w:t>
      </w:r>
    </w:p>
    <w:p w:rsidR="000B2C34" w:rsidRDefault="000B2C34" w:rsidP="000B2C34">
      <w:pPr>
        <w:numPr>
          <w:ilvl w:val="0"/>
          <w:numId w:val="3"/>
        </w:numPr>
        <w:spacing w:after="240"/>
        <w:jc w:val="both"/>
        <w:rPr>
          <w:rFonts w:ascii="Arial" w:hAnsi="Arial"/>
        </w:rPr>
      </w:pPr>
      <w:r>
        <w:rPr>
          <w:rFonts w:ascii="Arial" w:hAnsi="Arial"/>
        </w:rPr>
        <w:t>To ensure that children, young people, carers and parents views are at the centre of the service and promote their participation in all aspects of service delivery.</w:t>
      </w:r>
    </w:p>
    <w:p w:rsidR="000B2C34" w:rsidRDefault="000B2C34" w:rsidP="000B2C34">
      <w:pPr>
        <w:numPr>
          <w:ilvl w:val="0"/>
          <w:numId w:val="3"/>
        </w:numPr>
        <w:spacing w:after="240"/>
        <w:jc w:val="both"/>
        <w:rPr>
          <w:rFonts w:ascii="Arial" w:hAnsi="Arial"/>
        </w:rPr>
      </w:pPr>
      <w:r>
        <w:rPr>
          <w:rFonts w:ascii="Arial" w:hAnsi="Arial"/>
        </w:rPr>
        <w:t xml:space="preserve">To participate in service developments designed to maximise children and young people’s engagement, promote the quality of services and improve outcomes for children and young people. </w:t>
      </w:r>
    </w:p>
    <w:p w:rsidR="000B2C34" w:rsidRDefault="000B2C34" w:rsidP="000B2C34">
      <w:pPr>
        <w:numPr>
          <w:ilvl w:val="0"/>
          <w:numId w:val="3"/>
        </w:numPr>
        <w:rPr>
          <w:rFonts w:ascii="Arial" w:hAnsi="Arial"/>
        </w:rPr>
      </w:pPr>
      <w:r>
        <w:rPr>
          <w:rFonts w:ascii="Arial" w:hAnsi="Arial"/>
        </w:rPr>
        <w:t xml:space="preserve">The post holder will have achieved the first part of the Post-Qualification Award (PQ1) or the Consolidation Module within the Post Graduate Diploma in Specialist Social Work with Children and Young People, their </w:t>
      </w:r>
      <w:r>
        <w:rPr>
          <w:rFonts w:ascii="Arial" w:hAnsi="Arial"/>
        </w:rPr>
        <w:lastRenderedPageBreak/>
        <w:t xml:space="preserve">Families and Carers.  The post holder will be required to demonstrate a commitment towards achievement of the Post Graduate Diploma, subject to financial support </w:t>
      </w:r>
      <w:proofErr w:type="gramStart"/>
      <w:r>
        <w:rPr>
          <w:rFonts w:ascii="Arial" w:hAnsi="Arial"/>
        </w:rPr>
        <w:t>being agreed</w:t>
      </w:r>
      <w:proofErr w:type="gramEnd"/>
      <w:r>
        <w:rPr>
          <w:rFonts w:ascii="Arial" w:hAnsi="Arial"/>
        </w:rPr>
        <w:t>.</w:t>
      </w:r>
    </w:p>
    <w:p w:rsidR="000B2C34" w:rsidRDefault="000B2C34" w:rsidP="000B2C34">
      <w:pPr>
        <w:ind w:left="720"/>
        <w:rPr>
          <w:rFonts w:ascii="Arial" w:hAnsi="Arial"/>
        </w:rPr>
      </w:pPr>
    </w:p>
    <w:p w:rsidR="000B2C34" w:rsidRDefault="000B2C34" w:rsidP="000B2C34">
      <w:pPr>
        <w:numPr>
          <w:ilvl w:val="0"/>
          <w:numId w:val="3"/>
        </w:numPr>
        <w:spacing w:after="240"/>
        <w:jc w:val="both"/>
        <w:rPr>
          <w:rFonts w:ascii="Arial" w:hAnsi="Arial"/>
        </w:rPr>
      </w:pPr>
      <w:r>
        <w:rPr>
          <w:rFonts w:ascii="Arial" w:hAnsi="Arial"/>
        </w:rPr>
        <w:t xml:space="preserve">To maintain current HCPC registration and adhere to the HCPC codes of practice </w:t>
      </w:r>
    </w:p>
    <w:p w:rsidR="000B2C34" w:rsidRDefault="000B2C34" w:rsidP="000B2C34">
      <w:pPr>
        <w:numPr>
          <w:ilvl w:val="0"/>
          <w:numId w:val="3"/>
        </w:numPr>
        <w:spacing w:after="240"/>
        <w:jc w:val="both"/>
        <w:rPr>
          <w:rFonts w:ascii="Arial" w:hAnsi="Arial"/>
        </w:rPr>
      </w:pPr>
      <w:r>
        <w:rPr>
          <w:rFonts w:ascii="Arial" w:hAnsi="Arial"/>
        </w:rPr>
        <w:t>The post holder will have achieved a successful vetting outcome by Durham Constabulary in order to act as MASH co-ordinator.</w:t>
      </w:r>
    </w:p>
    <w:p w:rsidR="000B2C34" w:rsidRDefault="000B2C34" w:rsidP="000B2C34">
      <w:pPr>
        <w:pStyle w:val="ListParagraph"/>
        <w:rPr>
          <w:rFonts w:ascii="Arial" w:hAnsi="Arial"/>
        </w:rPr>
      </w:pPr>
    </w:p>
    <w:p w:rsidR="000B2C34" w:rsidRDefault="000B2C34" w:rsidP="000B2C34">
      <w:pPr>
        <w:rPr>
          <w:rFonts w:ascii="Arial" w:hAnsi="Arial"/>
          <w:b/>
          <w:bCs/>
          <w:sz w:val="22"/>
          <w:szCs w:val="22"/>
        </w:rPr>
      </w:pPr>
    </w:p>
    <w:p w:rsidR="000B2C34" w:rsidRDefault="000B2C34" w:rsidP="000B2C34">
      <w:pPr>
        <w:rPr>
          <w:rFonts w:ascii="Arial" w:hAnsi="Arial"/>
          <w:b/>
          <w:bCs/>
          <w:sz w:val="22"/>
          <w:szCs w:val="22"/>
        </w:rPr>
      </w:pPr>
      <w:r>
        <w:rPr>
          <w:rFonts w:ascii="Arial" w:hAnsi="Arial"/>
          <w:b/>
          <w:bCs/>
          <w:sz w:val="22"/>
          <w:szCs w:val="22"/>
        </w:rPr>
        <w:t>9.</w:t>
      </w:r>
      <w:r>
        <w:rPr>
          <w:rFonts w:ascii="Arial" w:hAnsi="Arial"/>
          <w:b/>
          <w:bCs/>
          <w:sz w:val="22"/>
          <w:szCs w:val="22"/>
        </w:rPr>
        <w:tab/>
        <w:t>COMMON DUTIES AND RESPONSIBILITIES:</w:t>
      </w:r>
    </w:p>
    <w:p w:rsidR="000B2C34" w:rsidRDefault="000B2C34" w:rsidP="000B2C34">
      <w:pPr>
        <w:ind w:left="720" w:hanging="720"/>
        <w:rPr>
          <w:rFonts w:ascii="Arial" w:hAnsi="Arial"/>
          <w:sz w:val="22"/>
          <w:szCs w:val="22"/>
        </w:rPr>
      </w:pPr>
    </w:p>
    <w:p w:rsidR="000B2C34" w:rsidRDefault="000B2C34" w:rsidP="000B2C34">
      <w:pPr>
        <w:pStyle w:val="Header"/>
        <w:tabs>
          <w:tab w:val="left" w:pos="720"/>
        </w:tabs>
        <w:spacing w:after="240"/>
        <w:rPr>
          <w:rFonts w:ascii="Arial" w:hAnsi="Arial"/>
          <w:sz w:val="22"/>
          <w:szCs w:val="22"/>
        </w:rPr>
      </w:pPr>
      <w:r>
        <w:rPr>
          <w:rFonts w:ascii="Arial" w:hAnsi="Arial"/>
          <w:sz w:val="22"/>
          <w:szCs w:val="22"/>
        </w:rPr>
        <w:t>9.1</w:t>
      </w:r>
      <w:r>
        <w:rPr>
          <w:rFonts w:ascii="Arial" w:hAnsi="Arial"/>
          <w:sz w:val="22"/>
          <w:szCs w:val="22"/>
        </w:rPr>
        <w:tab/>
      </w:r>
      <w:r>
        <w:rPr>
          <w:rFonts w:ascii="Arial" w:hAnsi="Arial"/>
          <w:b/>
          <w:bCs/>
          <w:sz w:val="22"/>
          <w:szCs w:val="22"/>
          <w:u w:val="single"/>
        </w:rPr>
        <w:t>Quality Assurance</w:t>
      </w:r>
    </w:p>
    <w:p w:rsidR="000B2C34" w:rsidRDefault="000B2C34" w:rsidP="000B2C34">
      <w:pPr>
        <w:spacing w:after="240"/>
        <w:ind w:left="720"/>
        <w:rPr>
          <w:rFonts w:ascii="Arial" w:hAnsi="Arial"/>
          <w:sz w:val="22"/>
          <w:szCs w:val="22"/>
        </w:rPr>
      </w:pPr>
      <w:r>
        <w:rPr>
          <w:rFonts w:ascii="Arial" w:hAnsi="Arial"/>
          <w:sz w:val="22"/>
          <w:szCs w:val="22"/>
        </w:rPr>
        <w:t xml:space="preserve">To set, monitor and evaluate standards at individual, team performance and service quality so that the user and the Service’s requirements </w:t>
      </w:r>
      <w:proofErr w:type="gramStart"/>
      <w:r>
        <w:rPr>
          <w:rFonts w:ascii="Arial" w:hAnsi="Arial"/>
          <w:sz w:val="22"/>
          <w:szCs w:val="22"/>
        </w:rPr>
        <w:t>are met</w:t>
      </w:r>
      <w:proofErr w:type="gramEnd"/>
      <w:r>
        <w:rPr>
          <w:rFonts w:ascii="Arial" w:hAnsi="Arial"/>
          <w:sz w:val="22"/>
          <w:szCs w:val="22"/>
        </w:rPr>
        <w:t xml:space="preserve"> and that the highest standards are maintained.</w:t>
      </w:r>
    </w:p>
    <w:p w:rsidR="000B2C34" w:rsidRDefault="000B2C34" w:rsidP="000B2C34">
      <w:pPr>
        <w:spacing w:after="240"/>
        <w:rPr>
          <w:rFonts w:ascii="Arial" w:hAnsi="Arial"/>
          <w:sz w:val="22"/>
          <w:szCs w:val="22"/>
        </w:rPr>
      </w:pPr>
      <w:r>
        <w:rPr>
          <w:rFonts w:ascii="Arial" w:hAnsi="Arial"/>
          <w:sz w:val="22"/>
          <w:szCs w:val="22"/>
        </w:rPr>
        <w:t xml:space="preserve"> </w:t>
      </w:r>
      <w:r>
        <w:rPr>
          <w:rFonts w:ascii="Arial" w:hAnsi="Arial"/>
          <w:sz w:val="22"/>
          <w:szCs w:val="22"/>
        </w:rPr>
        <w:tab/>
        <w:t xml:space="preserve">To establish and monitor appropriate procedures to ensure that quality data are reported </w:t>
      </w:r>
      <w:r>
        <w:rPr>
          <w:rFonts w:ascii="Arial" w:hAnsi="Arial"/>
          <w:sz w:val="22"/>
          <w:szCs w:val="22"/>
        </w:rPr>
        <w:tab/>
        <w:t xml:space="preserve">and used in decision making processes and to demonstrate through behaviour and </w:t>
      </w:r>
      <w:r>
        <w:rPr>
          <w:rFonts w:ascii="Arial" w:hAnsi="Arial"/>
          <w:sz w:val="22"/>
          <w:szCs w:val="22"/>
        </w:rPr>
        <w:tab/>
      </w:r>
      <w:r>
        <w:rPr>
          <w:rFonts w:ascii="Arial" w:hAnsi="Arial"/>
          <w:sz w:val="22"/>
          <w:szCs w:val="22"/>
        </w:rPr>
        <w:tab/>
        <w:t>actions a firm commitment to data security and confidentiality as appropriate.</w:t>
      </w:r>
    </w:p>
    <w:p w:rsidR="000B2C34" w:rsidRDefault="000B2C34" w:rsidP="000B2C34">
      <w:pPr>
        <w:spacing w:after="240"/>
        <w:rPr>
          <w:rFonts w:ascii="Arial" w:hAnsi="Arial"/>
          <w:b/>
          <w:bCs/>
          <w:sz w:val="22"/>
          <w:szCs w:val="22"/>
          <w:u w:val="single"/>
        </w:rPr>
      </w:pPr>
      <w:r>
        <w:rPr>
          <w:rFonts w:ascii="Arial" w:hAnsi="Arial"/>
          <w:bCs/>
          <w:sz w:val="22"/>
          <w:szCs w:val="22"/>
        </w:rPr>
        <w:t>9.2</w:t>
      </w:r>
      <w:r>
        <w:rPr>
          <w:rFonts w:ascii="Arial" w:hAnsi="Arial"/>
          <w:bCs/>
          <w:sz w:val="22"/>
          <w:szCs w:val="22"/>
        </w:rPr>
        <w:tab/>
      </w:r>
      <w:r>
        <w:rPr>
          <w:rFonts w:ascii="Arial" w:hAnsi="Arial"/>
          <w:b/>
          <w:bCs/>
          <w:sz w:val="22"/>
          <w:szCs w:val="22"/>
          <w:u w:val="single"/>
        </w:rPr>
        <w:t>Communication</w:t>
      </w:r>
    </w:p>
    <w:p w:rsidR="000B2C34" w:rsidRDefault="000B2C34" w:rsidP="000B2C34">
      <w:pPr>
        <w:spacing w:after="240"/>
        <w:ind w:left="709"/>
        <w:rPr>
          <w:rFonts w:ascii="Arial" w:hAnsi="Arial"/>
          <w:sz w:val="22"/>
          <w:szCs w:val="22"/>
        </w:rPr>
      </w:pPr>
      <w:r>
        <w:rPr>
          <w:rFonts w:ascii="Arial" w:hAnsi="Arial"/>
          <w:sz w:val="22"/>
          <w:szCs w:val="22"/>
        </w:rPr>
        <w:lastRenderedPageBreak/>
        <w:t xml:space="preserve">To establish and manage the team communications systems ensuring that the Service’s procedures, policies, strategies and objectives </w:t>
      </w:r>
      <w:proofErr w:type="gramStart"/>
      <w:r>
        <w:rPr>
          <w:rFonts w:ascii="Arial" w:hAnsi="Arial"/>
          <w:sz w:val="22"/>
          <w:szCs w:val="22"/>
        </w:rPr>
        <w:t>are effectively communicated</w:t>
      </w:r>
      <w:proofErr w:type="gramEnd"/>
      <w:r>
        <w:rPr>
          <w:rFonts w:ascii="Arial" w:hAnsi="Arial"/>
          <w:sz w:val="22"/>
          <w:szCs w:val="22"/>
        </w:rPr>
        <w:t xml:space="preserve"> to all team members.</w:t>
      </w:r>
    </w:p>
    <w:p w:rsidR="0009263E" w:rsidRDefault="0009263E" w:rsidP="000B2C34">
      <w:pPr>
        <w:spacing w:after="240"/>
        <w:ind w:left="709"/>
        <w:rPr>
          <w:rFonts w:ascii="Arial" w:hAnsi="Arial"/>
          <w:sz w:val="22"/>
          <w:szCs w:val="22"/>
        </w:rPr>
      </w:pPr>
    </w:p>
    <w:p w:rsidR="0009263E" w:rsidRDefault="0009263E" w:rsidP="000B2C34">
      <w:pPr>
        <w:spacing w:after="240"/>
        <w:ind w:left="709"/>
        <w:rPr>
          <w:rFonts w:ascii="Arial" w:hAnsi="Arial"/>
          <w:sz w:val="22"/>
          <w:szCs w:val="22"/>
        </w:rPr>
      </w:pPr>
    </w:p>
    <w:p w:rsidR="000B2C34" w:rsidRDefault="000B2C34" w:rsidP="000B2C34">
      <w:pPr>
        <w:spacing w:after="240"/>
        <w:ind w:left="709" w:hanging="709"/>
        <w:rPr>
          <w:rFonts w:ascii="Arial" w:hAnsi="Arial"/>
          <w:sz w:val="22"/>
          <w:szCs w:val="22"/>
        </w:rPr>
      </w:pPr>
      <w:r>
        <w:rPr>
          <w:rFonts w:ascii="Arial" w:hAnsi="Arial"/>
          <w:sz w:val="22"/>
          <w:szCs w:val="22"/>
        </w:rPr>
        <w:t>9.3</w:t>
      </w:r>
      <w:r>
        <w:rPr>
          <w:rFonts w:ascii="Arial" w:hAnsi="Arial"/>
          <w:sz w:val="22"/>
          <w:szCs w:val="22"/>
        </w:rPr>
        <w:tab/>
      </w:r>
      <w:r>
        <w:rPr>
          <w:rFonts w:ascii="Arial" w:hAnsi="Arial"/>
          <w:b/>
          <w:bCs/>
          <w:sz w:val="22"/>
          <w:szCs w:val="22"/>
          <w:u w:val="single"/>
        </w:rPr>
        <w:t>Professional Practice</w:t>
      </w:r>
    </w:p>
    <w:p w:rsidR="000B2C34" w:rsidRDefault="000B2C34" w:rsidP="000B2C34">
      <w:pPr>
        <w:spacing w:after="240"/>
        <w:ind w:left="709" w:hanging="709"/>
        <w:rPr>
          <w:rFonts w:ascii="Arial" w:hAnsi="Arial"/>
          <w:sz w:val="22"/>
          <w:szCs w:val="22"/>
        </w:rPr>
      </w:pPr>
      <w:r>
        <w:rPr>
          <w:rFonts w:ascii="Arial" w:hAnsi="Arial"/>
          <w:sz w:val="22"/>
          <w:szCs w:val="22"/>
        </w:rPr>
        <w:tab/>
        <w:t xml:space="preserve">To ensure that professional practice in the team is carried out to the highest standards and developed in line with the </w:t>
      </w:r>
      <w:proofErr w:type="gramStart"/>
      <w:r>
        <w:rPr>
          <w:rFonts w:ascii="Arial" w:hAnsi="Arial"/>
          <w:sz w:val="22"/>
          <w:szCs w:val="22"/>
        </w:rPr>
        <w:t>Service’s</w:t>
      </w:r>
      <w:proofErr w:type="gramEnd"/>
      <w:r>
        <w:rPr>
          <w:rFonts w:ascii="Arial" w:hAnsi="Arial"/>
          <w:sz w:val="22"/>
          <w:szCs w:val="22"/>
        </w:rPr>
        <w:t xml:space="preserve"> stated objectives of continual improvement in quality of its service to internal and external customers.</w:t>
      </w:r>
    </w:p>
    <w:p w:rsidR="000B2C34" w:rsidRDefault="000B2C34" w:rsidP="000B2C34">
      <w:pPr>
        <w:spacing w:after="240"/>
        <w:rPr>
          <w:rFonts w:ascii="Arial" w:hAnsi="Arial"/>
          <w:b/>
          <w:bCs/>
          <w:sz w:val="22"/>
          <w:szCs w:val="22"/>
          <w:u w:val="single"/>
        </w:rPr>
      </w:pPr>
      <w:r>
        <w:rPr>
          <w:rFonts w:ascii="Arial" w:hAnsi="Arial"/>
          <w:bCs/>
          <w:sz w:val="22"/>
          <w:szCs w:val="22"/>
        </w:rPr>
        <w:t>9.4</w:t>
      </w:r>
      <w:r>
        <w:rPr>
          <w:rFonts w:ascii="Arial" w:hAnsi="Arial"/>
          <w:bCs/>
          <w:sz w:val="22"/>
          <w:szCs w:val="22"/>
        </w:rPr>
        <w:tab/>
      </w:r>
      <w:r>
        <w:rPr>
          <w:rFonts w:ascii="Arial" w:hAnsi="Arial"/>
          <w:b/>
          <w:bCs/>
          <w:sz w:val="22"/>
          <w:szCs w:val="22"/>
          <w:u w:val="single"/>
        </w:rPr>
        <w:t>Health and Safety</w:t>
      </w:r>
    </w:p>
    <w:p w:rsidR="000B2C34" w:rsidRDefault="000B2C34" w:rsidP="000B2C34">
      <w:pPr>
        <w:spacing w:after="240"/>
        <w:ind w:left="709"/>
        <w:rPr>
          <w:rFonts w:ascii="Arial" w:hAnsi="Arial"/>
          <w:sz w:val="22"/>
          <w:szCs w:val="22"/>
        </w:rPr>
      </w:pPr>
      <w:r>
        <w:rPr>
          <w:rFonts w:ascii="Arial" w:hAnsi="Arial"/>
          <w:sz w:val="22"/>
          <w:szCs w:val="22"/>
        </w:rPr>
        <w:t xml:space="preserve">To ensure that the Health and Safety policy, organisation arrangements and procedures as they relate to areas, activities and personnel under your control </w:t>
      </w:r>
      <w:proofErr w:type="gramStart"/>
      <w:r>
        <w:rPr>
          <w:rFonts w:ascii="Arial" w:hAnsi="Arial"/>
          <w:sz w:val="22"/>
          <w:szCs w:val="22"/>
        </w:rPr>
        <w:t>are understood</w:t>
      </w:r>
      <w:proofErr w:type="gramEnd"/>
      <w:r>
        <w:rPr>
          <w:rFonts w:ascii="Arial" w:hAnsi="Arial"/>
          <w:sz w:val="22"/>
          <w:szCs w:val="22"/>
        </w:rPr>
        <w:t>, implemented and monitored.</w:t>
      </w:r>
    </w:p>
    <w:p w:rsidR="000B2C34" w:rsidRDefault="000B2C34" w:rsidP="000B2C34">
      <w:pPr>
        <w:spacing w:after="240"/>
        <w:rPr>
          <w:rFonts w:ascii="Arial" w:hAnsi="Arial"/>
          <w:b/>
          <w:bCs/>
          <w:sz w:val="22"/>
          <w:szCs w:val="22"/>
          <w:u w:val="single"/>
        </w:rPr>
      </w:pPr>
      <w:r>
        <w:rPr>
          <w:rFonts w:ascii="Arial" w:hAnsi="Arial"/>
          <w:bCs/>
          <w:sz w:val="22"/>
          <w:szCs w:val="22"/>
        </w:rPr>
        <w:t>9.5</w:t>
      </w:r>
      <w:r>
        <w:rPr>
          <w:rFonts w:ascii="Arial" w:hAnsi="Arial"/>
          <w:bCs/>
          <w:sz w:val="22"/>
          <w:szCs w:val="22"/>
        </w:rPr>
        <w:tab/>
      </w:r>
      <w:r>
        <w:rPr>
          <w:rFonts w:ascii="Arial" w:hAnsi="Arial"/>
          <w:b/>
          <w:bCs/>
          <w:sz w:val="22"/>
          <w:szCs w:val="22"/>
          <w:u w:val="single"/>
        </w:rPr>
        <w:t>General Management (where applicable)</w:t>
      </w:r>
    </w:p>
    <w:p w:rsidR="000B2C34" w:rsidRDefault="000B2C34" w:rsidP="000B2C34">
      <w:pPr>
        <w:spacing w:after="240"/>
        <w:ind w:left="709"/>
        <w:rPr>
          <w:rFonts w:ascii="Arial" w:hAnsi="Arial"/>
          <w:sz w:val="22"/>
          <w:szCs w:val="22"/>
        </w:rPr>
      </w:pPr>
      <w:r>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0B2C34" w:rsidRDefault="000B2C34" w:rsidP="000B2C34">
      <w:pPr>
        <w:spacing w:after="240"/>
        <w:rPr>
          <w:rFonts w:ascii="Arial" w:hAnsi="Arial"/>
          <w:b/>
          <w:bCs/>
          <w:sz w:val="22"/>
          <w:szCs w:val="22"/>
          <w:u w:val="single"/>
        </w:rPr>
      </w:pPr>
      <w:r>
        <w:rPr>
          <w:rFonts w:ascii="Arial" w:hAnsi="Arial"/>
          <w:bCs/>
          <w:sz w:val="22"/>
          <w:szCs w:val="22"/>
        </w:rPr>
        <w:t>9.6</w:t>
      </w:r>
      <w:r>
        <w:rPr>
          <w:rFonts w:ascii="Arial" w:hAnsi="Arial"/>
          <w:bCs/>
          <w:sz w:val="22"/>
          <w:szCs w:val="22"/>
        </w:rPr>
        <w:tab/>
      </w:r>
      <w:r>
        <w:rPr>
          <w:rFonts w:ascii="Arial" w:hAnsi="Arial"/>
          <w:b/>
          <w:bCs/>
          <w:sz w:val="22"/>
          <w:szCs w:val="22"/>
          <w:u w:val="single"/>
        </w:rPr>
        <w:t>Financial Management (where applicable)</w:t>
      </w:r>
    </w:p>
    <w:p w:rsidR="000B2C34" w:rsidRDefault="000B2C34" w:rsidP="000B2C34">
      <w:pPr>
        <w:spacing w:after="240"/>
        <w:ind w:left="720" w:hanging="11"/>
        <w:rPr>
          <w:rFonts w:ascii="Arial" w:hAnsi="Arial"/>
          <w:sz w:val="22"/>
          <w:szCs w:val="22"/>
        </w:rPr>
      </w:pPr>
      <w:r>
        <w:rPr>
          <w:rFonts w:ascii="Arial" w:hAnsi="Arial"/>
          <w:sz w:val="22"/>
          <w:szCs w:val="22"/>
        </w:rPr>
        <w:lastRenderedPageBreak/>
        <w:t>To manage a designated budget (as required) ensuring that the Service achieves value for money in all circumstances through the monitoring and control of expenditure and the early identification of any financial irregularity.</w:t>
      </w:r>
    </w:p>
    <w:p w:rsidR="000B2C34" w:rsidRDefault="000B2C34" w:rsidP="000B2C34">
      <w:pPr>
        <w:pStyle w:val="Header"/>
        <w:tabs>
          <w:tab w:val="left" w:pos="720"/>
        </w:tabs>
        <w:spacing w:after="240"/>
        <w:rPr>
          <w:rFonts w:ascii="Arial" w:hAnsi="Arial"/>
          <w:b/>
          <w:bCs/>
          <w:sz w:val="22"/>
          <w:szCs w:val="22"/>
        </w:rPr>
      </w:pPr>
      <w:r>
        <w:rPr>
          <w:rFonts w:ascii="Arial" w:hAnsi="Arial"/>
          <w:sz w:val="22"/>
          <w:szCs w:val="22"/>
        </w:rPr>
        <w:t>9.7</w:t>
      </w:r>
      <w:r>
        <w:rPr>
          <w:rFonts w:ascii="Arial" w:hAnsi="Arial"/>
          <w:b/>
          <w:bCs/>
          <w:sz w:val="22"/>
          <w:szCs w:val="22"/>
        </w:rPr>
        <w:tab/>
      </w:r>
      <w:r>
        <w:rPr>
          <w:rFonts w:ascii="Arial" w:hAnsi="Arial"/>
          <w:b/>
          <w:bCs/>
          <w:sz w:val="22"/>
          <w:szCs w:val="22"/>
          <w:u w:val="single"/>
        </w:rPr>
        <w:t>Appraisal</w:t>
      </w:r>
    </w:p>
    <w:p w:rsidR="000B2C34" w:rsidRDefault="000B2C34" w:rsidP="000B2C34">
      <w:pPr>
        <w:spacing w:after="240"/>
        <w:ind w:left="720" w:hanging="720"/>
        <w:rPr>
          <w:rFonts w:ascii="Arial" w:hAnsi="Arial"/>
          <w:sz w:val="22"/>
          <w:szCs w:val="22"/>
        </w:rPr>
      </w:pPr>
      <w:r>
        <w:rPr>
          <w:rFonts w:ascii="Arial" w:hAnsi="Arial"/>
          <w:sz w:val="22"/>
          <w:szCs w:val="22"/>
        </w:rPr>
        <w:tab/>
        <w:t>All members of staff will receive appraisals and it is the responsibility of each member of staff to follow guidance on the appraisal process.</w:t>
      </w:r>
    </w:p>
    <w:p w:rsidR="000B2C34" w:rsidRDefault="000B2C34" w:rsidP="000B2C34">
      <w:pPr>
        <w:spacing w:after="240"/>
        <w:ind w:left="720" w:hanging="720"/>
        <w:rPr>
          <w:rFonts w:ascii="Arial" w:hAnsi="Arial"/>
          <w:sz w:val="22"/>
          <w:szCs w:val="22"/>
        </w:rPr>
      </w:pPr>
      <w:r>
        <w:rPr>
          <w:rFonts w:ascii="Arial" w:hAnsi="Arial"/>
          <w:sz w:val="22"/>
          <w:szCs w:val="22"/>
        </w:rPr>
        <w:t>9.8</w:t>
      </w:r>
      <w:r>
        <w:rPr>
          <w:rFonts w:ascii="Arial" w:hAnsi="Arial"/>
          <w:b/>
          <w:bCs/>
          <w:sz w:val="22"/>
          <w:szCs w:val="22"/>
        </w:rPr>
        <w:tab/>
      </w:r>
      <w:r>
        <w:rPr>
          <w:rFonts w:ascii="Arial" w:hAnsi="Arial"/>
          <w:b/>
          <w:bCs/>
          <w:sz w:val="22"/>
          <w:szCs w:val="22"/>
          <w:u w:val="single"/>
        </w:rPr>
        <w:t>Equality and Diversity</w:t>
      </w:r>
    </w:p>
    <w:p w:rsidR="004F08FA" w:rsidRDefault="004F08FA" w:rsidP="004F08FA">
      <w:pPr>
        <w:pStyle w:val="ListParagraph"/>
        <w:rPr>
          <w:rFonts w:ascii="Arial" w:eastAsia="Calibri" w:hAnsi="Arial"/>
          <w:sz w:val="22"/>
          <w:szCs w:val="22"/>
          <w:lang w:eastAsia="en-GB"/>
        </w:rPr>
      </w:pPr>
      <w:r w:rsidRPr="004F08FA">
        <w:rPr>
          <w:rFonts w:ascii="Arial" w:eastAsia="Calibri" w:hAnsi="Arial"/>
          <w:sz w:val="22"/>
          <w:szCs w:val="22"/>
          <w:lang w:eastAsia="en-GB"/>
        </w:rPr>
        <w:t xml:space="preserve">As an </w:t>
      </w:r>
      <w:proofErr w:type="gramStart"/>
      <w:r w:rsidRPr="004F08FA">
        <w:rPr>
          <w:rFonts w:ascii="Arial" w:eastAsia="Calibri" w:hAnsi="Arial"/>
          <w:sz w:val="22"/>
          <w:szCs w:val="22"/>
          <w:lang w:eastAsia="en-GB"/>
        </w:rPr>
        <w:t>organisation</w:t>
      </w:r>
      <w:proofErr w:type="gramEnd"/>
      <w:r w:rsidRPr="004F08FA">
        <w:rPr>
          <w:rFonts w:ascii="Arial" w:eastAsia="Calibri" w:hAnsi="Arial"/>
          <w:sz w:val="22"/>
          <w:szCs w:val="22"/>
          <w:lang w:eastAsia="en-GB"/>
        </w:rPr>
        <w:t xml:space="preserve"> we are committed to promoting a just society that gives everyone an equal chance to learn, work and live free from discrimination and prejudice.  To ensure our commitment is put into practice we have an equality </w:t>
      </w:r>
      <w:proofErr w:type="gramStart"/>
      <w:r w:rsidRPr="004F08FA">
        <w:rPr>
          <w:rFonts w:ascii="Arial" w:eastAsia="Calibri" w:hAnsi="Arial"/>
          <w:sz w:val="22"/>
          <w:szCs w:val="22"/>
          <w:lang w:eastAsia="en-GB"/>
        </w:rPr>
        <w:t>policy which includes responsibility for all staff to eliminate unfair and unlawful discrimination, advance equality of opportunity for all</w:t>
      </w:r>
      <w:proofErr w:type="gramEnd"/>
      <w:r w:rsidRPr="004F08FA">
        <w:rPr>
          <w:rFonts w:ascii="Arial" w:eastAsia="Calibri" w:hAnsi="Arial"/>
          <w:sz w:val="22"/>
          <w:szCs w:val="22"/>
          <w:lang w:eastAsia="en-GB"/>
        </w:rPr>
        <w:t xml:space="preserve"> and foster good relations.</w:t>
      </w:r>
    </w:p>
    <w:p w:rsidR="004F08FA" w:rsidRPr="004F08FA" w:rsidRDefault="004F08FA" w:rsidP="004F08FA">
      <w:pPr>
        <w:pStyle w:val="ListParagraph"/>
        <w:rPr>
          <w:rFonts w:ascii="Arial" w:eastAsia="Calibri" w:hAnsi="Arial"/>
          <w:sz w:val="22"/>
          <w:szCs w:val="22"/>
          <w:lang w:eastAsia="en-GB"/>
        </w:rPr>
      </w:pPr>
    </w:p>
    <w:p w:rsidR="000B2C34" w:rsidRDefault="000B2C34" w:rsidP="000B2C34">
      <w:pPr>
        <w:pStyle w:val="BodyTextIndent3"/>
        <w:spacing w:after="240"/>
        <w:rPr>
          <w:rFonts w:ascii="Arial" w:hAnsi="Arial"/>
          <w:sz w:val="22"/>
          <w:szCs w:val="22"/>
        </w:rPr>
      </w:pPr>
      <w:r>
        <w:rPr>
          <w:rFonts w:ascii="Arial" w:hAnsi="Arial"/>
          <w:sz w:val="22"/>
          <w:szCs w:val="22"/>
        </w:rPr>
        <w:tab/>
        <w:t>These policies apply to all employees of Durham County Council.</w:t>
      </w:r>
    </w:p>
    <w:p w:rsidR="000B2C34" w:rsidRDefault="000B2C34" w:rsidP="000B2C34">
      <w:pPr>
        <w:pStyle w:val="BodyTextIndent3"/>
        <w:spacing w:after="240"/>
        <w:rPr>
          <w:rFonts w:ascii="Arial" w:hAnsi="Arial"/>
          <w:sz w:val="22"/>
          <w:szCs w:val="22"/>
        </w:rPr>
      </w:pPr>
    </w:p>
    <w:p w:rsidR="000B2C34" w:rsidRDefault="000B2C34" w:rsidP="000B2C34">
      <w:pPr>
        <w:spacing w:after="240"/>
        <w:rPr>
          <w:rFonts w:ascii="Arial" w:hAnsi="Arial"/>
          <w:sz w:val="22"/>
          <w:szCs w:val="22"/>
        </w:rPr>
      </w:pPr>
      <w:r>
        <w:rPr>
          <w:rFonts w:ascii="Arial" w:hAnsi="Arial"/>
          <w:sz w:val="22"/>
          <w:szCs w:val="22"/>
        </w:rPr>
        <w:t>9.9</w:t>
      </w:r>
      <w:r>
        <w:rPr>
          <w:rFonts w:ascii="Arial" w:hAnsi="Arial"/>
          <w:b/>
          <w:bCs/>
          <w:sz w:val="22"/>
          <w:szCs w:val="22"/>
        </w:rPr>
        <w:tab/>
      </w:r>
      <w:r>
        <w:rPr>
          <w:rFonts w:ascii="Arial" w:hAnsi="Arial"/>
          <w:b/>
          <w:bCs/>
          <w:sz w:val="22"/>
          <w:szCs w:val="22"/>
          <w:u w:val="single"/>
        </w:rPr>
        <w:t>Confidentiality</w:t>
      </w:r>
    </w:p>
    <w:p w:rsidR="000B2C34" w:rsidRDefault="000B2C34" w:rsidP="000B2C34">
      <w:pPr>
        <w:spacing w:after="240"/>
        <w:ind w:left="720" w:hanging="720"/>
        <w:rPr>
          <w:rFonts w:ascii="Arial" w:hAnsi="Arial"/>
          <w:sz w:val="22"/>
          <w:szCs w:val="22"/>
        </w:rPr>
      </w:pPr>
      <w:r>
        <w:rPr>
          <w:rFonts w:ascii="Arial" w:hAnsi="Arial"/>
          <w:sz w:val="22"/>
          <w:szCs w:val="22"/>
        </w:rPr>
        <w:tab/>
        <w:t>All members of staff are required to undertake that they will not divulge to anyone personal and/or confidential information to which they may have access during the course of their work.</w:t>
      </w:r>
    </w:p>
    <w:p w:rsidR="000B2C34" w:rsidRDefault="000B2C34" w:rsidP="000B2C34">
      <w:pPr>
        <w:spacing w:after="240"/>
        <w:ind w:left="720"/>
        <w:rPr>
          <w:rFonts w:ascii="Arial" w:hAnsi="Arial"/>
          <w:sz w:val="22"/>
          <w:szCs w:val="22"/>
        </w:rPr>
      </w:pPr>
      <w:r>
        <w:rPr>
          <w:rFonts w:ascii="Arial" w:hAnsi="Arial"/>
          <w:sz w:val="22"/>
          <w:szCs w:val="22"/>
        </w:rPr>
        <w:lastRenderedPageBreak/>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0B2C34" w:rsidRDefault="000B2C34" w:rsidP="000B2C34">
      <w:pPr>
        <w:spacing w:after="240"/>
        <w:ind w:left="720" w:hanging="720"/>
        <w:rPr>
          <w:rFonts w:ascii="Arial" w:hAnsi="Arial"/>
          <w:sz w:val="22"/>
          <w:szCs w:val="22"/>
        </w:rPr>
      </w:pPr>
      <w:r>
        <w:rPr>
          <w:rFonts w:ascii="Arial" w:hAnsi="Arial"/>
          <w:sz w:val="22"/>
          <w:szCs w:val="22"/>
        </w:rPr>
        <w:t>9.10</w:t>
      </w:r>
      <w:r>
        <w:rPr>
          <w:rFonts w:ascii="Arial" w:hAnsi="Arial"/>
          <w:b/>
          <w:bCs/>
          <w:sz w:val="22"/>
          <w:szCs w:val="22"/>
        </w:rPr>
        <w:tab/>
      </w:r>
      <w:r>
        <w:rPr>
          <w:rFonts w:ascii="Arial" w:hAnsi="Arial"/>
          <w:b/>
          <w:bCs/>
          <w:sz w:val="22"/>
          <w:szCs w:val="22"/>
          <w:u w:val="single"/>
        </w:rPr>
        <w:t>Induction</w:t>
      </w:r>
    </w:p>
    <w:p w:rsidR="000B2C34" w:rsidRDefault="000B2C34" w:rsidP="000B2C34">
      <w:pPr>
        <w:ind w:left="720"/>
        <w:rPr>
          <w:rFonts w:ascii="Arial" w:hAnsi="Arial"/>
          <w:sz w:val="22"/>
          <w:szCs w:val="22"/>
        </w:rPr>
      </w:pPr>
      <w:r>
        <w:rPr>
          <w:rFonts w:ascii="Arial" w:hAnsi="Arial"/>
          <w:sz w:val="22"/>
          <w:szCs w:val="22"/>
        </w:rPr>
        <w:t>The Council has in place an induction programme designed to help new employees to become effective in their roles and to find their way in the organisation.</w:t>
      </w:r>
    </w:p>
    <w:p w:rsidR="000B2C34" w:rsidRDefault="000B2C34" w:rsidP="000B2C34">
      <w:pPr>
        <w:rPr>
          <w:rFonts w:ascii="Arial" w:eastAsia="Times" w:hAnsi="Arial"/>
          <w:b/>
          <w:sz w:val="22"/>
          <w:szCs w:val="22"/>
          <w:lang w:eastAsia="en-GB"/>
        </w:rPr>
        <w:sectPr w:rsidR="000B2C34">
          <w:headerReference w:type="default" r:id="rId7"/>
          <w:pgSz w:w="11907" w:h="16840"/>
          <w:pgMar w:top="77" w:right="851" w:bottom="561" w:left="851" w:header="239" w:footer="236" w:gutter="0"/>
          <w:cols w:space="720"/>
        </w:sectPr>
      </w:pPr>
    </w:p>
    <w:p w:rsidR="000B2C34" w:rsidRDefault="000B2C34" w:rsidP="000B2C34">
      <w:pPr>
        <w:pStyle w:val="aHeaderLevel3"/>
        <w:numPr>
          <w:ilvl w:val="0"/>
          <w:numId w:val="0"/>
        </w:numPr>
        <w:tabs>
          <w:tab w:val="left" w:pos="720"/>
        </w:tabs>
        <w:rPr>
          <w:rFonts w:ascii="Arial" w:hAnsi="Arial" w:cs="Arial"/>
          <w:sz w:val="22"/>
          <w:szCs w:val="22"/>
        </w:rPr>
      </w:pPr>
      <w:r>
        <w:rPr>
          <w:rFonts w:ascii="Arial" w:hAnsi="Arial" w:cs="Arial"/>
          <w:sz w:val="22"/>
          <w:szCs w:val="22"/>
        </w:rPr>
        <w:lastRenderedPageBreak/>
        <w:t>Person Specification</w:t>
      </w:r>
      <w:r w:rsidR="000D42C5">
        <w:rPr>
          <w:rFonts w:ascii="Arial" w:hAnsi="Arial" w:cs="Arial"/>
          <w:sz w:val="22"/>
          <w:szCs w:val="22"/>
        </w:rPr>
        <w:t xml:space="preserve">   Senior Practitioner</w:t>
      </w:r>
    </w:p>
    <w:p w:rsidR="000B2C34" w:rsidRDefault="000B2C34" w:rsidP="000B2C34">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5182"/>
        <w:gridCol w:w="5382"/>
        <w:gridCol w:w="2336"/>
      </w:tblGrid>
      <w:tr w:rsidR="000B2C34" w:rsidTr="000B2C34">
        <w:tc>
          <w:tcPr>
            <w:tcW w:w="2109" w:type="dxa"/>
            <w:tcBorders>
              <w:top w:val="single" w:sz="4" w:space="0" w:color="auto"/>
              <w:left w:val="single" w:sz="4" w:space="0" w:color="auto"/>
              <w:bottom w:val="single" w:sz="4" w:space="0" w:color="auto"/>
              <w:right w:val="single" w:sz="4" w:space="0" w:color="auto"/>
            </w:tcBorders>
          </w:tcPr>
          <w:p w:rsidR="000B2C34" w:rsidRDefault="000B2C34">
            <w:pPr>
              <w:rPr>
                <w:rFonts w:ascii="Arial" w:hAnsi="Arial"/>
                <w:b/>
                <w:bCs/>
                <w:sz w:val="22"/>
                <w:szCs w:val="22"/>
              </w:rPr>
            </w:pPr>
          </w:p>
        </w:tc>
        <w:tc>
          <w:tcPr>
            <w:tcW w:w="519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b/>
                <w:bCs/>
                <w:sz w:val="22"/>
                <w:szCs w:val="22"/>
              </w:rPr>
            </w:pPr>
            <w:r>
              <w:rPr>
                <w:rFonts w:ascii="Arial" w:hAnsi="Arial"/>
                <w:b/>
                <w:bCs/>
                <w:sz w:val="22"/>
                <w:szCs w:val="22"/>
              </w:rPr>
              <w:t>Essential</w:t>
            </w:r>
          </w:p>
        </w:tc>
        <w:tc>
          <w:tcPr>
            <w:tcW w:w="5400"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b/>
                <w:bCs/>
                <w:sz w:val="22"/>
                <w:szCs w:val="22"/>
              </w:rPr>
            </w:pPr>
            <w:r>
              <w:rPr>
                <w:rFonts w:ascii="Arial" w:hAnsi="Arial"/>
                <w:b/>
                <w:bCs/>
                <w:sz w:val="22"/>
                <w:szCs w:val="22"/>
              </w:rPr>
              <w:t>Desirable</w:t>
            </w:r>
          </w:p>
        </w:tc>
        <w:tc>
          <w:tcPr>
            <w:tcW w:w="2340"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b/>
                <w:bCs/>
                <w:sz w:val="22"/>
                <w:szCs w:val="22"/>
              </w:rPr>
            </w:pPr>
            <w:r>
              <w:rPr>
                <w:rFonts w:ascii="Arial" w:hAnsi="Arial"/>
                <w:b/>
                <w:bCs/>
                <w:sz w:val="22"/>
                <w:szCs w:val="22"/>
              </w:rPr>
              <w:t>Method of Assessment</w:t>
            </w:r>
          </w:p>
        </w:tc>
      </w:tr>
      <w:tr w:rsidR="000B2C34" w:rsidTr="000B2C34">
        <w:trPr>
          <w:trHeight w:val="1645"/>
        </w:trPr>
        <w:tc>
          <w:tcPr>
            <w:tcW w:w="2109" w:type="dxa"/>
            <w:tcBorders>
              <w:top w:val="single" w:sz="4" w:space="0" w:color="auto"/>
              <w:left w:val="single" w:sz="4" w:space="0" w:color="auto"/>
              <w:bottom w:val="single" w:sz="4" w:space="0" w:color="auto"/>
              <w:right w:val="single" w:sz="4" w:space="0" w:color="auto"/>
            </w:tcBorders>
            <w:hideMark/>
          </w:tcPr>
          <w:p w:rsidR="000B2C34" w:rsidRDefault="000B2C34">
            <w:pPr>
              <w:pStyle w:val="Heading1"/>
              <w:rPr>
                <w:rFonts w:cs="Arial"/>
                <w:sz w:val="22"/>
                <w:szCs w:val="22"/>
              </w:rPr>
            </w:pPr>
            <w:r>
              <w:rPr>
                <w:rFonts w:cs="Arial"/>
                <w:sz w:val="22"/>
                <w:szCs w:val="22"/>
              </w:rPr>
              <w:t>EDUCATION /</w:t>
            </w:r>
          </w:p>
          <w:p w:rsidR="000B2C34" w:rsidRDefault="000B2C34">
            <w:pPr>
              <w:rPr>
                <w:rFonts w:ascii="Arial" w:hAnsi="Arial"/>
                <w:b/>
                <w:sz w:val="22"/>
                <w:szCs w:val="22"/>
              </w:rPr>
            </w:pPr>
            <w:r>
              <w:rPr>
                <w:rFonts w:ascii="Arial" w:hAnsi="Arial"/>
                <w:b/>
                <w:sz w:val="22"/>
                <w:szCs w:val="22"/>
              </w:rPr>
              <w:t>QUALIFICATIONS</w:t>
            </w:r>
          </w:p>
        </w:tc>
        <w:tc>
          <w:tcPr>
            <w:tcW w:w="5199" w:type="dxa"/>
            <w:tcBorders>
              <w:top w:val="single" w:sz="4" w:space="0" w:color="auto"/>
              <w:left w:val="single" w:sz="4" w:space="0" w:color="auto"/>
              <w:bottom w:val="single" w:sz="4" w:space="0" w:color="auto"/>
              <w:right w:val="single" w:sz="4" w:space="0" w:color="auto"/>
            </w:tcBorders>
          </w:tcPr>
          <w:p w:rsidR="000B2C34" w:rsidRDefault="000B2C34">
            <w:pPr>
              <w:rPr>
                <w:sz w:val="22"/>
                <w:szCs w:val="22"/>
              </w:rPr>
            </w:pPr>
            <w:r>
              <w:rPr>
                <w:rFonts w:ascii="Arial" w:hAnsi="Arial"/>
                <w:sz w:val="22"/>
                <w:szCs w:val="22"/>
              </w:rPr>
              <w:t>Degree in social work or equivalent social work qualification, i.e. CQSW, CSS or Dip SW</w:t>
            </w:r>
          </w:p>
          <w:p w:rsidR="000B2C34" w:rsidRDefault="000B2C34">
            <w:pPr>
              <w:rPr>
                <w:rFonts w:ascii="Arial" w:hAnsi="Arial"/>
                <w:sz w:val="22"/>
                <w:szCs w:val="22"/>
              </w:rPr>
            </w:pPr>
            <w:r>
              <w:rPr>
                <w:rFonts w:ascii="Arial" w:hAnsi="Arial"/>
                <w:sz w:val="22"/>
                <w:szCs w:val="22"/>
              </w:rPr>
              <w:t>HCPC Registration.</w:t>
            </w:r>
          </w:p>
          <w:p w:rsidR="000B2C34" w:rsidRDefault="000B2C34">
            <w:pPr>
              <w:rPr>
                <w:rFonts w:ascii="Arial" w:hAnsi="Arial"/>
                <w:sz w:val="22"/>
                <w:szCs w:val="22"/>
              </w:rPr>
            </w:pPr>
            <w:r>
              <w:rPr>
                <w:rFonts w:ascii="Arial" w:hAnsi="Arial"/>
                <w:sz w:val="22"/>
                <w:szCs w:val="22"/>
              </w:rPr>
              <w:t xml:space="preserve">Achievement of the Post Qualification Award </w:t>
            </w:r>
          </w:p>
          <w:p w:rsidR="000B2C34" w:rsidRDefault="000B2C34">
            <w:pPr>
              <w:rPr>
                <w:rFonts w:ascii="Arial" w:hAnsi="Arial"/>
                <w:sz w:val="22"/>
                <w:szCs w:val="22"/>
              </w:rPr>
            </w:pPr>
            <w:r>
              <w:rPr>
                <w:rFonts w:ascii="Arial" w:hAnsi="Arial"/>
                <w:sz w:val="22"/>
                <w:szCs w:val="22"/>
              </w:rPr>
              <w:t xml:space="preserve">(e.g. PQ1 or Consolidation Module).  </w:t>
            </w:r>
          </w:p>
          <w:p w:rsidR="000B2C34" w:rsidRDefault="000B2C34">
            <w:pPr>
              <w:rPr>
                <w:rFonts w:ascii="Arial" w:hAnsi="Arial"/>
                <w:sz w:val="22"/>
                <w:szCs w:val="22"/>
              </w:rPr>
            </w:pPr>
          </w:p>
        </w:tc>
        <w:tc>
          <w:tcPr>
            <w:tcW w:w="5400"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sz w:val="22"/>
                <w:szCs w:val="22"/>
              </w:rPr>
            </w:pPr>
            <w:r>
              <w:rPr>
                <w:rFonts w:ascii="Arial" w:hAnsi="Arial"/>
                <w:sz w:val="22"/>
                <w:szCs w:val="22"/>
              </w:rPr>
              <w:t>NVQ Level 4 in management or equivalent.</w:t>
            </w:r>
          </w:p>
          <w:p w:rsidR="000B2C34" w:rsidRDefault="000B2C34">
            <w:pPr>
              <w:rPr>
                <w:rFonts w:ascii="Arial" w:hAnsi="Arial"/>
                <w:sz w:val="22"/>
                <w:szCs w:val="22"/>
              </w:rPr>
            </w:pPr>
            <w:r>
              <w:rPr>
                <w:rFonts w:ascii="Arial" w:hAnsi="Arial"/>
                <w:sz w:val="22"/>
                <w:szCs w:val="22"/>
              </w:rPr>
              <w:t>Post Graduate Diploma in Specialist Social Work with Children and Young People, their Families and Carers.</w:t>
            </w:r>
          </w:p>
          <w:p w:rsidR="000B2C34" w:rsidRDefault="000B2C34">
            <w:pPr>
              <w:rPr>
                <w:rFonts w:ascii="Arial" w:hAnsi="Arial"/>
                <w:sz w:val="22"/>
                <w:szCs w:val="22"/>
              </w:rPr>
            </w:pPr>
            <w:r>
              <w:rPr>
                <w:rFonts w:ascii="Arial" w:hAnsi="Arial"/>
                <w:sz w:val="22"/>
                <w:szCs w:val="22"/>
              </w:rPr>
              <w:t>PQ2</w:t>
            </w:r>
          </w:p>
        </w:tc>
        <w:tc>
          <w:tcPr>
            <w:tcW w:w="2340" w:type="dxa"/>
            <w:tcBorders>
              <w:top w:val="single" w:sz="4" w:space="0" w:color="auto"/>
              <w:left w:val="single" w:sz="4" w:space="0" w:color="auto"/>
              <w:bottom w:val="single" w:sz="4" w:space="0" w:color="auto"/>
              <w:right w:val="single" w:sz="4" w:space="0" w:color="auto"/>
            </w:tcBorders>
            <w:hideMark/>
          </w:tcPr>
          <w:p w:rsidR="00144D37" w:rsidRPr="00144D37" w:rsidRDefault="00144D37" w:rsidP="00144D37">
            <w:pPr>
              <w:rPr>
                <w:rFonts w:ascii="Arial" w:hAnsi="Arial"/>
                <w:sz w:val="20"/>
                <w:szCs w:val="20"/>
              </w:rPr>
            </w:pPr>
            <w:r w:rsidRPr="00144D37">
              <w:rPr>
                <w:rFonts w:ascii="Arial" w:hAnsi="Arial"/>
                <w:sz w:val="20"/>
                <w:szCs w:val="20"/>
              </w:rPr>
              <w:t>Application form</w:t>
            </w:r>
          </w:p>
          <w:p w:rsidR="00144D37" w:rsidRPr="00144D37" w:rsidRDefault="00144D37" w:rsidP="00144D37">
            <w:pPr>
              <w:rPr>
                <w:rFonts w:ascii="Arial" w:hAnsi="Arial"/>
                <w:sz w:val="20"/>
                <w:szCs w:val="20"/>
              </w:rPr>
            </w:pPr>
            <w:r w:rsidRPr="00144D37">
              <w:rPr>
                <w:rFonts w:ascii="Arial" w:hAnsi="Arial"/>
                <w:sz w:val="20"/>
                <w:szCs w:val="20"/>
              </w:rPr>
              <w:t>Selection Process</w:t>
            </w:r>
          </w:p>
          <w:p w:rsidR="00144D37" w:rsidRPr="00144D37" w:rsidRDefault="00144D37" w:rsidP="00144D37">
            <w:pPr>
              <w:rPr>
                <w:rFonts w:ascii="Arial" w:hAnsi="Arial"/>
                <w:sz w:val="20"/>
                <w:szCs w:val="20"/>
              </w:rPr>
            </w:pPr>
            <w:r w:rsidRPr="00144D37">
              <w:rPr>
                <w:rFonts w:ascii="Arial" w:hAnsi="Arial"/>
                <w:sz w:val="20"/>
                <w:szCs w:val="20"/>
              </w:rPr>
              <w:t>Pre-employment checks</w:t>
            </w:r>
          </w:p>
          <w:p w:rsidR="000B2C34" w:rsidRDefault="000B2C34">
            <w:pPr>
              <w:rPr>
                <w:rFonts w:ascii="Arial" w:hAnsi="Arial"/>
                <w:sz w:val="22"/>
                <w:szCs w:val="22"/>
              </w:rPr>
            </w:pPr>
          </w:p>
        </w:tc>
      </w:tr>
      <w:tr w:rsidR="000B2C34" w:rsidTr="000B2C34">
        <w:trPr>
          <w:trHeight w:val="1772"/>
        </w:trPr>
        <w:tc>
          <w:tcPr>
            <w:tcW w:w="210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b/>
                <w:sz w:val="22"/>
                <w:szCs w:val="22"/>
              </w:rPr>
            </w:pPr>
            <w:r>
              <w:rPr>
                <w:rFonts w:ascii="Arial" w:hAnsi="Arial"/>
                <w:b/>
                <w:sz w:val="22"/>
                <w:szCs w:val="22"/>
              </w:rPr>
              <w:t xml:space="preserve">EXPERIENCE </w:t>
            </w:r>
          </w:p>
        </w:tc>
        <w:tc>
          <w:tcPr>
            <w:tcW w:w="519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sz w:val="22"/>
                <w:szCs w:val="22"/>
              </w:rPr>
            </w:pPr>
            <w:r>
              <w:rPr>
                <w:rFonts w:ascii="Arial" w:hAnsi="Arial"/>
                <w:sz w:val="22"/>
                <w:szCs w:val="22"/>
              </w:rPr>
              <w:t xml:space="preserve">Have attained progression status </w:t>
            </w:r>
            <w:proofErr w:type="gramStart"/>
            <w:r>
              <w:rPr>
                <w:rFonts w:ascii="Arial" w:hAnsi="Arial"/>
                <w:sz w:val="22"/>
                <w:szCs w:val="22"/>
              </w:rPr>
              <w:t>following: Substantial</w:t>
            </w:r>
            <w:proofErr w:type="gramEnd"/>
            <w:r>
              <w:rPr>
                <w:rFonts w:ascii="Arial" w:hAnsi="Arial"/>
                <w:sz w:val="22"/>
                <w:szCs w:val="22"/>
              </w:rPr>
              <w:t xml:space="preserve"> post-qualifying experience, including services to children, young people and families.</w:t>
            </w:r>
          </w:p>
          <w:p w:rsidR="000B2C34" w:rsidRDefault="000B2C34">
            <w:pPr>
              <w:rPr>
                <w:rFonts w:ascii="Arial" w:hAnsi="Arial"/>
                <w:sz w:val="22"/>
                <w:szCs w:val="22"/>
              </w:rPr>
            </w:pPr>
            <w:r>
              <w:rPr>
                <w:rFonts w:ascii="Arial" w:hAnsi="Arial"/>
                <w:sz w:val="22"/>
                <w:szCs w:val="22"/>
              </w:rPr>
              <w:t>Experience of interagency and partnership working</w:t>
            </w:r>
          </w:p>
        </w:tc>
        <w:tc>
          <w:tcPr>
            <w:tcW w:w="5400" w:type="dxa"/>
            <w:tcBorders>
              <w:top w:val="single" w:sz="4" w:space="0" w:color="auto"/>
              <w:left w:val="single" w:sz="4" w:space="0" w:color="auto"/>
              <w:bottom w:val="single" w:sz="4" w:space="0" w:color="auto"/>
              <w:right w:val="single" w:sz="4" w:space="0" w:color="auto"/>
            </w:tcBorders>
          </w:tcPr>
          <w:p w:rsidR="000B2C34" w:rsidRDefault="000B2C34">
            <w:pPr>
              <w:rPr>
                <w:rFonts w:ascii="Arial" w:hAnsi="Arial"/>
                <w:sz w:val="22"/>
                <w:szCs w:val="22"/>
              </w:rPr>
            </w:pPr>
            <w:r>
              <w:rPr>
                <w:rFonts w:ascii="Arial" w:hAnsi="Arial"/>
                <w:sz w:val="22"/>
                <w:szCs w:val="22"/>
              </w:rPr>
              <w:t>Experience of supervising staff/students</w:t>
            </w:r>
          </w:p>
          <w:p w:rsidR="000B2C34" w:rsidRDefault="000B2C34">
            <w:pPr>
              <w:rPr>
                <w:rFonts w:ascii="Arial" w:hAnsi="Arial"/>
                <w:sz w:val="22"/>
                <w:szCs w:val="22"/>
              </w:rPr>
            </w:pPr>
            <w:r>
              <w:rPr>
                <w:rFonts w:ascii="Arial" w:hAnsi="Arial"/>
                <w:sz w:val="22"/>
                <w:szCs w:val="22"/>
              </w:rPr>
              <w:t>Service/Project Development.</w:t>
            </w:r>
          </w:p>
          <w:p w:rsidR="000B2C34" w:rsidRDefault="000B2C34">
            <w:pPr>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144D37" w:rsidRPr="00144D37" w:rsidRDefault="00144D37" w:rsidP="00144D37">
            <w:pPr>
              <w:rPr>
                <w:rFonts w:ascii="Arial" w:hAnsi="Arial"/>
                <w:sz w:val="20"/>
                <w:szCs w:val="20"/>
              </w:rPr>
            </w:pPr>
            <w:r w:rsidRPr="00144D37">
              <w:rPr>
                <w:rFonts w:ascii="Arial" w:hAnsi="Arial"/>
                <w:sz w:val="20"/>
                <w:szCs w:val="20"/>
              </w:rPr>
              <w:t xml:space="preserve"> Application form</w:t>
            </w:r>
          </w:p>
          <w:p w:rsidR="00144D37" w:rsidRPr="00144D37" w:rsidRDefault="00144D37" w:rsidP="00144D37">
            <w:pPr>
              <w:rPr>
                <w:rFonts w:ascii="Arial" w:hAnsi="Arial"/>
                <w:sz w:val="20"/>
                <w:szCs w:val="20"/>
              </w:rPr>
            </w:pPr>
            <w:r w:rsidRPr="00144D37">
              <w:rPr>
                <w:rFonts w:ascii="Arial" w:hAnsi="Arial"/>
                <w:sz w:val="20"/>
                <w:szCs w:val="20"/>
              </w:rPr>
              <w:t>Selection Process</w:t>
            </w:r>
          </w:p>
          <w:p w:rsidR="00144D37" w:rsidRPr="00144D37" w:rsidRDefault="00144D37" w:rsidP="00144D37">
            <w:pPr>
              <w:rPr>
                <w:rFonts w:ascii="Arial" w:hAnsi="Arial"/>
                <w:sz w:val="20"/>
                <w:szCs w:val="20"/>
              </w:rPr>
            </w:pPr>
            <w:r w:rsidRPr="00144D37">
              <w:rPr>
                <w:rFonts w:ascii="Arial" w:hAnsi="Arial"/>
                <w:sz w:val="20"/>
                <w:szCs w:val="20"/>
              </w:rPr>
              <w:t>Pre-employment checks</w:t>
            </w:r>
          </w:p>
          <w:p w:rsidR="000B2C34" w:rsidRDefault="000B2C34">
            <w:pPr>
              <w:rPr>
                <w:rFonts w:ascii="Arial" w:hAnsi="Arial"/>
                <w:sz w:val="22"/>
                <w:szCs w:val="22"/>
              </w:rPr>
            </w:pPr>
          </w:p>
        </w:tc>
      </w:tr>
      <w:tr w:rsidR="000B2C34" w:rsidTr="000B2C34">
        <w:trPr>
          <w:trHeight w:val="1980"/>
        </w:trPr>
        <w:tc>
          <w:tcPr>
            <w:tcW w:w="210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b/>
                <w:sz w:val="22"/>
                <w:szCs w:val="22"/>
              </w:rPr>
            </w:pPr>
            <w:r>
              <w:rPr>
                <w:rFonts w:ascii="Arial" w:hAnsi="Arial"/>
                <w:b/>
                <w:sz w:val="22"/>
                <w:szCs w:val="22"/>
              </w:rPr>
              <w:t>BEHAVIOURS</w:t>
            </w:r>
          </w:p>
        </w:tc>
        <w:tc>
          <w:tcPr>
            <w:tcW w:w="5199" w:type="dxa"/>
            <w:tcBorders>
              <w:top w:val="single" w:sz="4" w:space="0" w:color="auto"/>
              <w:left w:val="single" w:sz="4" w:space="0" w:color="auto"/>
              <w:bottom w:val="single" w:sz="4" w:space="0" w:color="auto"/>
              <w:right w:val="single" w:sz="4" w:space="0" w:color="auto"/>
            </w:tcBorders>
          </w:tcPr>
          <w:p w:rsidR="000B2C34" w:rsidRDefault="000B2C34">
            <w:pPr>
              <w:rPr>
                <w:rFonts w:ascii="Arial" w:hAnsi="Arial"/>
                <w:sz w:val="22"/>
                <w:szCs w:val="22"/>
              </w:rPr>
            </w:pPr>
            <w:r>
              <w:rPr>
                <w:rFonts w:ascii="Arial" w:hAnsi="Arial"/>
                <w:sz w:val="22"/>
                <w:szCs w:val="22"/>
              </w:rPr>
              <w:t>Enthusiasm for working with children, young people and their families/carers</w:t>
            </w:r>
          </w:p>
          <w:p w:rsidR="000B2C34" w:rsidRDefault="000B2C34">
            <w:pPr>
              <w:rPr>
                <w:rFonts w:ascii="Arial" w:hAnsi="Arial"/>
                <w:sz w:val="22"/>
                <w:szCs w:val="22"/>
              </w:rPr>
            </w:pPr>
            <w:r>
              <w:rPr>
                <w:rFonts w:ascii="Arial" w:hAnsi="Arial"/>
                <w:sz w:val="22"/>
                <w:szCs w:val="22"/>
              </w:rPr>
              <w:t xml:space="preserve">Committed to promoting life chances and achieving positive outcomes </w:t>
            </w:r>
          </w:p>
          <w:p w:rsidR="000B2C34" w:rsidRDefault="000B2C34">
            <w:pPr>
              <w:rPr>
                <w:rFonts w:ascii="Arial" w:hAnsi="Arial"/>
                <w:sz w:val="22"/>
                <w:szCs w:val="22"/>
              </w:rPr>
            </w:pPr>
            <w:r>
              <w:rPr>
                <w:rFonts w:ascii="Arial" w:hAnsi="Arial"/>
                <w:sz w:val="22"/>
                <w:szCs w:val="22"/>
              </w:rPr>
              <w:t>Practice in an anti-discriminatory and anti-oppressive manner</w:t>
            </w:r>
          </w:p>
          <w:p w:rsidR="000B2C34" w:rsidRDefault="000B2C34">
            <w:pPr>
              <w:rPr>
                <w:rFonts w:ascii="Arial" w:hAnsi="Arial"/>
                <w:sz w:val="22"/>
                <w:szCs w:val="22"/>
              </w:rPr>
            </w:pPr>
            <w:r>
              <w:rPr>
                <w:rFonts w:ascii="Arial" w:hAnsi="Arial"/>
                <w:sz w:val="22"/>
                <w:szCs w:val="22"/>
              </w:rPr>
              <w:t>Commitment to children, young people, their families and carers participation.</w:t>
            </w:r>
          </w:p>
          <w:p w:rsidR="000B2C34" w:rsidRDefault="000B2C34">
            <w:pPr>
              <w:rPr>
                <w:rFonts w:ascii="Arial" w:hAnsi="Arial"/>
                <w:sz w:val="22"/>
                <w:szCs w:val="22"/>
              </w:rPr>
            </w:pPr>
            <w:r>
              <w:rPr>
                <w:rFonts w:ascii="Arial" w:hAnsi="Arial"/>
                <w:sz w:val="22"/>
                <w:szCs w:val="22"/>
              </w:rPr>
              <w:t>Works well under pressure</w:t>
            </w:r>
          </w:p>
          <w:p w:rsidR="000B2C34" w:rsidRDefault="000B2C34">
            <w:pPr>
              <w:rPr>
                <w:rFonts w:ascii="Arial" w:hAnsi="Arial"/>
                <w:sz w:val="22"/>
                <w:szCs w:val="22"/>
              </w:rPr>
            </w:pPr>
            <w:r>
              <w:rPr>
                <w:rFonts w:ascii="Arial" w:hAnsi="Arial"/>
                <w:sz w:val="22"/>
                <w:szCs w:val="22"/>
              </w:rPr>
              <w:t xml:space="preserve">Willing to share skills with other and </w:t>
            </w:r>
            <w:proofErr w:type="spellStart"/>
            <w:r>
              <w:rPr>
                <w:rFonts w:ascii="Arial" w:hAnsi="Arial"/>
                <w:sz w:val="22"/>
                <w:szCs w:val="22"/>
              </w:rPr>
              <w:t>self motivating</w:t>
            </w:r>
            <w:proofErr w:type="spellEnd"/>
          </w:p>
          <w:p w:rsidR="000B2C34" w:rsidRDefault="000B2C34">
            <w:pPr>
              <w:rPr>
                <w:rFonts w:ascii="Arial" w:hAnsi="Arial"/>
                <w:sz w:val="22"/>
                <w:szCs w:val="22"/>
              </w:rPr>
            </w:pPr>
          </w:p>
        </w:tc>
        <w:tc>
          <w:tcPr>
            <w:tcW w:w="5400" w:type="dxa"/>
            <w:tcBorders>
              <w:top w:val="single" w:sz="4" w:space="0" w:color="auto"/>
              <w:left w:val="single" w:sz="4" w:space="0" w:color="auto"/>
              <w:bottom w:val="single" w:sz="4" w:space="0" w:color="auto"/>
              <w:right w:val="single" w:sz="4" w:space="0" w:color="auto"/>
            </w:tcBorders>
          </w:tcPr>
          <w:p w:rsidR="000B2C34" w:rsidRDefault="000B2C34">
            <w:pPr>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144D37" w:rsidRPr="00144D37" w:rsidRDefault="00144D37" w:rsidP="00144D37">
            <w:pPr>
              <w:rPr>
                <w:rFonts w:ascii="Arial" w:hAnsi="Arial"/>
                <w:sz w:val="20"/>
                <w:szCs w:val="20"/>
              </w:rPr>
            </w:pPr>
            <w:r w:rsidRPr="00144D37">
              <w:rPr>
                <w:rFonts w:ascii="Arial" w:hAnsi="Arial"/>
                <w:sz w:val="20"/>
                <w:szCs w:val="20"/>
              </w:rPr>
              <w:t>Application form</w:t>
            </w:r>
          </w:p>
          <w:p w:rsidR="00144D37" w:rsidRPr="00144D37" w:rsidRDefault="00144D37" w:rsidP="00144D37">
            <w:pPr>
              <w:rPr>
                <w:rFonts w:ascii="Arial" w:hAnsi="Arial"/>
                <w:sz w:val="20"/>
                <w:szCs w:val="20"/>
              </w:rPr>
            </w:pPr>
            <w:r w:rsidRPr="00144D37">
              <w:rPr>
                <w:rFonts w:ascii="Arial" w:hAnsi="Arial"/>
                <w:sz w:val="20"/>
                <w:szCs w:val="20"/>
              </w:rPr>
              <w:t>Selection Process</w:t>
            </w:r>
          </w:p>
          <w:p w:rsidR="00144D37" w:rsidRPr="00144D37" w:rsidRDefault="00144D37" w:rsidP="00144D37">
            <w:pPr>
              <w:rPr>
                <w:rFonts w:ascii="Arial" w:hAnsi="Arial"/>
                <w:sz w:val="20"/>
                <w:szCs w:val="20"/>
              </w:rPr>
            </w:pPr>
            <w:r w:rsidRPr="00144D37">
              <w:rPr>
                <w:rFonts w:ascii="Arial" w:hAnsi="Arial"/>
                <w:sz w:val="20"/>
                <w:szCs w:val="20"/>
              </w:rPr>
              <w:t>Pre-employment checks</w:t>
            </w:r>
          </w:p>
          <w:p w:rsidR="000B2C34" w:rsidRDefault="000B2C34">
            <w:pPr>
              <w:rPr>
                <w:rFonts w:ascii="Arial" w:hAnsi="Arial"/>
                <w:sz w:val="22"/>
                <w:szCs w:val="22"/>
              </w:rPr>
            </w:pPr>
          </w:p>
        </w:tc>
      </w:tr>
      <w:tr w:rsidR="000B2C34" w:rsidTr="000B2C34">
        <w:trPr>
          <w:trHeight w:val="1958"/>
        </w:trPr>
        <w:tc>
          <w:tcPr>
            <w:tcW w:w="210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b/>
                <w:sz w:val="22"/>
                <w:szCs w:val="22"/>
              </w:rPr>
            </w:pPr>
            <w:r>
              <w:rPr>
                <w:rFonts w:ascii="Arial" w:hAnsi="Arial"/>
                <w:b/>
                <w:sz w:val="22"/>
                <w:szCs w:val="22"/>
              </w:rPr>
              <w:t>SKILLS AND ABILITIES</w:t>
            </w:r>
          </w:p>
        </w:tc>
        <w:tc>
          <w:tcPr>
            <w:tcW w:w="519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sz w:val="22"/>
                <w:szCs w:val="22"/>
              </w:rPr>
            </w:pPr>
            <w:r>
              <w:rPr>
                <w:rFonts w:ascii="Arial" w:hAnsi="Arial"/>
                <w:sz w:val="22"/>
                <w:szCs w:val="22"/>
              </w:rPr>
              <w:t xml:space="preserve">Ability to assimilate and analyse information and make informed decisions which manage risk </w:t>
            </w:r>
          </w:p>
          <w:p w:rsidR="000B2C34" w:rsidRDefault="000B2C34">
            <w:pPr>
              <w:rPr>
                <w:rFonts w:ascii="Arial" w:hAnsi="Arial"/>
                <w:sz w:val="22"/>
                <w:szCs w:val="22"/>
              </w:rPr>
            </w:pPr>
            <w:r>
              <w:rPr>
                <w:rFonts w:ascii="Arial" w:hAnsi="Arial"/>
                <w:sz w:val="22"/>
                <w:szCs w:val="22"/>
              </w:rPr>
              <w:t>Ability to deal with emotional distress and challenging behaviour, including aggression</w:t>
            </w:r>
          </w:p>
          <w:p w:rsidR="000B2C34" w:rsidRDefault="000B2C34">
            <w:pPr>
              <w:rPr>
                <w:rFonts w:ascii="Arial" w:hAnsi="Arial"/>
                <w:sz w:val="22"/>
                <w:szCs w:val="22"/>
              </w:rPr>
            </w:pPr>
            <w:r>
              <w:rPr>
                <w:rFonts w:ascii="Arial" w:hAnsi="Arial"/>
                <w:sz w:val="22"/>
                <w:szCs w:val="22"/>
              </w:rPr>
              <w:t>Ability to promote young people’s participation.</w:t>
            </w:r>
          </w:p>
          <w:p w:rsidR="000B2C34" w:rsidRDefault="000B2C34">
            <w:pPr>
              <w:rPr>
                <w:rFonts w:ascii="Arial" w:hAnsi="Arial"/>
                <w:sz w:val="22"/>
                <w:szCs w:val="22"/>
              </w:rPr>
            </w:pPr>
            <w:r>
              <w:rPr>
                <w:rFonts w:ascii="Arial" w:hAnsi="Arial"/>
                <w:sz w:val="22"/>
                <w:szCs w:val="22"/>
              </w:rPr>
              <w:t>Skills in developing effective partnerships with staff from Safeguarding and Specialist Services, other agencies.</w:t>
            </w:r>
          </w:p>
          <w:p w:rsidR="000B2C34" w:rsidRDefault="000B2C34">
            <w:pPr>
              <w:rPr>
                <w:rFonts w:ascii="Arial" w:hAnsi="Arial"/>
                <w:sz w:val="22"/>
                <w:szCs w:val="22"/>
              </w:rPr>
            </w:pPr>
            <w:r>
              <w:rPr>
                <w:rFonts w:ascii="Arial" w:hAnsi="Arial"/>
                <w:sz w:val="22"/>
                <w:szCs w:val="22"/>
              </w:rPr>
              <w:t>Excellent communication skills – verbal and written</w:t>
            </w:r>
          </w:p>
          <w:p w:rsidR="000B2C34" w:rsidRDefault="000B2C34">
            <w:pPr>
              <w:rPr>
                <w:rFonts w:ascii="Arial" w:hAnsi="Arial"/>
                <w:sz w:val="22"/>
                <w:szCs w:val="22"/>
              </w:rPr>
            </w:pPr>
            <w:r>
              <w:rPr>
                <w:rFonts w:ascii="Arial" w:hAnsi="Arial"/>
                <w:sz w:val="22"/>
                <w:szCs w:val="22"/>
              </w:rPr>
              <w:t>Ability to work to own initiative, to organise workload, prioritise, achieve deadlines and work under pressure.</w:t>
            </w:r>
          </w:p>
          <w:p w:rsidR="000B2C34" w:rsidRDefault="000B2C34">
            <w:pPr>
              <w:rPr>
                <w:rFonts w:ascii="Arial" w:hAnsi="Arial"/>
                <w:sz w:val="22"/>
                <w:szCs w:val="22"/>
              </w:rPr>
            </w:pPr>
            <w:r>
              <w:rPr>
                <w:rFonts w:ascii="Arial" w:hAnsi="Arial"/>
                <w:sz w:val="22"/>
                <w:szCs w:val="22"/>
              </w:rPr>
              <w:t>Ability to motivate others to achieve good outcomes.</w:t>
            </w:r>
          </w:p>
          <w:p w:rsidR="000B2C34" w:rsidRDefault="000B2C34">
            <w:pPr>
              <w:rPr>
                <w:rFonts w:ascii="Arial" w:hAnsi="Arial"/>
                <w:sz w:val="22"/>
                <w:szCs w:val="22"/>
              </w:rPr>
            </w:pPr>
            <w:r>
              <w:rPr>
                <w:rFonts w:ascii="Arial" w:hAnsi="Arial"/>
                <w:sz w:val="22"/>
                <w:szCs w:val="22"/>
              </w:rPr>
              <w:t>Ability to work as part of a team.</w:t>
            </w:r>
          </w:p>
          <w:p w:rsidR="000B2C34" w:rsidRDefault="000B2C34">
            <w:pPr>
              <w:rPr>
                <w:rFonts w:ascii="Arial" w:hAnsi="Arial"/>
                <w:sz w:val="22"/>
                <w:szCs w:val="22"/>
              </w:rPr>
            </w:pPr>
            <w:r>
              <w:rPr>
                <w:rFonts w:ascii="Arial" w:hAnsi="Arial"/>
                <w:sz w:val="22"/>
                <w:szCs w:val="22"/>
              </w:rPr>
              <w:t>Effective interpersonal skills and good negotiation skills.</w:t>
            </w:r>
          </w:p>
          <w:p w:rsidR="000B2C34" w:rsidRDefault="000B2C34">
            <w:pPr>
              <w:rPr>
                <w:rFonts w:ascii="Arial" w:hAnsi="Arial"/>
                <w:sz w:val="22"/>
                <w:szCs w:val="22"/>
              </w:rPr>
            </w:pPr>
            <w:r>
              <w:rPr>
                <w:rFonts w:ascii="Arial" w:hAnsi="Arial"/>
                <w:sz w:val="22"/>
                <w:szCs w:val="22"/>
              </w:rPr>
              <w:t>Ability to network and advocate on behalf of young people.</w:t>
            </w:r>
          </w:p>
          <w:p w:rsidR="000B2C34" w:rsidRDefault="000B2C34">
            <w:pPr>
              <w:rPr>
                <w:rFonts w:ascii="Arial" w:hAnsi="Arial"/>
                <w:sz w:val="22"/>
                <w:szCs w:val="22"/>
              </w:rPr>
            </w:pPr>
            <w:r>
              <w:rPr>
                <w:rFonts w:ascii="Arial" w:hAnsi="Arial"/>
                <w:sz w:val="22"/>
                <w:szCs w:val="22"/>
              </w:rPr>
              <w:t>Current driving licence required or access to means of mobility transport.</w:t>
            </w:r>
          </w:p>
        </w:tc>
        <w:tc>
          <w:tcPr>
            <w:tcW w:w="5400" w:type="dxa"/>
            <w:tcBorders>
              <w:top w:val="single" w:sz="4" w:space="0" w:color="auto"/>
              <w:left w:val="single" w:sz="4" w:space="0" w:color="auto"/>
              <w:bottom w:val="single" w:sz="4" w:space="0" w:color="auto"/>
              <w:right w:val="single" w:sz="4" w:space="0" w:color="auto"/>
            </w:tcBorders>
          </w:tcPr>
          <w:p w:rsidR="000B2C34" w:rsidRDefault="000B2C34">
            <w:pPr>
              <w:rPr>
                <w:rFonts w:ascii="Arial" w:hAnsi="Arial"/>
                <w:sz w:val="22"/>
                <w:szCs w:val="22"/>
              </w:rPr>
            </w:pPr>
            <w:r>
              <w:rPr>
                <w:rFonts w:ascii="Arial" w:hAnsi="Arial"/>
                <w:sz w:val="22"/>
                <w:szCs w:val="22"/>
              </w:rPr>
              <w:t>Information technology skills.</w:t>
            </w:r>
          </w:p>
          <w:p w:rsidR="000B2C34" w:rsidRDefault="000B2C34">
            <w:pPr>
              <w:rPr>
                <w:rFonts w:ascii="Arial" w:hAnsi="Arial"/>
                <w:sz w:val="22"/>
                <w:szCs w:val="22"/>
              </w:rPr>
            </w:pPr>
            <w:r>
              <w:rPr>
                <w:rFonts w:ascii="Arial" w:hAnsi="Arial"/>
                <w:sz w:val="22"/>
                <w:szCs w:val="22"/>
              </w:rPr>
              <w:t>Ability to monitor service provision against objectives and targets.</w:t>
            </w:r>
          </w:p>
          <w:p w:rsidR="000B2C34" w:rsidRDefault="000B2C34">
            <w:pPr>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144D37" w:rsidRPr="00144D37" w:rsidRDefault="00144D37" w:rsidP="00144D37">
            <w:pPr>
              <w:rPr>
                <w:rFonts w:ascii="Arial" w:hAnsi="Arial"/>
                <w:sz w:val="20"/>
                <w:szCs w:val="20"/>
              </w:rPr>
            </w:pPr>
            <w:r w:rsidRPr="00144D37">
              <w:rPr>
                <w:rFonts w:ascii="Arial" w:hAnsi="Arial"/>
                <w:sz w:val="20"/>
                <w:szCs w:val="20"/>
              </w:rPr>
              <w:t>Application form</w:t>
            </w:r>
          </w:p>
          <w:p w:rsidR="00144D37" w:rsidRPr="00144D37" w:rsidRDefault="00144D37" w:rsidP="00144D37">
            <w:pPr>
              <w:rPr>
                <w:rFonts w:ascii="Arial" w:hAnsi="Arial"/>
                <w:sz w:val="20"/>
                <w:szCs w:val="20"/>
              </w:rPr>
            </w:pPr>
            <w:r w:rsidRPr="00144D37">
              <w:rPr>
                <w:rFonts w:ascii="Arial" w:hAnsi="Arial"/>
                <w:sz w:val="20"/>
                <w:szCs w:val="20"/>
              </w:rPr>
              <w:t>Selection Process</w:t>
            </w:r>
          </w:p>
          <w:p w:rsidR="00144D37" w:rsidRPr="00144D37" w:rsidRDefault="00144D37" w:rsidP="00144D37">
            <w:pPr>
              <w:rPr>
                <w:rFonts w:ascii="Arial" w:hAnsi="Arial"/>
                <w:sz w:val="20"/>
                <w:szCs w:val="20"/>
              </w:rPr>
            </w:pPr>
            <w:r w:rsidRPr="00144D37">
              <w:rPr>
                <w:rFonts w:ascii="Arial" w:hAnsi="Arial"/>
                <w:sz w:val="20"/>
                <w:szCs w:val="20"/>
              </w:rPr>
              <w:t>Pre-employment checks</w:t>
            </w:r>
          </w:p>
          <w:p w:rsidR="000B2C34" w:rsidRDefault="000B2C34">
            <w:pPr>
              <w:rPr>
                <w:rFonts w:ascii="Arial" w:hAnsi="Arial"/>
                <w:sz w:val="22"/>
                <w:szCs w:val="22"/>
              </w:rPr>
            </w:pPr>
          </w:p>
        </w:tc>
      </w:tr>
      <w:tr w:rsidR="000B2C34" w:rsidTr="000B2C34">
        <w:trPr>
          <w:trHeight w:val="1958"/>
        </w:trPr>
        <w:tc>
          <w:tcPr>
            <w:tcW w:w="210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b/>
                <w:sz w:val="22"/>
                <w:szCs w:val="22"/>
              </w:rPr>
            </w:pPr>
            <w:r>
              <w:rPr>
                <w:rFonts w:ascii="Arial" w:hAnsi="Arial"/>
                <w:b/>
                <w:sz w:val="22"/>
                <w:szCs w:val="22"/>
              </w:rPr>
              <w:t>KNOWLEDGE AND UNDERSTANDING</w:t>
            </w:r>
          </w:p>
        </w:tc>
        <w:tc>
          <w:tcPr>
            <w:tcW w:w="5199" w:type="dxa"/>
            <w:tcBorders>
              <w:top w:val="single" w:sz="4" w:space="0" w:color="auto"/>
              <w:left w:val="single" w:sz="4" w:space="0" w:color="auto"/>
              <w:bottom w:val="single" w:sz="4" w:space="0" w:color="auto"/>
              <w:right w:val="single" w:sz="4" w:space="0" w:color="auto"/>
            </w:tcBorders>
            <w:hideMark/>
          </w:tcPr>
          <w:p w:rsidR="000B2C34" w:rsidRDefault="000B2C34">
            <w:pPr>
              <w:rPr>
                <w:rFonts w:ascii="Arial" w:hAnsi="Arial"/>
                <w:sz w:val="22"/>
                <w:szCs w:val="22"/>
              </w:rPr>
            </w:pPr>
            <w:r>
              <w:rPr>
                <w:rFonts w:ascii="Arial" w:hAnsi="Arial"/>
                <w:sz w:val="22"/>
                <w:szCs w:val="22"/>
              </w:rPr>
              <w:t>Knowledge of legislation and standards relevant to the post</w:t>
            </w:r>
            <w:proofErr w:type="gramStart"/>
            <w:r>
              <w:rPr>
                <w:rFonts w:ascii="Arial" w:hAnsi="Arial"/>
                <w:sz w:val="22"/>
                <w:szCs w:val="22"/>
              </w:rPr>
              <w:t>,.</w:t>
            </w:r>
            <w:proofErr w:type="gramEnd"/>
          </w:p>
          <w:p w:rsidR="000B2C34" w:rsidRDefault="000B2C34">
            <w:pPr>
              <w:rPr>
                <w:rFonts w:ascii="Arial" w:hAnsi="Arial"/>
                <w:sz w:val="22"/>
                <w:szCs w:val="22"/>
              </w:rPr>
            </w:pPr>
            <w:r>
              <w:rPr>
                <w:rFonts w:ascii="Arial" w:hAnsi="Arial"/>
                <w:sz w:val="22"/>
                <w:szCs w:val="22"/>
              </w:rPr>
              <w:t>Knowledge of Government initiatives relevant to this area of work.</w:t>
            </w:r>
          </w:p>
          <w:p w:rsidR="000B2C34" w:rsidRDefault="000B2C34">
            <w:pPr>
              <w:rPr>
                <w:rFonts w:ascii="Arial" w:hAnsi="Arial"/>
                <w:sz w:val="22"/>
                <w:szCs w:val="22"/>
              </w:rPr>
            </w:pPr>
            <w:r>
              <w:rPr>
                <w:rFonts w:ascii="Arial" w:hAnsi="Arial"/>
                <w:sz w:val="22"/>
                <w:szCs w:val="22"/>
              </w:rPr>
              <w:t xml:space="preserve">Knowledge and understanding of child and adolescent development </w:t>
            </w:r>
          </w:p>
          <w:p w:rsidR="000B2C34" w:rsidRDefault="000B2C34">
            <w:pPr>
              <w:rPr>
                <w:rFonts w:ascii="Arial" w:hAnsi="Arial"/>
                <w:sz w:val="22"/>
                <w:szCs w:val="22"/>
              </w:rPr>
            </w:pPr>
            <w:r>
              <w:rPr>
                <w:rFonts w:ascii="Arial" w:hAnsi="Arial"/>
                <w:sz w:val="22"/>
                <w:szCs w:val="22"/>
              </w:rPr>
              <w:t>Knowledge of Children’s Rights legislation, including the UN Convention on the Rights of the Child.</w:t>
            </w:r>
          </w:p>
          <w:p w:rsidR="000B2C34" w:rsidRDefault="000B2C34">
            <w:pPr>
              <w:rPr>
                <w:rFonts w:ascii="Arial" w:hAnsi="Arial"/>
                <w:sz w:val="22"/>
                <w:szCs w:val="22"/>
              </w:rPr>
            </w:pPr>
            <w:r>
              <w:rPr>
                <w:rFonts w:ascii="Arial" w:hAnsi="Arial"/>
                <w:sz w:val="22"/>
                <w:szCs w:val="22"/>
              </w:rPr>
              <w:t>Knowledge of services relevant to the post</w:t>
            </w:r>
          </w:p>
        </w:tc>
        <w:tc>
          <w:tcPr>
            <w:tcW w:w="5400" w:type="dxa"/>
            <w:tcBorders>
              <w:top w:val="single" w:sz="4" w:space="0" w:color="auto"/>
              <w:left w:val="single" w:sz="4" w:space="0" w:color="auto"/>
              <w:bottom w:val="single" w:sz="4" w:space="0" w:color="auto"/>
              <w:right w:val="single" w:sz="4" w:space="0" w:color="auto"/>
            </w:tcBorders>
          </w:tcPr>
          <w:p w:rsidR="000B2C34" w:rsidRDefault="000B2C34">
            <w:pPr>
              <w:rPr>
                <w:rFonts w:ascii="Arial" w:hAnsi="Arial"/>
                <w:sz w:val="22"/>
                <w:szCs w:val="22"/>
              </w:rPr>
            </w:pPr>
            <w:r>
              <w:rPr>
                <w:rFonts w:ascii="Arial" w:hAnsi="Arial"/>
                <w:sz w:val="22"/>
                <w:szCs w:val="22"/>
              </w:rPr>
              <w:t>Understanding of performance management.</w:t>
            </w:r>
          </w:p>
          <w:p w:rsidR="000B2C34" w:rsidRDefault="000B2C34">
            <w:pPr>
              <w:rPr>
                <w:rFonts w:ascii="Arial" w:hAnsi="Arial"/>
                <w:sz w:val="22"/>
                <w:szCs w:val="22"/>
              </w:rPr>
            </w:pPr>
            <w:r>
              <w:rPr>
                <w:rFonts w:ascii="Arial" w:hAnsi="Arial"/>
                <w:sz w:val="22"/>
                <w:szCs w:val="22"/>
              </w:rPr>
              <w:t xml:space="preserve">Knowledge of research relevant to the post </w:t>
            </w:r>
          </w:p>
          <w:p w:rsidR="000B2C34" w:rsidRDefault="000B2C34">
            <w:pPr>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144D37" w:rsidRPr="00144D37" w:rsidRDefault="00144D37" w:rsidP="00144D37">
            <w:pPr>
              <w:rPr>
                <w:rFonts w:ascii="Arial" w:hAnsi="Arial"/>
                <w:sz w:val="20"/>
                <w:szCs w:val="20"/>
              </w:rPr>
            </w:pPr>
            <w:r w:rsidRPr="00144D37">
              <w:rPr>
                <w:rFonts w:ascii="Arial" w:hAnsi="Arial"/>
                <w:sz w:val="20"/>
                <w:szCs w:val="20"/>
              </w:rPr>
              <w:t>Application form</w:t>
            </w:r>
          </w:p>
          <w:p w:rsidR="00144D37" w:rsidRPr="00144D37" w:rsidRDefault="00144D37" w:rsidP="00144D37">
            <w:pPr>
              <w:rPr>
                <w:rFonts w:ascii="Arial" w:hAnsi="Arial"/>
                <w:sz w:val="20"/>
                <w:szCs w:val="20"/>
              </w:rPr>
            </w:pPr>
            <w:r w:rsidRPr="00144D37">
              <w:rPr>
                <w:rFonts w:ascii="Arial" w:hAnsi="Arial"/>
                <w:sz w:val="20"/>
                <w:szCs w:val="20"/>
              </w:rPr>
              <w:t>Selection Process</w:t>
            </w:r>
          </w:p>
          <w:p w:rsidR="00144D37" w:rsidRPr="00144D37" w:rsidRDefault="00144D37" w:rsidP="00144D37">
            <w:pPr>
              <w:rPr>
                <w:rFonts w:ascii="Arial" w:hAnsi="Arial"/>
                <w:sz w:val="20"/>
                <w:szCs w:val="20"/>
              </w:rPr>
            </w:pPr>
            <w:r w:rsidRPr="00144D37">
              <w:rPr>
                <w:rFonts w:ascii="Arial" w:hAnsi="Arial"/>
                <w:sz w:val="20"/>
                <w:szCs w:val="20"/>
              </w:rPr>
              <w:t>Pre-employment checks</w:t>
            </w:r>
          </w:p>
          <w:p w:rsidR="000B2C34" w:rsidRDefault="000B2C34">
            <w:pPr>
              <w:rPr>
                <w:rFonts w:ascii="Arial" w:hAnsi="Arial"/>
                <w:sz w:val="22"/>
                <w:szCs w:val="22"/>
              </w:rPr>
            </w:pPr>
          </w:p>
        </w:tc>
      </w:tr>
    </w:tbl>
    <w:p w:rsidR="000B2C34" w:rsidRDefault="000B2C34" w:rsidP="000B2C34">
      <w:pPr>
        <w:pStyle w:val="aHeaderLevel3"/>
        <w:numPr>
          <w:ilvl w:val="0"/>
          <w:numId w:val="0"/>
        </w:numPr>
        <w:tabs>
          <w:tab w:val="left" w:pos="720"/>
        </w:tabs>
        <w:rPr>
          <w:sz w:val="22"/>
          <w:szCs w:val="22"/>
        </w:rPr>
      </w:pPr>
    </w:p>
    <w:p w:rsidR="00D86B2B" w:rsidRDefault="00D86B2B"/>
    <w:sectPr w:rsidR="00D86B2B" w:rsidSect="00AE238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95" w:rsidRDefault="00175795" w:rsidP="003B6992">
      <w:r>
        <w:separator/>
      </w:r>
    </w:p>
  </w:endnote>
  <w:endnote w:type="continuationSeparator" w:id="0">
    <w:p w:rsidR="00175795" w:rsidRDefault="00175795" w:rsidP="003B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95" w:rsidRDefault="00175795" w:rsidP="003B6992">
      <w:r>
        <w:separator/>
      </w:r>
    </w:p>
  </w:footnote>
  <w:footnote w:type="continuationSeparator" w:id="0">
    <w:p w:rsidR="00175795" w:rsidRDefault="00175795" w:rsidP="003B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92" w:rsidRPr="003B6992" w:rsidRDefault="003B6992">
    <w:pPr>
      <w:pStyle w:val="Header"/>
      <w:rPr>
        <w:sz w:val="16"/>
        <w:szCs w:val="16"/>
      </w:rPr>
    </w:pPr>
    <w:r w:rsidRPr="003B6992">
      <w:rPr>
        <w:sz w:val="16"/>
        <w:szCs w:val="16"/>
      </w:rPr>
      <w:t xml:space="preserve">Children &amp; Adults Services, </w:t>
    </w:r>
    <w:proofErr w:type="spellStart"/>
    <w:r w:rsidRPr="003B6992">
      <w:rPr>
        <w:sz w:val="16"/>
        <w:szCs w:val="16"/>
      </w:rPr>
      <w:t>Childrens</w:t>
    </w:r>
    <w:proofErr w:type="spellEnd"/>
    <w:r w:rsidRPr="003B6992">
      <w:rPr>
        <w:sz w:val="16"/>
        <w:szCs w:val="16"/>
      </w:rPr>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85E5E"/>
    <w:multiLevelType w:val="hybridMultilevel"/>
    <w:tmpl w:val="8A3A5B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EA128B"/>
    <w:multiLevelType w:val="hybridMultilevel"/>
    <w:tmpl w:val="A3E63C64"/>
    <w:lvl w:ilvl="0" w:tplc="75245C6A">
      <w:start w:val="1"/>
      <w:numFmt w:val="decimal"/>
      <w:lvlText w:val="%1."/>
      <w:lvlJc w:val="left"/>
      <w:pPr>
        <w:tabs>
          <w:tab w:val="num" w:pos="720"/>
        </w:tabs>
        <w:ind w:left="720" w:hanging="720"/>
      </w:pPr>
      <w:rPr>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34"/>
    <w:rsid w:val="00061E97"/>
    <w:rsid w:val="0009263E"/>
    <w:rsid w:val="000B2C34"/>
    <w:rsid w:val="000D42C5"/>
    <w:rsid w:val="00144D37"/>
    <w:rsid w:val="00175795"/>
    <w:rsid w:val="0025320A"/>
    <w:rsid w:val="003B6992"/>
    <w:rsid w:val="004F08FA"/>
    <w:rsid w:val="005B7319"/>
    <w:rsid w:val="009B53C8"/>
    <w:rsid w:val="00AE2389"/>
    <w:rsid w:val="00D86B2B"/>
    <w:rsid w:val="00F92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E484"/>
  <w15:docId w15:val="{41AFF0C7-FA18-4DF2-B04F-FBE33B0C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34"/>
    <w:pPr>
      <w:spacing w:after="0" w:line="240" w:lineRule="auto"/>
    </w:pPr>
    <w:rPr>
      <w:rFonts w:ascii="Arial (W1)" w:eastAsia="Times New Roman" w:hAnsi="Arial (W1)" w:cs="Arial"/>
      <w:sz w:val="24"/>
      <w:szCs w:val="24"/>
    </w:rPr>
  </w:style>
  <w:style w:type="paragraph" w:styleId="Heading1">
    <w:name w:val="heading 1"/>
    <w:basedOn w:val="Normal"/>
    <w:next w:val="Normal"/>
    <w:link w:val="Heading1Char"/>
    <w:qFormat/>
    <w:rsid w:val="000B2C34"/>
    <w:pPr>
      <w:keepNext/>
      <w:ind w:left="720" w:hanging="720"/>
      <w:jc w:val="center"/>
      <w:outlineLvl w:val="0"/>
    </w:pPr>
    <w:rPr>
      <w:rFonts w:ascii="Arial" w:hAnsi="Arial"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C34"/>
    <w:rPr>
      <w:rFonts w:ascii="Arial" w:eastAsia="Times New Roman" w:hAnsi="Arial" w:cs="Times New Roman"/>
      <w:b/>
      <w:bCs/>
      <w:sz w:val="24"/>
      <w:szCs w:val="24"/>
      <w:u w:val="single"/>
    </w:rPr>
  </w:style>
  <w:style w:type="paragraph" w:styleId="Header">
    <w:name w:val="header"/>
    <w:basedOn w:val="Normal"/>
    <w:link w:val="HeaderChar"/>
    <w:unhideWhenUsed/>
    <w:rsid w:val="000B2C34"/>
    <w:pPr>
      <w:tabs>
        <w:tab w:val="center" w:pos="4153"/>
        <w:tab w:val="right" w:pos="8306"/>
      </w:tabs>
    </w:pPr>
  </w:style>
  <w:style w:type="character" w:customStyle="1" w:styleId="HeaderChar">
    <w:name w:val="Header Char"/>
    <w:basedOn w:val="DefaultParagraphFont"/>
    <w:link w:val="Header"/>
    <w:rsid w:val="000B2C34"/>
    <w:rPr>
      <w:rFonts w:ascii="Arial (W1)" w:eastAsia="Times New Roman" w:hAnsi="Arial (W1)" w:cs="Arial"/>
      <w:sz w:val="24"/>
      <w:szCs w:val="24"/>
    </w:rPr>
  </w:style>
  <w:style w:type="paragraph" w:styleId="Title">
    <w:name w:val="Title"/>
    <w:basedOn w:val="Normal"/>
    <w:link w:val="TitleChar"/>
    <w:qFormat/>
    <w:rsid w:val="000B2C34"/>
    <w:pPr>
      <w:jc w:val="center"/>
    </w:pPr>
    <w:rPr>
      <w:b/>
      <w:bCs/>
    </w:rPr>
  </w:style>
  <w:style w:type="character" w:customStyle="1" w:styleId="TitleChar">
    <w:name w:val="Title Char"/>
    <w:basedOn w:val="DefaultParagraphFont"/>
    <w:link w:val="Title"/>
    <w:rsid w:val="000B2C34"/>
    <w:rPr>
      <w:rFonts w:ascii="Arial (W1)" w:eastAsia="Times New Roman" w:hAnsi="Arial (W1)" w:cs="Arial"/>
      <w:b/>
      <w:bCs/>
      <w:sz w:val="24"/>
      <w:szCs w:val="24"/>
    </w:rPr>
  </w:style>
  <w:style w:type="paragraph" w:styleId="BodyTextIndent3">
    <w:name w:val="Body Text Indent 3"/>
    <w:basedOn w:val="Normal"/>
    <w:link w:val="BodyTextIndent3Char"/>
    <w:semiHidden/>
    <w:unhideWhenUsed/>
    <w:rsid w:val="000B2C34"/>
    <w:pPr>
      <w:spacing w:after="120"/>
      <w:ind w:left="283"/>
    </w:pPr>
    <w:rPr>
      <w:sz w:val="16"/>
      <w:szCs w:val="16"/>
    </w:rPr>
  </w:style>
  <w:style w:type="character" w:customStyle="1" w:styleId="BodyTextIndent3Char">
    <w:name w:val="Body Text Indent 3 Char"/>
    <w:basedOn w:val="DefaultParagraphFont"/>
    <w:link w:val="BodyTextIndent3"/>
    <w:semiHidden/>
    <w:rsid w:val="000B2C34"/>
    <w:rPr>
      <w:rFonts w:ascii="Arial (W1)" w:eastAsia="Times New Roman" w:hAnsi="Arial (W1)" w:cs="Arial"/>
      <w:sz w:val="16"/>
      <w:szCs w:val="16"/>
    </w:rPr>
  </w:style>
  <w:style w:type="paragraph" w:styleId="ListParagraph">
    <w:name w:val="List Paragraph"/>
    <w:basedOn w:val="Normal"/>
    <w:uiPriority w:val="34"/>
    <w:qFormat/>
    <w:rsid w:val="000B2C34"/>
    <w:pPr>
      <w:ind w:left="720"/>
    </w:pPr>
  </w:style>
  <w:style w:type="paragraph" w:customStyle="1" w:styleId="aHeaderLevel1">
    <w:name w:val="aHeader Level 1"/>
    <w:basedOn w:val="Header"/>
    <w:rsid w:val="000B2C34"/>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0B2C34"/>
    <w:pPr>
      <w:keepNext/>
      <w:keepLines/>
      <w:numPr>
        <w:ilvl w:val="1"/>
        <w:numId w:val="1"/>
      </w:numPr>
      <w:tabs>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0B2C34"/>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styleId="Footer">
    <w:name w:val="footer"/>
    <w:basedOn w:val="Normal"/>
    <w:link w:val="FooterChar"/>
    <w:uiPriority w:val="99"/>
    <w:unhideWhenUsed/>
    <w:rsid w:val="003B6992"/>
    <w:pPr>
      <w:tabs>
        <w:tab w:val="center" w:pos="4513"/>
        <w:tab w:val="right" w:pos="9026"/>
      </w:tabs>
    </w:pPr>
  </w:style>
  <w:style w:type="character" w:customStyle="1" w:styleId="FooterChar">
    <w:name w:val="Footer Char"/>
    <w:basedOn w:val="DefaultParagraphFont"/>
    <w:link w:val="Footer"/>
    <w:uiPriority w:val="99"/>
    <w:rsid w:val="003B6992"/>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8337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Robson</dc:creator>
  <cp:lastModifiedBy>Alison Reid</cp:lastModifiedBy>
  <cp:revision>2</cp:revision>
  <dcterms:created xsi:type="dcterms:W3CDTF">2017-03-08T12:11:00Z</dcterms:created>
  <dcterms:modified xsi:type="dcterms:W3CDTF">2017-03-08T12:11:00Z</dcterms:modified>
</cp:coreProperties>
</file>