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832D8" w14:textId="57F5BB37" w:rsidR="007E4524" w:rsidRPr="00E83C9F" w:rsidRDefault="007E4524" w:rsidP="007E4524">
      <w:pPr>
        <w:rPr>
          <w:b/>
        </w:rPr>
      </w:pPr>
      <w:bookmarkStart w:id="0" w:name="_GoBack"/>
      <w:bookmarkEnd w:id="0"/>
      <w:r>
        <w:rPr>
          <w:b/>
        </w:rPr>
        <w:t xml:space="preserve">TITLE OF POST: </w:t>
      </w:r>
      <w:r>
        <w:rPr>
          <w:b/>
        </w:rPr>
        <w:tab/>
      </w:r>
      <w:r>
        <w:rPr>
          <w:b/>
        </w:rPr>
        <w:tab/>
      </w:r>
      <w:r>
        <w:rPr>
          <w:b/>
        </w:rPr>
        <w:tab/>
        <w:t>HEALTH AND SAFETY A</w:t>
      </w:r>
      <w:r w:rsidR="0013023A">
        <w:rPr>
          <w:b/>
        </w:rPr>
        <w:t>NALYST</w:t>
      </w:r>
      <w:r w:rsidRPr="00E83C9F">
        <w:rPr>
          <w:b/>
        </w:rPr>
        <w:t xml:space="preserve"> </w:t>
      </w:r>
    </w:p>
    <w:p w14:paraId="233376FD" w14:textId="77777777" w:rsidR="007E4524" w:rsidRPr="00E83C9F" w:rsidRDefault="007E4524" w:rsidP="007E4524">
      <w:pPr>
        <w:rPr>
          <w:b/>
        </w:rPr>
      </w:pPr>
    </w:p>
    <w:p w14:paraId="08689EAE" w14:textId="77777777" w:rsidR="007E4524" w:rsidRPr="00E83C9F" w:rsidRDefault="007E4524" w:rsidP="007E4524">
      <w:pPr>
        <w:rPr>
          <w:b/>
        </w:rPr>
      </w:pPr>
      <w:r w:rsidRPr="00E83C9F">
        <w:rPr>
          <w:b/>
        </w:rPr>
        <w:t xml:space="preserve">GRADE: </w:t>
      </w:r>
      <w:r w:rsidRPr="00E83C9F">
        <w:rPr>
          <w:b/>
        </w:rPr>
        <w:tab/>
      </w:r>
      <w:r w:rsidRPr="00E83C9F">
        <w:rPr>
          <w:b/>
        </w:rPr>
        <w:tab/>
      </w:r>
      <w:r w:rsidRPr="00E83C9F">
        <w:rPr>
          <w:b/>
        </w:rPr>
        <w:tab/>
      </w:r>
      <w:r w:rsidRPr="00E83C9F">
        <w:rPr>
          <w:b/>
        </w:rPr>
        <w:tab/>
        <w:t>SCALE 6 (SCP 26 – 28)</w:t>
      </w:r>
    </w:p>
    <w:p w14:paraId="309C39BA" w14:textId="77777777" w:rsidR="007E4524" w:rsidRPr="00E83C9F" w:rsidRDefault="007E4524" w:rsidP="007E4524">
      <w:pPr>
        <w:rPr>
          <w:b/>
        </w:rPr>
      </w:pPr>
    </w:p>
    <w:p w14:paraId="745F571B" w14:textId="77777777" w:rsidR="007E4524" w:rsidRPr="00E83C9F" w:rsidRDefault="007E4524" w:rsidP="007E4524">
      <w:pPr>
        <w:rPr>
          <w:b/>
        </w:rPr>
      </w:pPr>
      <w:r w:rsidRPr="00E83C9F">
        <w:rPr>
          <w:b/>
        </w:rPr>
        <w:t xml:space="preserve">RESPONSIBLE TO: </w:t>
      </w:r>
      <w:r w:rsidRPr="00E83C9F">
        <w:rPr>
          <w:b/>
        </w:rPr>
        <w:tab/>
      </w:r>
      <w:r w:rsidRPr="00E83C9F">
        <w:rPr>
          <w:b/>
        </w:rPr>
        <w:tab/>
      </w:r>
      <w:r>
        <w:rPr>
          <w:b/>
        </w:rPr>
        <w:t>HEALTH AND SAFETY MANAGER</w:t>
      </w:r>
    </w:p>
    <w:p w14:paraId="089D8C0A" w14:textId="77777777" w:rsidR="007E4524" w:rsidRPr="0046322B" w:rsidRDefault="007E4524" w:rsidP="007E4524">
      <w:pPr>
        <w:rPr>
          <w:b/>
        </w:rPr>
      </w:pPr>
      <w:r w:rsidRPr="0046322B">
        <w:rPr>
          <w:b/>
        </w:rPr>
        <w:t>________________________________________________________________________</w:t>
      </w:r>
    </w:p>
    <w:p w14:paraId="1F121E65" w14:textId="77777777" w:rsidR="007E4524" w:rsidRPr="0046322B" w:rsidRDefault="007E4524" w:rsidP="007E4524">
      <w:pPr>
        <w:ind w:left="3600" w:hanging="3600"/>
        <w:rPr>
          <w:b/>
        </w:rPr>
      </w:pPr>
    </w:p>
    <w:p w14:paraId="1524DC77" w14:textId="77777777" w:rsidR="007E4524" w:rsidRDefault="007E4524" w:rsidP="007E4524">
      <w:pPr>
        <w:ind w:left="3600" w:hanging="3600"/>
        <w:rPr>
          <w:b/>
        </w:rPr>
      </w:pPr>
      <w:r w:rsidRPr="0046322B">
        <w:rPr>
          <w:b/>
        </w:rPr>
        <w:t xml:space="preserve">MAIN PURPOSE OF JOB: </w:t>
      </w:r>
      <w:r w:rsidRPr="0046322B">
        <w:rPr>
          <w:b/>
        </w:rPr>
        <w:tab/>
      </w:r>
    </w:p>
    <w:p w14:paraId="422A778E" w14:textId="77777777" w:rsidR="007E4524" w:rsidRDefault="007E4524" w:rsidP="007E4524">
      <w:pPr>
        <w:ind w:left="3600" w:hanging="3600"/>
        <w:rPr>
          <w:b/>
        </w:rPr>
      </w:pPr>
    </w:p>
    <w:p w14:paraId="72395082" w14:textId="77777777" w:rsidR="007E4524" w:rsidRPr="0046322B" w:rsidRDefault="007E4524" w:rsidP="007E4524">
      <w:r w:rsidRPr="0046322B">
        <w:t xml:space="preserve">To </w:t>
      </w:r>
      <w:r>
        <w:t>assist the Health &amp; Safety team in providing up to date advice and guidance to the Service on legislation, to research, analyse and</w:t>
      </w:r>
      <w:r w:rsidRPr="0046322B">
        <w:t xml:space="preserve"> interpret information</w:t>
      </w:r>
      <w:r>
        <w:t>, and to provide general administration/co-ordination support to the Risk Group.</w:t>
      </w:r>
    </w:p>
    <w:p w14:paraId="1BD287D6" w14:textId="77777777" w:rsidR="007E4524" w:rsidRPr="0046322B" w:rsidRDefault="007E4524" w:rsidP="007E4524">
      <w:pPr>
        <w:rPr>
          <w:b/>
        </w:rPr>
      </w:pPr>
      <w:r w:rsidRPr="0046322B">
        <w:rPr>
          <w:b/>
        </w:rPr>
        <w:t>_______________________________________________________________________</w:t>
      </w:r>
    </w:p>
    <w:p w14:paraId="76B1D2EA" w14:textId="77777777" w:rsidR="007E4524" w:rsidRPr="0046322B" w:rsidRDefault="007E4524" w:rsidP="007E4524">
      <w:pPr>
        <w:rPr>
          <w:b/>
        </w:rPr>
      </w:pPr>
    </w:p>
    <w:p w14:paraId="1EF5415D" w14:textId="77777777" w:rsidR="007E4524" w:rsidRPr="0046322B" w:rsidRDefault="007E4524" w:rsidP="007E4524">
      <w:pPr>
        <w:rPr>
          <w:b/>
        </w:rPr>
      </w:pPr>
      <w:r w:rsidRPr="0046322B">
        <w:rPr>
          <w:b/>
        </w:rPr>
        <w:t>MAIN DUTIES AND RESPONSIBILITIES</w:t>
      </w:r>
    </w:p>
    <w:p w14:paraId="41D9450E" w14:textId="77777777" w:rsidR="007E4524" w:rsidRPr="0046322B" w:rsidRDefault="007E4524" w:rsidP="007E4524">
      <w:pPr>
        <w:rPr>
          <w:b/>
        </w:rPr>
      </w:pPr>
    </w:p>
    <w:p w14:paraId="473B13BC" w14:textId="77777777" w:rsidR="007E4524" w:rsidRPr="0046322B" w:rsidRDefault="007E4524" w:rsidP="007E4524">
      <w:pPr>
        <w:rPr>
          <w:b/>
        </w:rPr>
      </w:pPr>
      <w:r w:rsidRPr="0046322B">
        <w:rPr>
          <w:b/>
        </w:rPr>
        <w:t>1</w:t>
      </w:r>
      <w:r w:rsidRPr="0046322B">
        <w:rPr>
          <w:b/>
        </w:rPr>
        <w:tab/>
        <w:t xml:space="preserve">GENERAL DUTIES </w:t>
      </w:r>
    </w:p>
    <w:p w14:paraId="4070F17B" w14:textId="77777777" w:rsidR="007E4524" w:rsidRPr="0046322B" w:rsidRDefault="007E4524" w:rsidP="007E4524">
      <w:pPr>
        <w:rPr>
          <w:b/>
        </w:rPr>
      </w:pPr>
    </w:p>
    <w:p w14:paraId="47ECE1E3" w14:textId="77777777" w:rsidR="007E4524" w:rsidRPr="00A1231B" w:rsidRDefault="007E4524" w:rsidP="007E4524">
      <w:pPr>
        <w:numPr>
          <w:ilvl w:val="1"/>
          <w:numId w:val="1"/>
        </w:numPr>
        <w:tabs>
          <w:tab w:val="clear" w:pos="720"/>
          <w:tab w:val="num" w:pos="-1980"/>
          <w:tab w:val="left" w:pos="-1440"/>
        </w:tabs>
        <w:spacing w:line="240" w:lineRule="exact"/>
        <w:ind w:left="540" w:hanging="540"/>
      </w:pPr>
      <w:r w:rsidRPr="0046322B">
        <w:t xml:space="preserve">  </w:t>
      </w:r>
      <w:r w:rsidRPr="00A1231B">
        <w:t>To promote the Service vision, ‘Creating the safest community’.</w:t>
      </w:r>
    </w:p>
    <w:p w14:paraId="65A29203" w14:textId="77777777" w:rsidR="007E4524" w:rsidRPr="00A1231B" w:rsidRDefault="007E4524" w:rsidP="007E4524">
      <w:pPr>
        <w:tabs>
          <w:tab w:val="left" w:pos="-1440"/>
        </w:tabs>
        <w:spacing w:line="240" w:lineRule="exact"/>
        <w:ind w:left="540"/>
      </w:pPr>
    </w:p>
    <w:p w14:paraId="28C8610C" w14:textId="77777777" w:rsidR="007E4524" w:rsidRPr="00A1231B" w:rsidRDefault="007E4524" w:rsidP="007E4524">
      <w:pPr>
        <w:numPr>
          <w:ilvl w:val="1"/>
          <w:numId w:val="1"/>
        </w:numPr>
        <w:tabs>
          <w:tab w:val="left" w:pos="720"/>
          <w:tab w:val="num" w:pos="1440"/>
        </w:tabs>
        <w:ind w:right="8"/>
        <w:jc w:val="both"/>
      </w:pPr>
      <w:r w:rsidRPr="00A1231B">
        <w:t xml:space="preserve">To ensure that all policies and procedures within the function are adhered to and in accordance with regulations, lean thinking and value for money. </w:t>
      </w:r>
    </w:p>
    <w:p w14:paraId="2A3FC8AD" w14:textId="77777777" w:rsidR="007E4524" w:rsidRPr="00A1231B" w:rsidRDefault="007E4524" w:rsidP="007E4524">
      <w:pPr>
        <w:tabs>
          <w:tab w:val="left" w:pos="720"/>
          <w:tab w:val="num" w:pos="1440"/>
        </w:tabs>
        <w:ind w:right="8"/>
        <w:jc w:val="both"/>
      </w:pPr>
    </w:p>
    <w:p w14:paraId="6C025AFA" w14:textId="77777777" w:rsidR="007E4524" w:rsidRPr="00A1231B" w:rsidRDefault="007E4524" w:rsidP="007E4524">
      <w:pPr>
        <w:numPr>
          <w:ilvl w:val="1"/>
          <w:numId w:val="1"/>
        </w:numPr>
        <w:tabs>
          <w:tab w:val="num" w:pos="1440"/>
          <w:tab w:val="left" w:pos="9540"/>
        </w:tabs>
        <w:ind w:right="8"/>
        <w:jc w:val="both"/>
      </w:pPr>
      <w:r w:rsidRPr="00A1231B">
        <w:t xml:space="preserve">To contribute to the development and implementation of relevant functional policies and procedures in line with current and future national policy, best practice, and ensure compliance with all relevant regulations and legislation. </w:t>
      </w:r>
    </w:p>
    <w:p w14:paraId="316929A0" w14:textId="77777777" w:rsidR="007E4524" w:rsidRPr="00A1231B" w:rsidRDefault="007E4524" w:rsidP="007E4524">
      <w:pPr>
        <w:pStyle w:val="ListParagraph"/>
        <w:ind w:left="0"/>
      </w:pPr>
    </w:p>
    <w:p w14:paraId="2A6E9BE5" w14:textId="77777777" w:rsidR="007E4524" w:rsidRPr="00A1231B" w:rsidRDefault="007E4524" w:rsidP="007E4524">
      <w:pPr>
        <w:numPr>
          <w:ilvl w:val="1"/>
          <w:numId w:val="1"/>
        </w:numPr>
        <w:tabs>
          <w:tab w:val="num" w:pos="1440"/>
        </w:tabs>
        <w:ind w:right="849"/>
        <w:jc w:val="both"/>
        <w:rPr>
          <w:rFonts w:cs="Arial"/>
        </w:rPr>
      </w:pPr>
      <w:r w:rsidRPr="00A1231B">
        <w:rPr>
          <w:rFonts w:cs="Arial"/>
        </w:rPr>
        <w:t xml:space="preserve">To provide advice, guidance, support and </w:t>
      </w:r>
      <w:r>
        <w:rPr>
          <w:rFonts w:cs="Arial"/>
        </w:rPr>
        <w:t xml:space="preserve">to deliver </w:t>
      </w:r>
      <w:r w:rsidRPr="00A1231B">
        <w:rPr>
          <w:rFonts w:cs="Arial"/>
        </w:rPr>
        <w:t xml:space="preserve">training to Service personnel on </w:t>
      </w:r>
      <w:r>
        <w:rPr>
          <w:rFonts w:cs="Arial"/>
        </w:rPr>
        <w:t>Health and Safety</w:t>
      </w:r>
      <w:r w:rsidRPr="00A1231B">
        <w:rPr>
          <w:rFonts w:cs="Arial"/>
        </w:rPr>
        <w:t xml:space="preserve">. </w:t>
      </w:r>
    </w:p>
    <w:p w14:paraId="705F5F94" w14:textId="77777777" w:rsidR="007E4524" w:rsidRPr="00A1231B" w:rsidRDefault="007E4524" w:rsidP="007E4524"/>
    <w:p w14:paraId="15E2A43C" w14:textId="517387F1" w:rsidR="007E4524" w:rsidRDefault="007E4524" w:rsidP="007E4524">
      <w:pPr>
        <w:numPr>
          <w:ilvl w:val="1"/>
          <w:numId w:val="1"/>
        </w:numPr>
        <w:tabs>
          <w:tab w:val="num" w:pos="1440"/>
        </w:tabs>
        <w:ind w:right="849"/>
        <w:jc w:val="both"/>
      </w:pPr>
      <w:r w:rsidRPr="00A1231B">
        <w:t xml:space="preserve">To assist in developing, implementing and maintaining </w:t>
      </w:r>
      <w:r w:rsidR="008625BA">
        <w:t xml:space="preserve">relevant </w:t>
      </w:r>
      <w:r>
        <w:t xml:space="preserve">data and information system as well as the Risk Management database.  </w:t>
      </w:r>
    </w:p>
    <w:p w14:paraId="32C341D4" w14:textId="77777777" w:rsidR="007E4524" w:rsidRDefault="007E4524" w:rsidP="007E4524">
      <w:pPr>
        <w:pStyle w:val="ListParagraph"/>
      </w:pPr>
    </w:p>
    <w:p w14:paraId="07C1260E" w14:textId="77777777" w:rsidR="007E4524" w:rsidRPr="00A1231B" w:rsidRDefault="007E4524" w:rsidP="007E4524">
      <w:pPr>
        <w:numPr>
          <w:ilvl w:val="1"/>
          <w:numId w:val="1"/>
        </w:numPr>
      </w:pPr>
      <w:r w:rsidRPr="00A1231B">
        <w:t xml:space="preserve">To be responsible for the management of </w:t>
      </w:r>
      <w:r>
        <w:t>accurate data relating to incidents/accidents</w:t>
      </w:r>
      <w:r w:rsidRPr="00A1231B">
        <w:t xml:space="preserve"> for the Service.  </w:t>
      </w:r>
    </w:p>
    <w:p w14:paraId="17DD97DE" w14:textId="77777777" w:rsidR="007E4524" w:rsidRPr="00A1231B" w:rsidRDefault="007E4524" w:rsidP="007E4524"/>
    <w:p w14:paraId="2B17DCA4" w14:textId="77777777" w:rsidR="007E4524" w:rsidRPr="00A1231B" w:rsidRDefault="007E4524" w:rsidP="007E4524">
      <w:pPr>
        <w:numPr>
          <w:ilvl w:val="1"/>
          <w:numId w:val="1"/>
        </w:numPr>
      </w:pPr>
      <w:r w:rsidRPr="00A1231B">
        <w:t xml:space="preserve">To </w:t>
      </w:r>
      <w:r>
        <w:t>be responsible for the effective</w:t>
      </w:r>
      <w:r w:rsidRPr="00A1231B">
        <w:t xml:space="preserve"> analysis </w:t>
      </w:r>
      <w:r>
        <w:t xml:space="preserve">and interpretation </w:t>
      </w:r>
      <w:r w:rsidRPr="00A1231B">
        <w:t>of data and information</w:t>
      </w:r>
      <w:r>
        <w:t xml:space="preserve"> relating to accidents, injuries and investigations</w:t>
      </w:r>
      <w:r w:rsidRPr="00A1231B">
        <w:t xml:space="preserve">.  </w:t>
      </w:r>
    </w:p>
    <w:p w14:paraId="4D7853DF" w14:textId="77777777" w:rsidR="007E4524" w:rsidRPr="00A1231B" w:rsidRDefault="007E4524" w:rsidP="007E4524">
      <w:pPr>
        <w:pStyle w:val="ListParagraph"/>
        <w:ind w:left="0"/>
      </w:pPr>
    </w:p>
    <w:p w14:paraId="1C36791E" w14:textId="77777777" w:rsidR="007E4524" w:rsidRPr="00D15BA0" w:rsidRDefault="007E4524" w:rsidP="007E4524">
      <w:pPr>
        <w:numPr>
          <w:ilvl w:val="1"/>
          <w:numId w:val="1"/>
        </w:numPr>
        <w:tabs>
          <w:tab w:val="num" w:pos="1440"/>
        </w:tabs>
        <w:ind w:right="849"/>
        <w:jc w:val="both"/>
        <w:rPr>
          <w:rFonts w:cs="Arial"/>
        </w:rPr>
      </w:pPr>
      <w:r w:rsidRPr="00A1231B">
        <w:rPr>
          <w:rFonts w:cs="Arial"/>
        </w:rPr>
        <w:t>To contribute recommendations relatin</w:t>
      </w:r>
      <w:r>
        <w:rPr>
          <w:rFonts w:cs="Arial"/>
        </w:rPr>
        <w:t>g to data and information at departmental meetings</w:t>
      </w:r>
      <w:r w:rsidRPr="00A1231B">
        <w:t>.</w:t>
      </w:r>
    </w:p>
    <w:p w14:paraId="70D124F9" w14:textId="77777777" w:rsidR="007E4524" w:rsidRDefault="007E4524" w:rsidP="007E4524">
      <w:pPr>
        <w:pStyle w:val="ListParagraph"/>
        <w:rPr>
          <w:rFonts w:cs="Arial"/>
        </w:rPr>
      </w:pPr>
    </w:p>
    <w:p w14:paraId="228463B0" w14:textId="58330E14" w:rsidR="007E4524" w:rsidRDefault="007E4524" w:rsidP="007E4524">
      <w:pPr>
        <w:numPr>
          <w:ilvl w:val="1"/>
          <w:numId w:val="1"/>
        </w:numPr>
        <w:tabs>
          <w:tab w:val="num" w:pos="1440"/>
        </w:tabs>
        <w:ind w:right="849"/>
        <w:jc w:val="both"/>
        <w:rPr>
          <w:rFonts w:cs="Arial"/>
        </w:rPr>
      </w:pPr>
      <w:r>
        <w:rPr>
          <w:rFonts w:cs="Arial"/>
        </w:rPr>
        <w:t xml:space="preserve">To </w:t>
      </w:r>
      <w:r w:rsidR="008625BA">
        <w:rPr>
          <w:rFonts w:cs="Arial"/>
        </w:rPr>
        <w:t xml:space="preserve">maintain knowledge of relevant </w:t>
      </w:r>
      <w:r>
        <w:rPr>
          <w:rFonts w:cs="Arial"/>
        </w:rPr>
        <w:t>legislation relating to Health &amp; Safety.</w:t>
      </w:r>
    </w:p>
    <w:p w14:paraId="4BF11AE6" w14:textId="77777777" w:rsidR="007E4524" w:rsidRDefault="007E4524" w:rsidP="007E4524">
      <w:pPr>
        <w:pStyle w:val="ListParagraph"/>
        <w:rPr>
          <w:rFonts w:cs="Arial"/>
        </w:rPr>
      </w:pPr>
    </w:p>
    <w:p w14:paraId="7BA1B9BA" w14:textId="77777777" w:rsidR="007E4524" w:rsidRDefault="007E4524" w:rsidP="007E4524">
      <w:pPr>
        <w:numPr>
          <w:ilvl w:val="1"/>
          <w:numId w:val="1"/>
        </w:numPr>
        <w:tabs>
          <w:tab w:val="num" w:pos="1440"/>
        </w:tabs>
        <w:ind w:right="849"/>
        <w:jc w:val="both"/>
        <w:rPr>
          <w:rFonts w:cs="Arial"/>
        </w:rPr>
      </w:pPr>
      <w:r>
        <w:rPr>
          <w:rFonts w:cs="Arial"/>
        </w:rPr>
        <w:t>To undertake inspections of premises, plant and equipment to ensure compliance with policies/legislation when directed.</w:t>
      </w:r>
    </w:p>
    <w:p w14:paraId="065EFC0D" w14:textId="77777777" w:rsidR="007E4524" w:rsidRDefault="007E4524" w:rsidP="007E4524">
      <w:pPr>
        <w:pStyle w:val="ListParagraph"/>
        <w:rPr>
          <w:rFonts w:cs="Arial"/>
        </w:rPr>
      </w:pPr>
    </w:p>
    <w:p w14:paraId="04F82C5C" w14:textId="554331AC" w:rsidR="007E4524" w:rsidRPr="00D6169D" w:rsidRDefault="007E4524" w:rsidP="007E4524">
      <w:pPr>
        <w:numPr>
          <w:ilvl w:val="1"/>
          <w:numId w:val="1"/>
        </w:numPr>
        <w:tabs>
          <w:tab w:val="num" w:pos="1440"/>
        </w:tabs>
        <w:ind w:right="849"/>
        <w:jc w:val="both"/>
        <w:rPr>
          <w:rFonts w:cs="Arial"/>
        </w:rPr>
      </w:pPr>
      <w:r w:rsidRPr="00D6169D">
        <w:rPr>
          <w:rFonts w:cs="Arial"/>
        </w:rPr>
        <w:t>To</w:t>
      </w:r>
      <w:r w:rsidR="0012647F">
        <w:rPr>
          <w:rFonts w:cs="Arial"/>
        </w:rPr>
        <w:t xml:space="preserve"> u</w:t>
      </w:r>
      <w:r w:rsidRPr="00D6169D">
        <w:rPr>
          <w:rFonts w:cs="Arial"/>
        </w:rPr>
        <w:t>ndertak</w:t>
      </w:r>
      <w:r w:rsidR="0012647F">
        <w:rPr>
          <w:rFonts w:cs="Arial"/>
        </w:rPr>
        <w:t>e</w:t>
      </w:r>
      <w:r w:rsidRPr="00D6169D">
        <w:rPr>
          <w:rFonts w:cs="Arial"/>
        </w:rPr>
        <w:t xml:space="preserve"> risk assessments of premises, plant and equipment as appropriate.</w:t>
      </w:r>
    </w:p>
    <w:p w14:paraId="3FCA6A49" w14:textId="77777777" w:rsidR="007E4524" w:rsidRPr="00A1231B" w:rsidRDefault="007E4524" w:rsidP="007E4524">
      <w:pPr>
        <w:numPr>
          <w:ilvl w:val="1"/>
          <w:numId w:val="1"/>
        </w:numPr>
        <w:tabs>
          <w:tab w:val="num" w:pos="1440"/>
        </w:tabs>
        <w:ind w:right="849"/>
        <w:jc w:val="both"/>
        <w:rPr>
          <w:rFonts w:cs="Arial"/>
        </w:rPr>
      </w:pPr>
      <w:r>
        <w:rPr>
          <w:rFonts w:cs="Arial"/>
        </w:rPr>
        <w:lastRenderedPageBreak/>
        <w:t>To assist the team in ensuring all safety audits and surveys are carried out annually in accordance with policy/procedure.</w:t>
      </w:r>
    </w:p>
    <w:p w14:paraId="535C5A72" w14:textId="77777777" w:rsidR="007E4524" w:rsidRPr="00A1231B" w:rsidRDefault="007E4524" w:rsidP="007E4524"/>
    <w:p w14:paraId="19069EC8" w14:textId="77777777" w:rsidR="007E4524" w:rsidRDefault="007E4524" w:rsidP="007E4524">
      <w:pPr>
        <w:numPr>
          <w:ilvl w:val="1"/>
          <w:numId w:val="1"/>
        </w:numPr>
      </w:pPr>
      <w:r w:rsidRPr="00A1231B">
        <w:t xml:space="preserve">To produce </w:t>
      </w:r>
      <w:r>
        <w:t xml:space="preserve">a variety of </w:t>
      </w:r>
      <w:r w:rsidRPr="00A1231B">
        <w:t>comprehensive reports</w:t>
      </w:r>
      <w:r>
        <w:t>, documents and training material.</w:t>
      </w:r>
    </w:p>
    <w:p w14:paraId="2E06308E" w14:textId="77777777" w:rsidR="007E4524" w:rsidRDefault="007E4524" w:rsidP="007E4524">
      <w:pPr>
        <w:pStyle w:val="ListParagraph"/>
      </w:pPr>
    </w:p>
    <w:p w14:paraId="3E817F84" w14:textId="77777777" w:rsidR="007E4524" w:rsidRDefault="007E4524" w:rsidP="007E4524">
      <w:pPr>
        <w:numPr>
          <w:ilvl w:val="1"/>
          <w:numId w:val="1"/>
        </w:numPr>
      </w:pPr>
      <w:r>
        <w:t>To provide administrative support to the Risk</w:t>
      </w:r>
      <w:r w:rsidR="008625BA">
        <w:t xml:space="preserve"> and Information</w:t>
      </w:r>
      <w:r>
        <w:t xml:space="preserve"> Group when required.</w:t>
      </w:r>
    </w:p>
    <w:p w14:paraId="0905D32F" w14:textId="77777777" w:rsidR="007E4524" w:rsidRDefault="007E4524" w:rsidP="007E4524">
      <w:pPr>
        <w:pStyle w:val="ListParagraph"/>
      </w:pPr>
    </w:p>
    <w:p w14:paraId="3F835896" w14:textId="77777777" w:rsidR="007E4524" w:rsidRDefault="007E4524" w:rsidP="007E4524">
      <w:pPr>
        <w:numPr>
          <w:ilvl w:val="1"/>
          <w:numId w:val="1"/>
        </w:numPr>
      </w:pPr>
      <w:r>
        <w:t>To liaise with both internal and external stakeholders on all matters relating to the Health &amp; Safety team.</w:t>
      </w:r>
    </w:p>
    <w:p w14:paraId="2CEA5A45" w14:textId="77777777" w:rsidR="007E4524" w:rsidRDefault="007E4524" w:rsidP="007E4524">
      <w:pPr>
        <w:pStyle w:val="ListParagraph"/>
      </w:pPr>
    </w:p>
    <w:p w14:paraId="3595D27F" w14:textId="77777777" w:rsidR="007E4524" w:rsidRPr="00A1231B" w:rsidRDefault="007E4524" w:rsidP="007E4524">
      <w:pPr>
        <w:numPr>
          <w:ilvl w:val="1"/>
          <w:numId w:val="1"/>
        </w:numPr>
        <w:tabs>
          <w:tab w:val="clear" w:pos="720"/>
          <w:tab w:val="left" w:pos="709"/>
        </w:tabs>
        <w:ind w:right="849"/>
        <w:jc w:val="both"/>
        <w:rPr>
          <w:rFonts w:cs="Arial"/>
        </w:rPr>
      </w:pPr>
      <w:r w:rsidRPr="00A1231B">
        <w:rPr>
          <w:rFonts w:cs="Arial"/>
          <w:lang w:eastAsia="en-US"/>
        </w:rPr>
        <w:t>To represent the Service at internal and external meetings and events.</w:t>
      </w:r>
    </w:p>
    <w:p w14:paraId="4FB92C46" w14:textId="77777777" w:rsidR="007E4524" w:rsidRPr="00A1231B" w:rsidRDefault="007E4524" w:rsidP="007E4524">
      <w:pPr>
        <w:pStyle w:val="ListParagraph"/>
        <w:rPr>
          <w:rFonts w:cs="Arial"/>
        </w:rPr>
      </w:pPr>
    </w:p>
    <w:p w14:paraId="0DE466FA" w14:textId="77777777" w:rsidR="007E4524" w:rsidRPr="0046322B" w:rsidRDefault="007E4524" w:rsidP="007E4524">
      <w:pPr>
        <w:numPr>
          <w:ilvl w:val="1"/>
          <w:numId w:val="1"/>
        </w:numPr>
      </w:pPr>
      <w:r w:rsidRPr="0046322B">
        <w:t>To attend internal and external training as necessary</w:t>
      </w:r>
    </w:p>
    <w:p w14:paraId="0E4F4DBB" w14:textId="77777777" w:rsidR="007E4524" w:rsidRPr="0046322B" w:rsidRDefault="007E4524" w:rsidP="007E4524"/>
    <w:p w14:paraId="1365A84C" w14:textId="77777777" w:rsidR="007E4524" w:rsidRPr="004C482D" w:rsidRDefault="007E4524" w:rsidP="007E4524">
      <w:pPr>
        <w:numPr>
          <w:ilvl w:val="1"/>
          <w:numId w:val="1"/>
        </w:numPr>
      </w:pPr>
      <w:r w:rsidRPr="0046322B">
        <w:t>To ensure compliance with the Data Protection Act and ensure data security</w:t>
      </w:r>
      <w:r w:rsidRPr="004C482D">
        <w:t xml:space="preserve"> is maintained. </w:t>
      </w:r>
    </w:p>
    <w:p w14:paraId="3DF62947" w14:textId="77777777" w:rsidR="007E4524" w:rsidRPr="004C482D" w:rsidRDefault="007E4524" w:rsidP="007E4524"/>
    <w:p w14:paraId="279A4F14" w14:textId="77777777" w:rsidR="007E4524" w:rsidRDefault="007E4524" w:rsidP="007E4524">
      <w:pPr>
        <w:numPr>
          <w:ilvl w:val="1"/>
          <w:numId w:val="1"/>
        </w:numPr>
      </w:pPr>
      <w:r w:rsidRPr="004C482D">
        <w:t>To undertake any other duties appropriate to the post.</w:t>
      </w:r>
    </w:p>
    <w:p w14:paraId="3BF1A29B" w14:textId="77777777" w:rsidR="007E4524" w:rsidRPr="004C482D" w:rsidRDefault="007E4524" w:rsidP="007E4524"/>
    <w:p w14:paraId="3FF7F3D8" w14:textId="77777777" w:rsidR="007E4524" w:rsidRPr="00687641" w:rsidRDefault="007E4524" w:rsidP="007E4524">
      <w:pPr>
        <w:numPr>
          <w:ilvl w:val="0"/>
          <w:numId w:val="1"/>
        </w:numPr>
        <w:tabs>
          <w:tab w:val="clear" w:pos="720"/>
          <w:tab w:val="left" w:pos="709"/>
        </w:tabs>
        <w:spacing w:after="240" w:line="240" w:lineRule="exact"/>
        <w:jc w:val="both"/>
        <w:rPr>
          <w:rFonts w:cs="Arial"/>
          <w:lang w:eastAsia="en-US"/>
        </w:rPr>
      </w:pPr>
      <w:r w:rsidRPr="00687641">
        <w:rPr>
          <w:rFonts w:cs="Arial"/>
          <w:b/>
          <w:color w:val="000000"/>
          <w:lang w:eastAsia="en-US"/>
        </w:rPr>
        <w:t xml:space="preserve">HEALTH AND SAFETY </w:t>
      </w:r>
    </w:p>
    <w:p w14:paraId="26526FA6" w14:textId="77777777" w:rsidR="007E4524" w:rsidRPr="00687641" w:rsidRDefault="007E4524" w:rsidP="007E4524">
      <w:pPr>
        <w:tabs>
          <w:tab w:val="left" w:pos="-1440"/>
        </w:tabs>
        <w:spacing w:line="240" w:lineRule="exact"/>
        <w:jc w:val="both"/>
        <w:rPr>
          <w:szCs w:val="20"/>
        </w:rPr>
      </w:pPr>
      <w:r>
        <w:rPr>
          <w:szCs w:val="20"/>
        </w:rPr>
        <w:t>2.1</w:t>
      </w:r>
      <w:r>
        <w:rPr>
          <w:szCs w:val="20"/>
        </w:rPr>
        <w:tab/>
      </w:r>
      <w:r w:rsidRPr="00687641">
        <w:rPr>
          <w:szCs w:val="20"/>
        </w:rPr>
        <w:t xml:space="preserve">By reference to current health and safety legislation and the Service's </w:t>
      </w:r>
    </w:p>
    <w:p w14:paraId="43920666" w14:textId="77777777" w:rsidR="007E4524" w:rsidRPr="00687641" w:rsidRDefault="007E4524" w:rsidP="007E4524">
      <w:pPr>
        <w:tabs>
          <w:tab w:val="left" w:pos="-1440"/>
        </w:tabs>
        <w:spacing w:line="240" w:lineRule="exact"/>
        <w:jc w:val="both"/>
        <w:rPr>
          <w:szCs w:val="20"/>
        </w:rPr>
      </w:pPr>
      <w:r w:rsidRPr="00687641">
        <w:rPr>
          <w:szCs w:val="20"/>
        </w:rPr>
        <w:tab/>
        <w:t>Health and Safety Policy to ensure that all employees:-</w:t>
      </w:r>
    </w:p>
    <w:p w14:paraId="540C61C0" w14:textId="77777777" w:rsidR="007E4524" w:rsidRPr="00687641" w:rsidRDefault="007E4524" w:rsidP="007E4524">
      <w:pPr>
        <w:tabs>
          <w:tab w:val="left" w:pos="1134"/>
        </w:tabs>
        <w:ind w:left="720"/>
        <w:jc w:val="both"/>
        <w:rPr>
          <w:szCs w:val="20"/>
        </w:rPr>
      </w:pPr>
    </w:p>
    <w:p w14:paraId="7A0EF5C3" w14:textId="77777777" w:rsidR="007E4524" w:rsidRPr="00687641" w:rsidRDefault="007E4524" w:rsidP="007E4524">
      <w:pPr>
        <w:numPr>
          <w:ilvl w:val="0"/>
          <w:numId w:val="3"/>
        </w:numPr>
        <w:tabs>
          <w:tab w:val="num" w:pos="993"/>
        </w:tabs>
        <w:jc w:val="both"/>
        <w:rPr>
          <w:szCs w:val="20"/>
        </w:rPr>
      </w:pPr>
      <w:r w:rsidRPr="00687641">
        <w:rPr>
          <w:szCs w:val="20"/>
        </w:rPr>
        <w:t xml:space="preserve"> Take reasonable care for their own health and safety</w:t>
      </w:r>
    </w:p>
    <w:p w14:paraId="2AF73313" w14:textId="77777777" w:rsidR="007E4524" w:rsidRPr="00687641" w:rsidRDefault="007E4524" w:rsidP="007E4524">
      <w:pPr>
        <w:numPr>
          <w:ilvl w:val="0"/>
          <w:numId w:val="3"/>
        </w:numPr>
        <w:tabs>
          <w:tab w:val="num" w:pos="993"/>
        </w:tabs>
        <w:jc w:val="both"/>
        <w:rPr>
          <w:szCs w:val="20"/>
        </w:rPr>
      </w:pPr>
      <w:r w:rsidRPr="00687641">
        <w:rPr>
          <w:szCs w:val="20"/>
        </w:rPr>
        <w:t xml:space="preserve"> Consider the safety of other persons who may be affected by their acts or omissions and to cooperate with their employer to perform and comply with any duties or requirements imposed upon them</w:t>
      </w:r>
    </w:p>
    <w:p w14:paraId="686F35D8" w14:textId="77777777" w:rsidR="007E4524" w:rsidRPr="00687641" w:rsidRDefault="007E4524" w:rsidP="007E4524">
      <w:pPr>
        <w:numPr>
          <w:ilvl w:val="0"/>
          <w:numId w:val="3"/>
        </w:numPr>
        <w:tabs>
          <w:tab w:val="num" w:pos="993"/>
        </w:tabs>
        <w:jc w:val="both"/>
        <w:rPr>
          <w:szCs w:val="20"/>
        </w:rPr>
      </w:pPr>
      <w:r w:rsidRPr="00687641">
        <w:rPr>
          <w:szCs w:val="20"/>
        </w:rPr>
        <w:t xml:space="preserve"> Work with machinery, equipment and substances in accordance with information and training provided</w:t>
      </w:r>
    </w:p>
    <w:p w14:paraId="0D71866C" w14:textId="77777777" w:rsidR="007E4524" w:rsidRPr="00687641" w:rsidRDefault="007E4524" w:rsidP="007E4524">
      <w:pPr>
        <w:numPr>
          <w:ilvl w:val="0"/>
          <w:numId w:val="3"/>
        </w:numPr>
        <w:tabs>
          <w:tab w:val="num" w:pos="993"/>
        </w:tabs>
        <w:jc w:val="both"/>
        <w:rPr>
          <w:szCs w:val="20"/>
        </w:rPr>
      </w:pPr>
      <w:r w:rsidRPr="00687641">
        <w:rPr>
          <w:szCs w:val="20"/>
        </w:rPr>
        <w:t xml:space="preserve"> Refrain from intentionally misusing or recklessly interfering with anything that has been provided for the purpose of health, safety and welfare</w:t>
      </w:r>
    </w:p>
    <w:p w14:paraId="573EA6BD" w14:textId="77777777" w:rsidR="007E4524" w:rsidRDefault="007E4524" w:rsidP="007E4524">
      <w:pPr>
        <w:numPr>
          <w:ilvl w:val="0"/>
          <w:numId w:val="3"/>
        </w:numPr>
        <w:tabs>
          <w:tab w:val="num" w:pos="993"/>
        </w:tabs>
        <w:jc w:val="both"/>
        <w:rPr>
          <w:szCs w:val="20"/>
        </w:rPr>
      </w:pPr>
      <w:r w:rsidRPr="00687641">
        <w:rPr>
          <w:szCs w:val="20"/>
        </w:rPr>
        <w:t xml:space="preserve"> Report any hazardous defects in plant and equipment, or shortcomings in the existing safety arrangements, to a responsible person without delay</w:t>
      </w:r>
      <w:r>
        <w:rPr>
          <w:szCs w:val="20"/>
        </w:rPr>
        <w:t>.</w:t>
      </w:r>
    </w:p>
    <w:p w14:paraId="317225A1" w14:textId="77777777" w:rsidR="007E4524" w:rsidRPr="004C482D" w:rsidRDefault="007E4524" w:rsidP="007E4524"/>
    <w:p w14:paraId="031A5AC6" w14:textId="77777777" w:rsidR="007E4524" w:rsidRPr="004C482D" w:rsidRDefault="007E4524" w:rsidP="007E4524">
      <w:pPr>
        <w:rPr>
          <w:rFonts w:cs="Arial"/>
          <w:b/>
          <w:bCs/>
        </w:rPr>
      </w:pPr>
      <w:r w:rsidRPr="004C482D">
        <w:rPr>
          <w:rFonts w:cs="Arial"/>
          <w:b/>
          <w:bCs/>
        </w:rPr>
        <w:t>3</w:t>
      </w:r>
      <w:r w:rsidRPr="004C482D">
        <w:rPr>
          <w:rFonts w:cs="Arial"/>
          <w:b/>
          <w:bCs/>
        </w:rPr>
        <w:tab/>
        <w:t>DIVERSITY AND EQUALITY (GENERAL POLICY)</w:t>
      </w:r>
    </w:p>
    <w:p w14:paraId="251903C5" w14:textId="77777777" w:rsidR="007E4524" w:rsidRPr="004C482D" w:rsidRDefault="007E4524" w:rsidP="007E4524">
      <w:pPr>
        <w:rPr>
          <w:rFonts w:cs="Arial"/>
        </w:rPr>
      </w:pPr>
    </w:p>
    <w:p w14:paraId="4BB26BFE" w14:textId="77777777" w:rsidR="007E4524" w:rsidRPr="00A103DD" w:rsidRDefault="007E4524" w:rsidP="007E4524">
      <w:pPr>
        <w:ind w:left="720" w:hanging="720"/>
        <w:rPr>
          <w:rFonts w:cs="Arial"/>
        </w:rPr>
      </w:pPr>
      <w:r w:rsidRPr="004C482D">
        <w:rPr>
          <w:rFonts w:cs="Arial"/>
        </w:rPr>
        <w:t>3.1</w:t>
      </w:r>
      <w:r w:rsidRPr="004C482D">
        <w:rPr>
          <w:rFonts w:cs="Arial"/>
        </w:rPr>
        <w:tab/>
        <w:t>To ensure an understanding and commitment to diversity and equality in accordance with Service policies and procedures and demonstrate positive promotion of diversity and equality principles through worki</w:t>
      </w:r>
      <w:r>
        <w:rPr>
          <w:rFonts w:cs="Arial"/>
        </w:rPr>
        <w:t>ng to the Service’s core values.</w:t>
      </w:r>
    </w:p>
    <w:p w14:paraId="092D4607" w14:textId="77777777" w:rsidR="007E4524" w:rsidRPr="004C482D" w:rsidRDefault="007E4524" w:rsidP="007E4524"/>
    <w:p w14:paraId="28E43BE2" w14:textId="40ECD4B1" w:rsidR="007E4524" w:rsidRPr="004C482D" w:rsidRDefault="007E4524" w:rsidP="007E4524">
      <w:pPr>
        <w:rPr>
          <w:rFonts w:cs="Arial"/>
          <w:b/>
        </w:rPr>
      </w:pPr>
      <w:r w:rsidRPr="004C482D">
        <w:rPr>
          <w:b/>
        </w:rPr>
        <w:t>4</w:t>
      </w:r>
      <w:r w:rsidRPr="004C482D">
        <w:tab/>
      </w:r>
      <w:r w:rsidRPr="004C482D">
        <w:rPr>
          <w:rFonts w:cs="Arial"/>
          <w:b/>
        </w:rPr>
        <w:t xml:space="preserve">SAFEGUARDING </w:t>
      </w:r>
    </w:p>
    <w:p w14:paraId="56DA0F90" w14:textId="77777777" w:rsidR="007E4524" w:rsidRPr="004C482D" w:rsidRDefault="007E4524" w:rsidP="007E4524">
      <w:pPr>
        <w:rPr>
          <w:rFonts w:cs="Arial"/>
          <w:b/>
        </w:rPr>
      </w:pPr>
    </w:p>
    <w:p w14:paraId="0693E593" w14:textId="77777777" w:rsidR="007E4524" w:rsidRPr="004C482D" w:rsidRDefault="007E4524" w:rsidP="007E4524">
      <w:pPr>
        <w:numPr>
          <w:ilvl w:val="1"/>
          <w:numId w:val="2"/>
        </w:numPr>
        <w:rPr>
          <w:rFonts w:cs="Arial"/>
        </w:rPr>
      </w:pPr>
      <w:r w:rsidRPr="004C482D">
        <w:rPr>
          <w:rFonts w:cs="Arial"/>
        </w:rPr>
        <w:t>To promote the application of the Authority’s Safeguarding Policies.</w:t>
      </w:r>
    </w:p>
    <w:p w14:paraId="567D870B" w14:textId="77777777" w:rsidR="007E4524" w:rsidRPr="009F261E" w:rsidRDefault="007E4524" w:rsidP="007E4524"/>
    <w:p w14:paraId="6C43D263" w14:textId="41C20986" w:rsidR="00DE04AD" w:rsidRPr="008F5070" w:rsidRDefault="00DE04AD" w:rsidP="00DE04AD">
      <w:pPr>
        <w:rPr>
          <w:b/>
        </w:rPr>
      </w:pPr>
      <w:r>
        <w:rPr>
          <w:b/>
        </w:rPr>
        <w:t>5</w:t>
      </w:r>
      <w:r>
        <w:rPr>
          <w:b/>
        </w:rPr>
        <w:tab/>
      </w:r>
      <w:r w:rsidRPr="008F5070">
        <w:rPr>
          <w:b/>
        </w:rPr>
        <w:t xml:space="preserve">ENVIRONMENT STRATEGY </w:t>
      </w:r>
    </w:p>
    <w:p w14:paraId="00EB09B1" w14:textId="77777777" w:rsidR="00DE04AD" w:rsidRPr="008F5070" w:rsidRDefault="00DE04AD" w:rsidP="00DE04AD">
      <w:pPr>
        <w:rPr>
          <w:b/>
        </w:rPr>
      </w:pPr>
    </w:p>
    <w:p w14:paraId="53DF8A2A" w14:textId="4C51A5BA" w:rsidR="00DE04AD" w:rsidRPr="008F5070" w:rsidRDefault="00DE04AD" w:rsidP="00DE04AD">
      <w:pPr>
        <w:rPr>
          <w:highlight w:val="yellow"/>
        </w:rPr>
      </w:pPr>
      <w:r>
        <w:t>5</w:t>
      </w:r>
      <w:r w:rsidRPr="008F5070">
        <w:t xml:space="preserve">.1 </w:t>
      </w:r>
      <w:r w:rsidRPr="008F5070">
        <w:tab/>
        <w:t xml:space="preserve">To demonstrate an understanding and commitment to the Service’s Environment </w:t>
      </w:r>
      <w:r w:rsidRPr="008F5070">
        <w:tab/>
        <w:t>Strategy, in relation to</w:t>
      </w:r>
      <w:r w:rsidRPr="008F5070">
        <w:rPr>
          <w:rFonts w:cs="Arial"/>
        </w:rPr>
        <w:t xml:space="preserve"> the</w:t>
      </w:r>
      <w:r w:rsidRPr="008F5070">
        <w:t xml:space="preserve"> environment and carbon reduction policies.</w:t>
      </w:r>
    </w:p>
    <w:sectPr w:rsidR="00DE04AD" w:rsidRPr="008F5070" w:rsidSect="00143B27">
      <w:headerReference w:type="default" r:id="rId8"/>
      <w:footerReference w:type="even"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5424E" w14:textId="77777777" w:rsidR="00BF361A" w:rsidRDefault="00BF361A">
      <w:r>
        <w:separator/>
      </w:r>
    </w:p>
  </w:endnote>
  <w:endnote w:type="continuationSeparator" w:id="0">
    <w:p w14:paraId="6B328C5A" w14:textId="77777777" w:rsidR="00BF361A" w:rsidRDefault="00BF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3F0C6" w14:textId="77777777" w:rsidR="00A158B5" w:rsidRDefault="008625BA" w:rsidP="00C06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8A3A4" w14:textId="77777777" w:rsidR="00A158B5" w:rsidRDefault="00FF6800" w:rsidP="009129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9C03" w14:textId="77777777" w:rsidR="00A158B5" w:rsidRPr="00912990" w:rsidRDefault="00FF6800" w:rsidP="00C0657F">
    <w:pPr>
      <w:pStyle w:val="Footer"/>
      <w:framePr w:wrap="around" w:vAnchor="text" w:hAnchor="margin" w:xAlign="right" w:y="1"/>
      <w:rPr>
        <w:rStyle w:val="PageNumber"/>
        <w:sz w:val="20"/>
        <w:szCs w:val="20"/>
      </w:rPr>
    </w:pPr>
  </w:p>
  <w:p w14:paraId="1E85F662" w14:textId="4D964BEA" w:rsidR="00A158B5" w:rsidRPr="00912990" w:rsidRDefault="008625BA" w:rsidP="00912990">
    <w:pPr>
      <w:pStyle w:val="Footer"/>
      <w:ind w:right="360"/>
      <w:rPr>
        <w:sz w:val="20"/>
        <w:szCs w:val="20"/>
      </w:rPr>
    </w:pPr>
    <w:r w:rsidRPr="00912990">
      <w:rPr>
        <w:sz w:val="20"/>
        <w:szCs w:val="20"/>
      </w:rPr>
      <w:t xml:space="preserve">This Version – </w:t>
    </w:r>
    <w:r w:rsidR="0013023A">
      <w:rPr>
        <w:sz w:val="20"/>
        <w:szCs w:val="20"/>
      </w:rPr>
      <w:t>Oct 16 (JT</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FED23" w14:textId="77777777" w:rsidR="00BF361A" w:rsidRDefault="00BF361A">
      <w:r>
        <w:separator/>
      </w:r>
    </w:p>
  </w:footnote>
  <w:footnote w:type="continuationSeparator" w:id="0">
    <w:p w14:paraId="6C89FE2A" w14:textId="77777777" w:rsidR="00BF361A" w:rsidRDefault="00BF3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2C87" w14:textId="0D69170B" w:rsidR="00A158B5" w:rsidRPr="0096127E" w:rsidRDefault="0096366A" w:rsidP="00912990">
    <w:pPr>
      <w:pStyle w:val="Header"/>
      <w:jc w:val="right"/>
      <w:rPr>
        <w:sz w:val="20"/>
        <w:szCs w:val="20"/>
      </w:rPr>
    </w:pPr>
    <w:r>
      <w:rPr>
        <w:sz w:val="20"/>
        <w:szCs w:val="20"/>
      </w:rPr>
      <w:t>RK04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1065"/>
    <w:multiLevelType w:val="multilevel"/>
    <w:tmpl w:val="7098ECA2"/>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CF54714"/>
    <w:multiLevelType w:val="multilevel"/>
    <w:tmpl w:val="17D0C4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F073275"/>
    <w:multiLevelType w:val="hybridMultilevel"/>
    <w:tmpl w:val="5AA61CA0"/>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24"/>
    <w:rsid w:val="0012647F"/>
    <w:rsid w:val="0013023A"/>
    <w:rsid w:val="00724E70"/>
    <w:rsid w:val="007E4524"/>
    <w:rsid w:val="008625BA"/>
    <w:rsid w:val="00874661"/>
    <w:rsid w:val="0096366A"/>
    <w:rsid w:val="00B84928"/>
    <w:rsid w:val="00BF361A"/>
    <w:rsid w:val="00DE04AD"/>
    <w:rsid w:val="00F23633"/>
    <w:rsid w:val="00FF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2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4524"/>
    <w:pPr>
      <w:tabs>
        <w:tab w:val="center" w:pos="4320"/>
        <w:tab w:val="right" w:pos="8640"/>
      </w:tabs>
    </w:pPr>
  </w:style>
  <w:style w:type="character" w:customStyle="1" w:styleId="FooterChar">
    <w:name w:val="Footer Char"/>
    <w:basedOn w:val="DefaultParagraphFont"/>
    <w:link w:val="Footer"/>
    <w:rsid w:val="007E4524"/>
    <w:rPr>
      <w:rFonts w:ascii="Arial" w:eastAsia="Times New Roman" w:hAnsi="Arial" w:cs="Times New Roman"/>
      <w:sz w:val="24"/>
      <w:szCs w:val="24"/>
      <w:lang w:eastAsia="en-GB"/>
    </w:rPr>
  </w:style>
  <w:style w:type="character" w:styleId="PageNumber">
    <w:name w:val="page number"/>
    <w:basedOn w:val="DefaultParagraphFont"/>
    <w:rsid w:val="007E4524"/>
  </w:style>
  <w:style w:type="paragraph" w:styleId="Header">
    <w:name w:val="header"/>
    <w:basedOn w:val="Normal"/>
    <w:link w:val="HeaderChar"/>
    <w:rsid w:val="007E4524"/>
    <w:pPr>
      <w:tabs>
        <w:tab w:val="center" w:pos="4320"/>
        <w:tab w:val="right" w:pos="8640"/>
      </w:tabs>
    </w:pPr>
  </w:style>
  <w:style w:type="character" w:customStyle="1" w:styleId="HeaderChar">
    <w:name w:val="Header Char"/>
    <w:basedOn w:val="DefaultParagraphFont"/>
    <w:link w:val="Header"/>
    <w:rsid w:val="007E4524"/>
    <w:rPr>
      <w:rFonts w:ascii="Arial" w:eastAsia="Times New Roman" w:hAnsi="Arial" w:cs="Times New Roman"/>
      <w:sz w:val="24"/>
      <w:szCs w:val="24"/>
      <w:lang w:eastAsia="en-GB"/>
    </w:rPr>
  </w:style>
  <w:style w:type="paragraph" w:styleId="ListParagraph">
    <w:name w:val="List Paragraph"/>
    <w:basedOn w:val="Normal"/>
    <w:uiPriority w:val="34"/>
    <w:qFormat/>
    <w:rsid w:val="007E4524"/>
    <w:pPr>
      <w:ind w:left="720"/>
    </w:pPr>
  </w:style>
  <w:style w:type="character" w:styleId="CommentReference">
    <w:name w:val="annotation reference"/>
    <w:basedOn w:val="DefaultParagraphFont"/>
    <w:uiPriority w:val="99"/>
    <w:semiHidden/>
    <w:unhideWhenUsed/>
    <w:rsid w:val="008625BA"/>
    <w:rPr>
      <w:sz w:val="16"/>
      <w:szCs w:val="16"/>
    </w:rPr>
  </w:style>
  <w:style w:type="paragraph" w:styleId="CommentText">
    <w:name w:val="annotation text"/>
    <w:basedOn w:val="Normal"/>
    <w:link w:val="CommentTextChar"/>
    <w:uiPriority w:val="99"/>
    <w:semiHidden/>
    <w:unhideWhenUsed/>
    <w:rsid w:val="008625BA"/>
    <w:rPr>
      <w:sz w:val="20"/>
      <w:szCs w:val="20"/>
    </w:rPr>
  </w:style>
  <w:style w:type="character" w:customStyle="1" w:styleId="CommentTextChar">
    <w:name w:val="Comment Text Char"/>
    <w:basedOn w:val="DefaultParagraphFont"/>
    <w:link w:val="CommentText"/>
    <w:uiPriority w:val="99"/>
    <w:semiHidden/>
    <w:rsid w:val="008625B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25BA"/>
    <w:rPr>
      <w:b/>
      <w:bCs/>
    </w:rPr>
  </w:style>
  <w:style w:type="character" w:customStyle="1" w:styleId="CommentSubjectChar">
    <w:name w:val="Comment Subject Char"/>
    <w:basedOn w:val="CommentTextChar"/>
    <w:link w:val="CommentSubject"/>
    <w:uiPriority w:val="99"/>
    <w:semiHidden/>
    <w:rsid w:val="008625BA"/>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62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BA"/>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2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4524"/>
    <w:pPr>
      <w:tabs>
        <w:tab w:val="center" w:pos="4320"/>
        <w:tab w:val="right" w:pos="8640"/>
      </w:tabs>
    </w:pPr>
  </w:style>
  <w:style w:type="character" w:customStyle="1" w:styleId="FooterChar">
    <w:name w:val="Footer Char"/>
    <w:basedOn w:val="DefaultParagraphFont"/>
    <w:link w:val="Footer"/>
    <w:rsid w:val="007E4524"/>
    <w:rPr>
      <w:rFonts w:ascii="Arial" w:eastAsia="Times New Roman" w:hAnsi="Arial" w:cs="Times New Roman"/>
      <w:sz w:val="24"/>
      <w:szCs w:val="24"/>
      <w:lang w:eastAsia="en-GB"/>
    </w:rPr>
  </w:style>
  <w:style w:type="character" w:styleId="PageNumber">
    <w:name w:val="page number"/>
    <w:basedOn w:val="DefaultParagraphFont"/>
    <w:rsid w:val="007E4524"/>
  </w:style>
  <w:style w:type="paragraph" w:styleId="Header">
    <w:name w:val="header"/>
    <w:basedOn w:val="Normal"/>
    <w:link w:val="HeaderChar"/>
    <w:rsid w:val="007E4524"/>
    <w:pPr>
      <w:tabs>
        <w:tab w:val="center" w:pos="4320"/>
        <w:tab w:val="right" w:pos="8640"/>
      </w:tabs>
    </w:pPr>
  </w:style>
  <w:style w:type="character" w:customStyle="1" w:styleId="HeaderChar">
    <w:name w:val="Header Char"/>
    <w:basedOn w:val="DefaultParagraphFont"/>
    <w:link w:val="Header"/>
    <w:rsid w:val="007E4524"/>
    <w:rPr>
      <w:rFonts w:ascii="Arial" w:eastAsia="Times New Roman" w:hAnsi="Arial" w:cs="Times New Roman"/>
      <w:sz w:val="24"/>
      <w:szCs w:val="24"/>
      <w:lang w:eastAsia="en-GB"/>
    </w:rPr>
  </w:style>
  <w:style w:type="paragraph" w:styleId="ListParagraph">
    <w:name w:val="List Paragraph"/>
    <w:basedOn w:val="Normal"/>
    <w:uiPriority w:val="34"/>
    <w:qFormat/>
    <w:rsid w:val="007E4524"/>
    <w:pPr>
      <w:ind w:left="720"/>
    </w:pPr>
  </w:style>
  <w:style w:type="character" w:styleId="CommentReference">
    <w:name w:val="annotation reference"/>
    <w:basedOn w:val="DefaultParagraphFont"/>
    <w:uiPriority w:val="99"/>
    <w:semiHidden/>
    <w:unhideWhenUsed/>
    <w:rsid w:val="008625BA"/>
    <w:rPr>
      <w:sz w:val="16"/>
      <w:szCs w:val="16"/>
    </w:rPr>
  </w:style>
  <w:style w:type="paragraph" w:styleId="CommentText">
    <w:name w:val="annotation text"/>
    <w:basedOn w:val="Normal"/>
    <w:link w:val="CommentTextChar"/>
    <w:uiPriority w:val="99"/>
    <w:semiHidden/>
    <w:unhideWhenUsed/>
    <w:rsid w:val="008625BA"/>
    <w:rPr>
      <w:sz w:val="20"/>
      <w:szCs w:val="20"/>
    </w:rPr>
  </w:style>
  <w:style w:type="character" w:customStyle="1" w:styleId="CommentTextChar">
    <w:name w:val="Comment Text Char"/>
    <w:basedOn w:val="DefaultParagraphFont"/>
    <w:link w:val="CommentText"/>
    <w:uiPriority w:val="99"/>
    <w:semiHidden/>
    <w:rsid w:val="008625B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25BA"/>
    <w:rPr>
      <w:b/>
      <w:bCs/>
    </w:rPr>
  </w:style>
  <w:style w:type="character" w:customStyle="1" w:styleId="CommentSubjectChar">
    <w:name w:val="Comment Subject Char"/>
    <w:basedOn w:val="CommentTextChar"/>
    <w:link w:val="CommentSubject"/>
    <w:uiPriority w:val="99"/>
    <w:semiHidden/>
    <w:rsid w:val="008625BA"/>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62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B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Taylor</dc:creator>
  <cp:lastModifiedBy>ICT Department</cp:lastModifiedBy>
  <cp:revision>2</cp:revision>
  <cp:lastPrinted>2017-01-10T10:15:00Z</cp:lastPrinted>
  <dcterms:created xsi:type="dcterms:W3CDTF">2017-02-21T12:07:00Z</dcterms:created>
  <dcterms:modified xsi:type="dcterms:W3CDTF">2017-02-21T12:07:00Z</dcterms:modified>
</cp:coreProperties>
</file>