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FA7692" w:rsidRDefault="00FA7692" w:rsidP="00D2380F">
      <w:pPr>
        <w:pStyle w:val="PlainText"/>
        <w:jc w:val="center"/>
        <w:outlineLvl w:val="0"/>
        <w:rPr>
          <w:rFonts w:ascii="Arial" w:hAnsi="Arial" w:cs="Arial"/>
          <w:b/>
          <w:sz w:val="24"/>
          <w:szCs w:val="24"/>
          <w:u w:val="single"/>
        </w:rPr>
      </w:pPr>
      <w:r w:rsidRPr="00FA7692">
        <w:rPr>
          <w:rFonts w:ascii="Arial" w:hAnsi="Arial" w:cs="Arial"/>
          <w:b/>
          <w:sz w:val="24"/>
          <w:szCs w:val="24"/>
          <w:u w:val="single"/>
        </w:rPr>
        <w:t>JOB DESCRIPTION</w:t>
      </w:r>
    </w:p>
    <w:p w:rsidR="00D2380F" w:rsidRPr="00FA7692" w:rsidRDefault="00D2380F" w:rsidP="00D2380F">
      <w:pPr>
        <w:pStyle w:val="PlainText"/>
        <w:jc w:val="center"/>
        <w:outlineLvl w:val="0"/>
        <w:rPr>
          <w:rFonts w:ascii="Arial" w:hAnsi="Arial" w:cs="Arial"/>
          <w:b/>
          <w:sz w:val="24"/>
          <w:szCs w:val="24"/>
          <w:u w:val="single"/>
        </w:rPr>
      </w:pPr>
    </w:p>
    <w:p w:rsidR="00D2380F" w:rsidRPr="00FA7692" w:rsidRDefault="00FA7692" w:rsidP="00D2380F">
      <w:pPr>
        <w:pStyle w:val="PlainText"/>
        <w:jc w:val="center"/>
        <w:outlineLvl w:val="0"/>
        <w:rPr>
          <w:rFonts w:ascii="Arial" w:hAnsi="Arial" w:cs="Arial"/>
          <w:b/>
          <w:sz w:val="24"/>
          <w:szCs w:val="24"/>
          <w:u w:val="single"/>
        </w:rPr>
      </w:pPr>
      <w:r w:rsidRPr="00FA7692">
        <w:rPr>
          <w:rFonts w:ascii="Arial" w:hAnsi="Arial" w:cs="Arial"/>
          <w:b/>
          <w:sz w:val="24"/>
          <w:szCs w:val="24"/>
          <w:u w:val="single"/>
        </w:rPr>
        <w:t>REGENERATION AND NEIGHBOURHOODS DEPARTMENT</w:t>
      </w:r>
    </w:p>
    <w:p w:rsidR="00D75188" w:rsidRPr="00FA7692"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FA7692" w:rsidRDefault="00D2380F" w:rsidP="00D2380F">
      <w:pPr>
        <w:ind w:left="2880" w:hanging="2880"/>
        <w:rPr>
          <w:rFonts w:cs="Arial"/>
          <w:szCs w:val="24"/>
        </w:rPr>
      </w:pPr>
      <w:r w:rsidRPr="00D75188">
        <w:rPr>
          <w:rFonts w:cs="Arial"/>
          <w:b/>
          <w:bCs/>
          <w:szCs w:val="24"/>
        </w:rPr>
        <w:t>JOB TITLE:</w:t>
      </w:r>
      <w:r w:rsidR="00021B4D" w:rsidRPr="00563949">
        <w:rPr>
          <w:rFonts w:cs="Arial"/>
          <w:b/>
          <w:bCs/>
        </w:rPr>
        <w:t xml:space="preserve"> </w:t>
      </w:r>
      <w:r w:rsidR="000A1F88">
        <w:rPr>
          <w:rFonts w:cs="Arial"/>
          <w:b/>
          <w:bCs/>
        </w:rPr>
        <w:tab/>
      </w:r>
      <w:r w:rsidR="00FA7692" w:rsidRPr="00FA7692">
        <w:rPr>
          <w:rFonts w:cs="Arial"/>
          <w:bCs/>
        </w:rPr>
        <w:t>EMPLOYMENT LINK WORKER (21 HOURS PER WEEK)</w:t>
      </w:r>
    </w:p>
    <w:p w:rsidR="00D2380F" w:rsidRPr="00FA7692" w:rsidRDefault="00D2380F" w:rsidP="00D2380F">
      <w:pPr>
        <w:ind w:left="2880" w:hanging="2880"/>
        <w:rPr>
          <w:rFonts w:cs="Arial"/>
          <w:bCs/>
          <w:szCs w:val="24"/>
        </w:rPr>
      </w:pPr>
    </w:p>
    <w:p w:rsidR="00D2380F" w:rsidRPr="00D75188" w:rsidRDefault="00FA7692"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sidRPr="00FA7692">
        <w:rPr>
          <w:rFonts w:cs="Arial"/>
          <w:bCs/>
        </w:rPr>
        <w:t>ECONOMIC REGENERATION</w:t>
      </w:r>
    </w:p>
    <w:p w:rsidR="00D2380F" w:rsidRPr="00D75188" w:rsidRDefault="00D2380F" w:rsidP="00D2380F">
      <w:pPr>
        <w:rPr>
          <w:rFonts w:cs="Arial"/>
          <w:szCs w:val="24"/>
        </w:rPr>
      </w:pPr>
    </w:p>
    <w:p w:rsidR="00D2380F" w:rsidRPr="00D75188" w:rsidRDefault="00FA7692" w:rsidP="00D2380F">
      <w:pPr>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r>
      <w:r w:rsidRPr="00FA7692">
        <w:rPr>
          <w:rFonts w:cs="Arial"/>
        </w:rPr>
        <w:t>BAND 8</w:t>
      </w:r>
      <w:r>
        <w:rPr>
          <w:rFonts w:cs="Arial"/>
          <w:szCs w:val="24"/>
        </w:rPr>
        <w:t xml:space="preserve"> </w:t>
      </w:r>
    </w:p>
    <w:p w:rsidR="00D2380F" w:rsidRPr="00D75188" w:rsidRDefault="00D2380F" w:rsidP="00D2380F">
      <w:pPr>
        <w:rPr>
          <w:rFonts w:cs="Arial"/>
          <w:szCs w:val="24"/>
        </w:rPr>
      </w:pPr>
    </w:p>
    <w:p w:rsidR="00D2380F" w:rsidRPr="00D75188" w:rsidRDefault="00FA7692" w:rsidP="00D2380F">
      <w:pPr>
        <w:rPr>
          <w:rFonts w:cs="Arial"/>
          <w:szCs w:val="24"/>
        </w:rPr>
      </w:pPr>
      <w:r w:rsidRPr="00D75188">
        <w:rPr>
          <w:rFonts w:cs="Arial"/>
          <w:b/>
          <w:bCs/>
          <w:szCs w:val="24"/>
        </w:rPr>
        <w:t>RESPONSIBLE TO</w:t>
      </w:r>
      <w:r>
        <w:rPr>
          <w:rFonts w:cs="Arial"/>
          <w:b/>
          <w:bCs/>
          <w:szCs w:val="24"/>
        </w:rPr>
        <w:t>:</w:t>
      </w:r>
      <w:r w:rsidRPr="00D75188">
        <w:rPr>
          <w:rFonts w:cs="Arial"/>
          <w:szCs w:val="24"/>
        </w:rPr>
        <w:tab/>
      </w:r>
      <w:r w:rsidRPr="00FA7692">
        <w:rPr>
          <w:rFonts w:cs="Arial"/>
          <w:bCs/>
        </w:rPr>
        <w:t>PROJECT CO-ORDINATOR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0A1F88" w:rsidRPr="00FA7692" w:rsidRDefault="00FA7692" w:rsidP="00021B4D">
      <w:pPr>
        <w:ind w:left="2880" w:hanging="2880"/>
        <w:jc w:val="both"/>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sidRPr="00D75188">
        <w:rPr>
          <w:rFonts w:cs="Arial"/>
          <w:szCs w:val="24"/>
        </w:rPr>
        <w:tab/>
      </w:r>
      <w:r>
        <w:rPr>
          <w:rFonts w:cs="Arial"/>
          <w:szCs w:val="24"/>
        </w:rPr>
        <w:t>SR-</w:t>
      </w:r>
      <w:r w:rsidRPr="00FA7692">
        <w:rPr>
          <w:rFonts w:cs="Arial"/>
          <w:szCs w:val="24"/>
        </w:rPr>
        <w:t>107032</w:t>
      </w:r>
    </w:p>
    <w:p w:rsidR="00D2380F" w:rsidRPr="00D75188" w:rsidRDefault="00D2380F" w:rsidP="00D2380F">
      <w:pPr>
        <w:rPr>
          <w:rFonts w:cs="Arial"/>
          <w:szCs w:val="24"/>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021B4D" w:rsidRPr="00563949" w:rsidRDefault="00021B4D" w:rsidP="00021B4D">
      <w:pPr>
        <w:rPr>
          <w:rFonts w:cs="Arial"/>
        </w:rPr>
      </w:pPr>
    </w:p>
    <w:p w:rsidR="00021B4D" w:rsidRPr="00563949" w:rsidRDefault="00021B4D" w:rsidP="00021B4D">
      <w:pPr>
        <w:pStyle w:val="ListParagraph"/>
        <w:ind w:left="0"/>
        <w:contextualSpacing w:val="0"/>
        <w:rPr>
          <w:rFonts w:ascii="Arial" w:hAnsi="Arial" w:cs="Arial"/>
        </w:rPr>
      </w:pPr>
      <w:r w:rsidRPr="00563949">
        <w:rPr>
          <w:rFonts w:ascii="Arial" w:hAnsi="Arial" w:cs="Arial"/>
        </w:rPr>
        <w:t>Increase the number of people with a disability and/or learning difficulty (LDD) or a mental health problem to enter into education, employment, training or volunteering.</w:t>
      </w:r>
    </w:p>
    <w:p w:rsidR="000A1F88" w:rsidRDefault="000A1F88" w:rsidP="000A1F88">
      <w:pPr>
        <w:pStyle w:val="ListParagraph"/>
        <w:jc w:val="both"/>
        <w:rPr>
          <w:rFonts w:ascii="Arial" w:hAnsi="Arial" w:cs="Arial"/>
          <w:snapToGrid w:val="0"/>
        </w:rPr>
      </w:pPr>
    </w:p>
    <w:p w:rsidR="000A1F88" w:rsidRPr="000A1F88" w:rsidRDefault="000A1F88" w:rsidP="000A1F88">
      <w:pPr>
        <w:jc w:val="both"/>
        <w:rPr>
          <w:rFonts w:cs="Arial"/>
          <w:snapToGrid w:val="0"/>
        </w:rPr>
      </w:pPr>
      <w:r w:rsidRPr="000A1F88">
        <w:rPr>
          <w:rFonts w:cs="Arial"/>
          <w:snapToGrid w:val="0"/>
        </w:rPr>
        <w:t>To find, access and maintain paid and unpaid employment opportunities for Working Age Adults with additional needs. In particular</w:t>
      </w:r>
      <w:r w:rsidR="00150595">
        <w:rPr>
          <w:rFonts w:cs="Arial"/>
          <w:snapToGrid w:val="0"/>
        </w:rPr>
        <w:t>,</w:t>
      </w:r>
      <w:r w:rsidRPr="000A1F88">
        <w:rPr>
          <w:rFonts w:cs="Arial"/>
          <w:snapToGrid w:val="0"/>
        </w:rPr>
        <w:t xml:space="preserve"> focusing on full time, paid work which may </w:t>
      </w:r>
      <w:r w:rsidR="00150595">
        <w:rPr>
          <w:rFonts w:cs="Arial"/>
          <w:snapToGrid w:val="0"/>
        </w:rPr>
        <w:t xml:space="preserve">additionally </w:t>
      </w:r>
      <w:r w:rsidRPr="000A1F88">
        <w:rPr>
          <w:rFonts w:cs="Arial"/>
          <w:snapToGrid w:val="0"/>
        </w:rPr>
        <w:t>result in income being generated for Hartlepool Borough Council</w:t>
      </w:r>
    </w:p>
    <w:p w:rsidR="000A1F88" w:rsidRPr="00563949" w:rsidRDefault="000A1F88" w:rsidP="000A1F88">
      <w:pPr>
        <w:jc w:val="both"/>
        <w:rPr>
          <w:rFonts w:cs="Arial"/>
          <w:snapToGrid w:val="0"/>
        </w:rPr>
      </w:pPr>
    </w:p>
    <w:p w:rsidR="000A1F88" w:rsidRPr="000A1F88" w:rsidRDefault="000A1F88" w:rsidP="000A1F88">
      <w:pPr>
        <w:jc w:val="both"/>
        <w:rPr>
          <w:rFonts w:cs="Arial"/>
          <w:snapToGrid w:val="0"/>
        </w:rPr>
      </w:pPr>
      <w:r w:rsidRPr="000A1F88">
        <w:rPr>
          <w:rFonts w:cs="Arial"/>
          <w:snapToGrid w:val="0"/>
        </w:rPr>
        <w:t>To facilitate the social inclusion of people with disabilities/ additional needs</w:t>
      </w:r>
    </w:p>
    <w:p w:rsidR="000A1F88" w:rsidRDefault="000A1F88" w:rsidP="000A1F88">
      <w:pPr>
        <w:pStyle w:val="ListParagraph"/>
        <w:ind w:left="0"/>
        <w:jc w:val="both"/>
        <w:rPr>
          <w:rFonts w:ascii="Arial" w:hAnsi="Arial" w:cs="Arial"/>
          <w:snapToGrid w:val="0"/>
        </w:rPr>
      </w:pPr>
    </w:p>
    <w:p w:rsidR="000A1F88" w:rsidRPr="000A1F88" w:rsidRDefault="000A1F88" w:rsidP="000A1F88">
      <w:pPr>
        <w:jc w:val="both"/>
        <w:rPr>
          <w:rFonts w:cs="Arial"/>
          <w:snapToGrid w:val="0"/>
        </w:rPr>
      </w:pPr>
      <w:r w:rsidRPr="000A1F88">
        <w:rPr>
          <w:rFonts w:cs="Arial"/>
          <w:snapToGrid w:val="0"/>
        </w:rPr>
        <w:t>To assist in working closely with other agencies to enable consisten</w:t>
      </w:r>
      <w:r w:rsidR="00150595">
        <w:rPr>
          <w:rFonts w:cs="Arial"/>
          <w:snapToGrid w:val="0"/>
        </w:rPr>
        <w:t xml:space="preserve">t and integrated services for </w:t>
      </w:r>
      <w:r w:rsidRPr="000A1F88">
        <w:rPr>
          <w:rFonts w:cs="Arial"/>
          <w:snapToGrid w:val="0"/>
        </w:rPr>
        <w:t>people with disabilities and Mental Health issues.</w:t>
      </w:r>
    </w:p>
    <w:p w:rsidR="00021B4D" w:rsidRPr="00563949" w:rsidRDefault="00021B4D" w:rsidP="00021B4D">
      <w:pPr>
        <w:pStyle w:val="ListParagraph"/>
        <w:ind w:left="0"/>
        <w:contextualSpacing w:val="0"/>
        <w:rPr>
          <w:rFonts w:ascii="Arial" w:hAnsi="Arial" w:cs="Arial"/>
        </w:rPr>
      </w:pPr>
    </w:p>
    <w:p w:rsidR="00021B4D" w:rsidRDefault="00021B4D" w:rsidP="00021B4D">
      <w:pPr>
        <w:pStyle w:val="ListParagraph"/>
        <w:ind w:left="0"/>
        <w:contextualSpacing w:val="0"/>
        <w:rPr>
          <w:rFonts w:ascii="Arial" w:hAnsi="Arial" w:cs="Arial"/>
        </w:rPr>
      </w:pPr>
      <w:r w:rsidRPr="00563949">
        <w:rPr>
          <w:rFonts w:ascii="Arial" w:hAnsi="Arial" w:cs="Arial"/>
        </w:rPr>
        <w:t xml:space="preserve">Outcomes required for the role are: </w:t>
      </w:r>
    </w:p>
    <w:p w:rsidR="000A1F88" w:rsidRPr="00563949" w:rsidRDefault="000A1F88" w:rsidP="00021B4D">
      <w:pPr>
        <w:pStyle w:val="ListParagraph"/>
        <w:ind w:left="0"/>
        <w:contextualSpacing w:val="0"/>
        <w:rPr>
          <w:rFonts w:ascii="Arial" w:hAnsi="Arial" w:cs="Arial"/>
        </w:rPr>
      </w:pPr>
    </w:p>
    <w:p w:rsidR="000A1F88" w:rsidRDefault="00021B4D" w:rsidP="000A1F88">
      <w:pPr>
        <w:pStyle w:val="ListParagraph"/>
        <w:numPr>
          <w:ilvl w:val="0"/>
          <w:numId w:val="38"/>
        </w:numPr>
        <w:contextualSpacing w:val="0"/>
        <w:rPr>
          <w:rFonts w:ascii="Arial" w:hAnsi="Arial" w:cs="Arial"/>
          <w:noProof/>
        </w:rPr>
      </w:pPr>
      <w:r w:rsidRPr="00563949">
        <w:rPr>
          <w:rFonts w:ascii="Arial" w:hAnsi="Arial" w:cs="Arial"/>
        </w:rPr>
        <w:t>Adults with learning difficulties or disadvantaged unemployed adults aged 18 - 69 will be supported into employment. 18</w:t>
      </w:r>
      <w:r w:rsidRPr="00563949">
        <w:rPr>
          <w:rFonts w:ascii="Arial" w:hAnsi="Arial" w:cs="Arial"/>
          <w:noProof/>
        </w:rPr>
        <w:t xml:space="preserve"> people per year</w:t>
      </w:r>
    </w:p>
    <w:p w:rsidR="000A1F88" w:rsidRDefault="00021B4D" w:rsidP="000A1F88">
      <w:pPr>
        <w:pStyle w:val="ListParagraph"/>
        <w:numPr>
          <w:ilvl w:val="0"/>
          <w:numId w:val="38"/>
        </w:numPr>
        <w:contextualSpacing w:val="0"/>
        <w:rPr>
          <w:rFonts w:ascii="Arial" w:hAnsi="Arial" w:cs="Arial"/>
          <w:noProof/>
        </w:rPr>
      </w:pPr>
      <w:r w:rsidRPr="000A1F88">
        <w:rPr>
          <w:rFonts w:ascii="Arial" w:hAnsi="Arial" w:cs="Arial"/>
        </w:rPr>
        <w:t>Disadvantaged people (with mental health issues/learning difficulties)</w:t>
      </w:r>
      <w:r w:rsidRPr="000A1F88">
        <w:rPr>
          <w:rFonts w:ascii="Arial" w:hAnsi="Arial" w:cs="Arial"/>
          <w:noProof/>
        </w:rPr>
        <w:t xml:space="preserve"> will be assisted to progress into volunteering, permitted earning, employment and/or training.</w:t>
      </w:r>
      <w:r w:rsidRPr="000A1F88">
        <w:rPr>
          <w:rFonts w:ascii="Arial" w:hAnsi="Arial" w:cs="Arial"/>
        </w:rPr>
        <w:t xml:space="preserve"> 2</w:t>
      </w:r>
      <w:r w:rsidRPr="000A1F88">
        <w:rPr>
          <w:rFonts w:ascii="Arial" w:hAnsi="Arial" w:cs="Arial"/>
          <w:noProof/>
        </w:rPr>
        <w:t>0 per year</w:t>
      </w:r>
    </w:p>
    <w:p w:rsidR="000A1F88" w:rsidRDefault="00021B4D" w:rsidP="000A1F88">
      <w:pPr>
        <w:pStyle w:val="ListParagraph"/>
        <w:numPr>
          <w:ilvl w:val="0"/>
          <w:numId w:val="38"/>
        </w:numPr>
        <w:contextualSpacing w:val="0"/>
        <w:rPr>
          <w:rFonts w:ascii="Arial" w:hAnsi="Arial" w:cs="Arial"/>
          <w:noProof/>
        </w:rPr>
      </w:pPr>
      <w:r w:rsidRPr="000A1F88">
        <w:rPr>
          <w:rFonts w:ascii="Arial" w:hAnsi="Arial" w:cs="Arial"/>
        </w:rPr>
        <w:t>Adults receiving secondary mental health or with physical disabilities, aged 18+ and on CPA will be supported into employment</w:t>
      </w:r>
      <w:r w:rsidR="00150595">
        <w:rPr>
          <w:rFonts w:ascii="Arial" w:hAnsi="Arial" w:cs="Arial"/>
        </w:rPr>
        <w:t>.</w:t>
      </w:r>
      <w:r w:rsidRPr="000A1F88">
        <w:rPr>
          <w:rFonts w:ascii="Arial" w:hAnsi="Arial" w:cs="Arial"/>
        </w:rPr>
        <w:t xml:space="preserve"> 26</w:t>
      </w:r>
      <w:r w:rsidRPr="000A1F88">
        <w:rPr>
          <w:rFonts w:ascii="Arial" w:hAnsi="Arial" w:cs="Arial"/>
          <w:noProof/>
        </w:rPr>
        <w:t xml:space="preserve"> per year</w:t>
      </w:r>
    </w:p>
    <w:p w:rsidR="000A1F88" w:rsidRDefault="00021B4D" w:rsidP="000A1F88">
      <w:pPr>
        <w:pStyle w:val="ListParagraph"/>
        <w:numPr>
          <w:ilvl w:val="0"/>
          <w:numId w:val="38"/>
        </w:numPr>
        <w:contextualSpacing w:val="0"/>
        <w:rPr>
          <w:rFonts w:ascii="Arial" w:hAnsi="Arial" w:cs="Arial"/>
          <w:noProof/>
        </w:rPr>
      </w:pPr>
      <w:r w:rsidRPr="000A1F88">
        <w:rPr>
          <w:rFonts w:ascii="Arial" w:hAnsi="Arial" w:cs="Arial"/>
        </w:rPr>
        <w:t xml:space="preserve">Disadvantaged people (as above) will confirm they have reduced isolation through their attendance at WTA.100 per year </w:t>
      </w:r>
    </w:p>
    <w:p w:rsidR="00152777" w:rsidRPr="000A1F88" w:rsidRDefault="00021B4D" w:rsidP="000A1F88">
      <w:pPr>
        <w:pStyle w:val="ListParagraph"/>
        <w:numPr>
          <w:ilvl w:val="0"/>
          <w:numId w:val="38"/>
        </w:numPr>
        <w:contextualSpacing w:val="0"/>
        <w:rPr>
          <w:rFonts w:ascii="Arial" w:hAnsi="Arial" w:cs="Arial"/>
          <w:noProof/>
        </w:rPr>
      </w:pPr>
      <w:r w:rsidRPr="000A1F88">
        <w:rPr>
          <w:rFonts w:ascii="Arial" w:hAnsi="Arial" w:cs="Arial"/>
        </w:rPr>
        <w:t xml:space="preserve">Disadvantaged people (as identified above) will access therapeutic support from WTA staff. 100 per year </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Default="00D75188" w:rsidP="00152777">
      <w:pPr>
        <w:tabs>
          <w:tab w:val="left" w:pos="851"/>
          <w:tab w:val="left" w:pos="3119"/>
        </w:tabs>
        <w:jc w:val="both"/>
        <w:rPr>
          <w:b/>
          <w:snapToGrid w:val="0"/>
          <w:szCs w:val="24"/>
        </w:rPr>
      </w:pPr>
      <w:r w:rsidRPr="00D75188">
        <w:rPr>
          <w:b/>
          <w:snapToGrid w:val="0"/>
          <w:szCs w:val="24"/>
        </w:rPr>
        <w:t>Key Relationships</w:t>
      </w:r>
    </w:p>
    <w:p w:rsidR="00021B4D" w:rsidRPr="00D75188" w:rsidRDefault="00021B4D" w:rsidP="00152777">
      <w:pPr>
        <w:tabs>
          <w:tab w:val="left" w:pos="851"/>
          <w:tab w:val="left" w:pos="3119"/>
        </w:tabs>
        <w:jc w:val="both"/>
        <w:rPr>
          <w:b/>
          <w:snapToGrid w:val="0"/>
          <w:szCs w:val="24"/>
        </w:rPr>
      </w:pPr>
    </w:p>
    <w:p w:rsidR="00021B4D" w:rsidRPr="00563949" w:rsidRDefault="00021B4D" w:rsidP="00021B4D">
      <w:pPr>
        <w:autoSpaceDE w:val="0"/>
        <w:autoSpaceDN w:val="0"/>
        <w:adjustRightInd w:val="0"/>
        <w:rPr>
          <w:rFonts w:cs="Arial"/>
          <w:snapToGrid w:val="0"/>
        </w:rPr>
      </w:pPr>
      <w:r w:rsidRPr="00563949">
        <w:rPr>
          <w:rFonts w:cs="Arial"/>
        </w:rPr>
        <w:t>All staff will be expected to promote team working within their particular staff group/service area but also across the Department as a whole, with corporate colleagues, with staff from other agencies and representatives groups and working with Elected Members as appropriate.</w:t>
      </w:r>
    </w:p>
    <w:p w:rsidR="00D75188" w:rsidRPr="00D75188" w:rsidRDefault="00D75188" w:rsidP="00152777">
      <w:pPr>
        <w:tabs>
          <w:tab w:val="left" w:pos="851"/>
          <w:tab w:val="left" w:pos="3119"/>
        </w:tabs>
        <w:jc w:val="both"/>
        <w:rPr>
          <w:snapToGrid w:val="0"/>
          <w:szCs w:val="24"/>
        </w:rPr>
      </w:pPr>
    </w:p>
    <w:p w:rsidR="00021B4D" w:rsidRPr="00563949" w:rsidRDefault="00021B4D" w:rsidP="00021B4D">
      <w:pPr>
        <w:pStyle w:val="ListParagraph"/>
        <w:numPr>
          <w:ilvl w:val="0"/>
          <w:numId w:val="35"/>
        </w:numPr>
        <w:autoSpaceDE w:val="0"/>
        <w:autoSpaceDN w:val="0"/>
        <w:adjustRightInd w:val="0"/>
        <w:rPr>
          <w:rFonts w:ascii="Arial" w:hAnsi="Arial" w:cs="Arial"/>
          <w:bCs/>
          <w:lang w:val="en-GB" w:bidi="ar-SA"/>
        </w:rPr>
      </w:pPr>
      <w:r w:rsidRPr="00563949">
        <w:rPr>
          <w:rFonts w:ascii="Arial" w:hAnsi="Arial" w:cs="Arial"/>
          <w:bCs/>
          <w:lang w:val="en-GB" w:bidi="ar-SA"/>
        </w:rPr>
        <w:t>Disability Employment Advisors</w:t>
      </w:r>
    </w:p>
    <w:p w:rsidR="00021B4D" w:rsidRPr="00563949" w:rsidRDefault="00021B4D" w:rsidP="00021B4D">
      <w:pPr>
        <w:pStyle w:val="ListParagraph"/>
        <w:numPr>
          <w:ilvl w:val="0"/>
          <w:numId w:val="35"/>
        </w:numPr>
        <w:autoSpaceDE w:val="0"/>
        <w:autoSpaceDN w:val="0"/>
        <w:adjustRightInd w:val="0"/>
        <w:rPr>
          <w:rFonts w:ascii="Arial" w:hAnsi="Arial" w:cs="Arial"/>
          <w:bCs/>
          <w:lang w:val="en-GB" w:bidi="ar-SA"/>
        </w:rPr>
      </w:pPr>
      <w:r w:rsidRPr="00563949">
        <w:rPr>
          <w:rFonts w:ascii="Arial" w:hAnsi="Arial" w:cs="Arial"/>
          <w:bCs/>
          <w:lang w:val="en-GB" w:bidi="ar-SA"/>
        </w:rPr>
        <w:t>Hartlepool Working Solutions</w:t>
      </w:r>
    </w:p>
    <w:p w:rsidR="00021B4D" w:rsidRPr="00563949" w:rsidRDefault="00021B4D" w:rsidP="00021B4D">
      <w:pPr>
        <w:pStyle w:val="ListParagraph"/>
        <w:numPr>
          <w:ilvl w:val="0"/>
          <w:numId w:val="35"/>
        </w:numPr>
        <w:autoSpaceDE w:val="0"/>
        <w:autoSpaceDN w:val="0"/>
        <w:adjustRightInd w:val="0"/>
        <w:rPr>
          <w:rFonts w:ascii="Arial" w:hAnsi="Arial" w:cs="Arial"/>
          <w:bCs/>
          <w:lang w:val="en-GB" w:bidi="ar-SA"/>
        </w:rPr>
      </w:pPr>
      <w:r w:rsidRPr="00563949">
        <w:rPr>
          <w:rFonts w:ascii="Arial" w:hAnsi="Arial" w:cs="Arial"/>
          <w:bCs/>
          <w:lang w:val="en-GB" w:bidi="ar-SA"/>
        </w:rPr>
        <w:t>Job Centre Plus/DWP</w:t>
      </w:r>
    </w:p>
    <w:p w:rsidR="00021B4D" w:rsidRPr="00563949" w:rsidRDefault="00021B4D" w:rsidP="00021B4D">
      <w:pPr>
        <w:pStyle w:val="ListParagraph"/>
        <w:numPr>
          <w:ilvl w:val="0"/>
          <w:numId w:val="35"/>
        </w:numPr>
        <w:autoSpaceDE w:val="0"/>
        <w:autoSpaceDN w:val="0"/>
        <w:adjustRightInd w:val="0"/>
        <w:rPr>
          <w:rFonts w:ascii="Arial" w:hAnsi="Arial" w:cs="Arial"/>
          <w:bCs/>
          <w:lang w:val="en-GB" w:bidi="ar-SA"/>
        </w:rPr>
      </w:pPr>
      <w:r w:rsidRPr="00563949">
        <w:rPr>
          <w:rFonts w:ascii="Arial" w:hAnsi="Arial" w:cs="Arial"/>
          <w:bCs/>
          <w:lang w:val="en-GB" w:bidi="ar-SA"/>
        </w:rPr>
        <w:t>Employers</w:t>
      </w:r>
    </w:p>
    <w:p w:rsidR="00021B4D" w:rsidRPr="00563949" w:rsidRDefault="00021B4D" w:rsidP="00021B4D">
      <w:pPr>
        <w:pStyle w:val="ListParagraph"/>
        <w:numPr>
          <w:ilvl w:val="0"/>
          <w:numId w:val="35"/>
        </w:numPr>
        <w:autoSpaceDE w:val="0"/>
        <w:autoSpaceDN w:val="0"/>
        <w:adjustRightInd w:val="0"/>
        <w:rPr>
          <w:rFonts w:ascii="Arial" w:hAnsi="Arial" w:cs="Arial"/>
          <w:bCs/>
          <w:lang w:val="en-GB" w:bidi="ar-SA"/>
        </w:rPr>
      </w:pPr>
      <w:r w:rsidRPr="00563949">
        <w:rPr>
          <w:rFonts w:ascii="Arial" w:hAnsi="Arial" w:cs="Arial"/>
          <w:bCs/>
          <w:lang w:val="en-GB" w:bidi="ar-SA"/>
        </w:rPr>
        <w:t>Families and carers</w:t>
      </w:r>
    </w:p>
    <w:p w:rsidR="00021B4D" w:rsidRPr="00563949" w:rsidRDefault="00021B4D" w:rsidP="00021B4D">
      <w:pPr>
        <w:pStyle w:val="ListParagraph"/>
        <w:numPr>
          <w:ilvl w:val="0"/>
          <w:numId w:val="35"/>
        </w:numPr>
        <w:autoSpaceDE w:val="0"/>
        <w:autoSpaceDN w:val="0"/>
        <w:adjustRightInd w:val="0"/>
        <w:rPr>
          <w:rFonts w:ascii="Arial" w:hAnsi="Arial" w:cs="Arial"/>
          <w:bCs/>
          <w:lang w:val="en-GB" w:bidi="ar-SA"/>
        </w:rPr>
      </w:pPr>
      <w:r w:rsidRPr="00563949">
        <w:rPr>
          <w:rFonts w:ascii="Arial" w:hAnsi="Arial" w:cs="Arial"/>
          <w:bCs/>
          <w:lang w:val="en-GB" w:bidi="ar-SA"/>
        </w:rPr>
        <w:t>Service users</w:t>
      </w:r>
    </w:p>
    <w:p w:rsidR="00021B4D" w:rsidRPr="00563949" w:rsidRDefault="00021B4D" w:rsidP="00021B4D">
      <w:pPr>
        <w:pStyle w:val="ListParagraph"/>
        <w:numPr>
          <w:ilvl w:val="0"/>
          <w:numId w:val="35"/>
        </w:numPr>
        <w:autoSpaceDE w:val="0"/>
        <w:autoSpaceDN w:val="0"/>
        <w:adjustRightInd w:val="0"/>
        <w:rPr>
          <w:rFonts w:ascii="Arial" w:hAnsi="Arial" w:cs="Arial"/>
          <w:bCs/>
          <w:lang w:val="en-GB" w:bidi="ar-SA"/>
        </w:rPr>
      </w:pPr>
      <w:r w:rsidRPr="00563949">
        <w:rPr>
          <w:rFonts w:ascii="Arial" w:hAnsi="Arial" w:cs="Arial"/>
          <w:bCs/>
          <w:lang w:val="en-GB" w:bidi="ar-SA"/>
        </w:rPr>
        <w:t xml:space="preserve">Colleges </w:t>
      </w:r>
    </w:p>
    <w:p w:rsidR="00021B4D" w:rsidRPr="000A1F88" w:rsidRDefault="00021B4D" w:rsidP="00021B4D">
      <w:pPr>
        <w:pStyle w:val="ListParagraph"/>
        <w:numPr>
          <w:ilvl w:val="0"/>
          <w:numId w:val="35"/>
        </w:numPr>
        <w:autoSpaceDE w:val="0"/>
        <w:autoSpaceDN w:val="0"/>
        <w:adjustRightInd w:val="0"/>
        <w:rPr>
          <w:rFonts w:ascii="Arial" w:hAnsi="Arial" w:cs="Arial"/>
          <w:bCs/>
          <w:lang w:val="en-GB" w:bidi="ar-SA"/>
        </w:rPr>
      </w:pPr>
      <w:r w:rsidRPr="00563949">
        <w:rPr>
          <w:rFonts w:ascii="Arial" w:hAnsi="Arial" w:cs="Arial"/>
          <w:bCs/>
          <w:lang w:val="en-GB" w:bidi="ar-SA"/>
        </w:rPr>
        <w:t>Other Council Departments</w:t>
      </w:r>
    </w:p>
    <w:p w:rsidR="00021B4D" w:rsidRPr="00563949" w:rsidRDefault="00021B4D" w:rsidP="00021B4D">
      <w:pPr>
        <w:autoSpaceDE w:val="0"/>
        <w:autoSpaceDN w:val="0"/>
        <w:adjustRightInd w:val="0"/>
        <w:rPr>
          <w:rFonts w:cs="Arial"/>
          <w:bCs/>
        </w:rPr>
      </w:pPr>
    </w:p>
    <w:p w:rsidR="00021B4D" w:rsidRPr="000A1F88" w:rsidRDefault="00021B4D" w:rsidP="000A1F88">
      <w:pPr>
        <w:autoSpaceDE w:val="0"/>
        <w:autoSpaceDN w:val="0"/>
        <w:adjustRightInd w:val="0"/>
        <w:ind w:left="-851" w:firstLine="851"/>
        <w:rPr>
          <w:rFonts w:cs="Arial"/>
          <w:b/>
          <w:bCs/>
          <w:szCs w:val="24"/>
        </w:rPr>
      </w:pPr>
      <w:r w:rsidRPr="000A1F88">
        <w:rPr>
          <w:rFonts w:cs="Arial"/>
          <w:b/>
          <w:bCs/>
          <w:szCs w:val="24"/>
        </w:rPr>
        <w:t>Liaison:</w:t>
      </w:r>
    </w:p>
    <w:p w:rsidR="00021B4D" w:rsidRPr="00563949" w:rsidRDefault="00021B4D" w:rsidP="00021B4D">
      <w:pPr>
        <w:autoSpaceDE w:val="0"/>
        <w:autoSpaceDN w:val="0"/>
        <w:adjustRightInd w:val="0"/>
        <w:ind w:left="-851"/>
        <w:rPr>
          <w:rFonts w:cs="Arial"/>
          <w:b/>
          <w:bCs/>
          <w:sz w:val="32"/>
          <w:szCs w:val="32"/>
        </w:rPr>
      </w:pPr>
    </w:p>
    <w:p w:rsidR="00021B4D" w:rsidRPr="00563949" w:rsidRDefault="00021B4D" w:rsidP="00021B4D">
      <w:pPr>
        <w:numPr>
          <w:ilvl w:val="0"/>
          <w:numId w:val="36"/>
        </w:numPr>
        <w:autoSpaceDE w:val="0"/>
        <w:autoSpaceDN w:val="0"/>
        <w:adjustRightInd w:val="0"/>
        <w:rPr>
          <w:rFonts w:cs="Arial"/>
        </w:rPr>
      </w:pPr>
      <w:r w:rsidRPr="00563949">
        <w:rPr>
          <w:rFonts w:cs="Arial"/>
        </w:rPr>
        <w:t xml:space="preserve">Head of Service </w:t>
      </w:r>
    </w:p>
    <w:p w:rsidR="00021B4D" w:rsidRDefault="00021B4D" w:rsidP="00021B4D">
      <w:pPr>
        <w:numPr>
          <w:ilvl w:val="0"/>
          <w:numId w:val="36"/>
        </w:numPr>
        <w:rPr>
          <w:rFonts w:cs="Arial"/>
        </w:rPr>
      </w:pPr>
      <w:r w:rsidRPr="00563949">
        <w:rPr>
          <w:rFonts w:cs="Arial"/>
        </w:rPr>
        <w:t>Statutory and Independent Sector Agencies</w:t>
      </w:r>
    </w:p>
    <w:p w:rsidR="00021B4D" w:rsidRPr="00563949" w:rsidRDefault="00021B4D" w:rsidP="00021B4D">
      <w:pPr>
        <w:numPr>
          <w:ilvl w:val="0"/>
          <w:numId w:val="36"/>
        </w:numPr>
        <w:rPr>
          <w:rFonts w:cs="Arial"/>
        </w:rPr>
      </w:pPr>
      <w:r>
        <w:rPr>
          <w:rFonts w:cs="Arial"/>
        </w:rPr>
        <w:t>S</w:t>
      </w:r>
      <w:r w:rsidRPr="00563949">
        <w:rPr>
          <w:rFonts w:cs="Arial"/>
        </w:rPr>
        <w:t>ocial workers</w:t>
      </w:r>
    </w:p>
    <w:p w:rsidR="00021B4D" w:rsidRPr="00563949" w:rsidRDefault="00021B4D" w:rsidP="00021B4D">
      <w:pPr>
        <w:pStyle w:val="ListParagraph"/>
        <w:numPr>
          <w:ilvl w:val="0"/>
          <w:numId w:val="36"/>
        </w:numPr>
        <w:autoSpaceDE w:val="0"/>
        <w:autoSpaceDN w:val="0"/>
        <w:adjustRightInd w:val="0"/>
        <w:rPr>
          <w:rFonts w:ascii="Arial" w:hAnsi="Arial" w:cs="Arial"/>
          <w:bCs/>
          <w:lang w:val="en-GB" w:bidi="ar-SA"/>
        </w:rPr>
      </w:pPr>
      <w:r w:rsidRPr="00563949">
        <w:rPr>
          <w:rFonts w:ascii="Arial" w:hAnsi="Arial" w:cs="Arial"/>
          <w:bCs/>
          <w:lang w:val="en-GB" w:bidi="ar-SA"/>
        </w:rPr>
        <w:t>Provider Services Staff</w:t>
      </w:r>
    </w:p>
    <w:p w:rsidR="00021B4D" w:rsidRPr="00563949" w:rsidRDefault="00021B4D" w:rsidP="00021B4D">
      <w:pPr>
        <w:pStyle w:val="ListParagraph"/>
        <w:numPr>
          <w:ilvl w:val="0"/>
          <w:numId w:val="36"/>
        </w:numPr>
        <w:autoSpaceDE w:val="0"/>
        <w:autoSpaceDN w:val="0"/>
        <w:adjustRightInd w:val="0"/>
        <w:rPr>
          <w:rFonts w:ascii="Arial" w:hAnsi="Arial" w:cs="Arial"/>
          <w:bCs/>
          <w:lang w:val="en-GB" w:bidi="ar-SA"/>
        </w:rPr>
      </w:pPr>
      <w:r w:rsidRPr="00563949">
        <w:rPr>
          <w:rFonts w:ascii="Arial" w:hAnsi="Arial" w:cs="Arial"/>
          <w:bCs/>
          <w:lang w:val="en-GB" w:bidi="ar-SA"/>
        </w:rPr>
        <w:t>Health Professionals</w:t>
      </w:r>
    </w:p>
    <w:p w:rsidR="00021B4D" w:rsidRPr="00563949" w:rsidRDefault="00021B4D" w:rsidP="00021B4D">
      <w:pPr>
        <w:rPr>
          <w:rFonts w:cs="Arial"/>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021B4D" w:rsidRPr="00563949" w:rsidRDefault="00021B4D" w:rsidP="00021B4D">
      <w:pPr>
        <w:pStyle w:val="ListParagraph"/>
        <w:numPr>
          <w:ilvl w:val="0"/>
          <w:numId w:val="37"/>
        </w:numPr>
        <w:tabs>
          <w:tab w:val="left" w:pos="-142"/>
        </w:tabs>
        <w:ind w:left="567" w:hanging="501"/>
        <w:rPr>
          <w:rFonts w:ascii="Arial" w:hAnsi="Arial" w:cs="Arial"/>
          <w:snapToGrid w:val="0"/>
        </w:rPr>
      </w:pPr>
      <w:r w:rsidRPr="00563949">
        <w:rPr>
          <w:rFonts w:ascii="Arial" w:hAnsi="Arial" w:cs="Arial"/>
          <w:snapToGrid w:val="0"/>
        </w:rPr>
        <w:t>To identify working age adults with additional needs with the support of other professionals</w:t>
      </w:r>
      <w:r w:rsidR="000A1F88">
        <w:rPr>
          <w:rFonts w:ascii="Arial" w:hAnsi="Arial" w:cs="Arial"/>
          <w:snapToGrid w:val="0"/>
        </w:rPr>
        <w:t>, who wish to access employment</w:t>
      </w:r>
      <w:r w:rsidRPr="00563949">
        <w:rPr>
          <w:rFonts w:ascii="Arial" w:hAnsi="Arial" w:cs="Arial"/>
          <w:snapToGrid w:val="0"/>
        </w:rPr>
        <w:t xml:space="preserve"> The work may result in additional income being generated for Hartlepool Borough Council</w:t>
      </w:r>
    </w:p>
    <w:p w:rsidR="00021B4D" w:rsidRPr="00563949" w:rsidRDefault="00021B4D" w:rsidP="00021B4D">
      <w:pPr>
        <w:tabs>
          <w:tab w:val="left" w:pos="-142"/>
        </w:tabs>
        <w:ind w:left="567" w:hanging="501"/>
        <w:rPr>
          <w:rFonts w:cs="Arial"/>
          <w:snapToGrid w:val="0"/>
        </w:rPr>
      </w:pPr>
    </w:p>
    <w:p w:rsidR="00021B4D" w:rsidRPr="00563949" w:rsidRDefault="00021B4D" w:rsidP="00021B4D">
      <w:pPr>
        <w:pStyle w:val="ListParagraph"/>
        <w:numPr>
          <w:ilvl w:val="0"/>
          <w:numId w:val="37"/>
        </w:numPr>
        <w:tabs>
          <w:tab w:val="left" w:pos="-142"/>
        </w:tabs>
        <w:ind w:left="567" w:hanging="501"/>
        <w:rPr>
          <w:rFonts w:ascii="Arial" w:hAnsi="Arial" w:cs="Arial"/>
          <w:snapToGrid w:val="0"/>
        </w:rPr>
      </w:pPr>
      <w:r w:rsidRPr="00563949">
        <w:rPr>
          <w:rFonts w:ascii="Arial" w:hAnsi="Arial" w:cs="Arial"/>
          <w:snapToGrid w:val="0"/>
        </w:rPr>
        <w:t>To work with an allocated case load ensuring individuals receive the correct service provision.</w:t>
      </w:r>
    </w:p>
    <w:p w:rsidR="00021B4D" w:rsidRPr="00563949" w:rsidRDefault="00021B4D" w:rsidP="00021B4D">
      <w:pPr>
        <w:pStyle w:val="ListParagraph"/>
        <w:tabs>
          <w:tab w:val="left" w:pos="-142"/>
        </w:tabs>
        <w:ind w:left="567" w:hanging="501"/>
        <w:rPr>
          <w:rFonts w:ascii="Arial" w:hAnsi="Arial" w:cs="Arial"/>
          <w:snapToGrid w:val="0"/>
        </w:rPr>
      </w:pPr>
    </w:p>
    <w:p w:rsidR="00021B4D" w:rsidRPr="00563949" w:rsidRDefault="00021B4D" w:rsidP="00021B4D">
      <w:pPr>
        <w:pStyle w:val="ListParagraph"/>
        <w:numPr>
          <w:ilvl w:val="0"/>
          <w:numId w:val="37"/>
        </w:numPr>
        <w:tabs>
          <w:tab w:val="left" w:pos="-142"/>
        </w:tabs>
        <w:ind w:left="567" w:hanging="501"/>
        <w:rPr>
          <w:rFonts w:ascii="Arial" w:hAnsi="Arial" w:cs="Arial"/>
          <w:snapToGrid w:val="0"/>
        </w:rPr>
      </w:pPr>
      <w:r w:rsidRPr="00563949">
        <w:rPr>
          <w:rFonts w:ascii="Arial" w:hAnsi="Arial" w:cs="Arial"/>
          <w:snapToGrid w:val="0"/>
        </w:rPr>
        <w:t>To work in partnership with others to assess and review people’s expressed needs, rights, risks, strengths, responsibilities and resources.</w:t>
      </w:r>
    </w:p>
    <w:p w:rsidR="00021B4D" w:rsidRPr="00563949" w:rsidRDefault="00021B4D" w:rsidP="00021B4D">
      <w:pPr>
        <w:pStyle w:val="ListParagraph"/>
        <w:tabs>
          <w:tab w:val="left" w:pos="-142"/>
        </w:tabs>
        <w:ind w:left="567" w:hanging="501"/>
        <w:rPr>
          <w:rFonts w:ascii="Arial" w:hAnsi="Arial" w:cs="Arial"/>
          <w:snapToGrid w:val="0"/>
        </w:rPr>
      </w:pPr>
    </w:p>
    <w:p w:rsidR="00021B4D" w:rsidRPr="00563949" w:rsidRDefault="00021B4D" w:rsidP="00021B4D">
      <w:pPr>
        <w:pStyle w:val="ListParagraph"/>
        <w:numPr>
          <w:ilvl w:val="0"/>
          <w:numId w:val="37"/>
        </w:numPr>
        <w:tabs>
          <w:tab w:val="left" w:pos="-142"/>
        </w:tabs>
        <w:ind w:left="567" w:hanging="501"/>
        <w:rPr>
          <w:rFonts w:ascii="Arial" w:hAnsi="Arial" w:cs="Arial"/>
          <w:snapToGrid w:val="0"/>
        </w:rPr>
      </w:pPr>
      <w:r w:rsidRPr="00563949">
        <w:rPr>
          <w:rFonts w:ascii="Arial" w:hAnsi="Arial" w:cs="Arial"/>
          <w:snapToGrid w:val="0"/>
        </w:rPr>
        <w:t>Arrange job tasters for individuals as a follow up to job awareness sessions as and when required.</w:t>
      </w:r>
    </w:p>
    <w:p w:rsidR="00021B4D" w:rsidRPr="00563949" w:rsidRDefault="00021B4D" w:rsidP="00021B4D">
      <w:pPr>
        <w:tabs>
          <w:tab w:val="left" w:pos="-142"/>
        </w:tabs>
        <w:ind w:left="567" w:hanging="501"/>
        <w:rPr>
          <w:rFonts w:cs="Arial"/>
          <w:snapToGrid w:val="0"/>
        </w:rPr>
      </w:pPr>
    </w:p>
    <w:p w:rsidR="00021B4D" w:rsidRPr="00563949" w:rsidRDefault="00021B4D" w:rsidP="00021B4D">
      <w:pPr>
        <w:pStyle w:val="ListParagraph"/>
        <w:numPr>
          <w:ilvl w:val="0"/>
          <w:numId w:val="37"/>
        </w:numPr>
        <w:tabs>
          <w:tab w:val="left" w:pos="-142"/>
        </w:tabs>
        <w:ind w:left="567" w:hanging="501"/>
        <w:rPr>
          <w:rFonts w:ascii="Arial" w:hAnsi="Arial" w:cs="Arial"/>
          <w:snapToGrid w:val="0"/>
        </w:rPr>
      </w:pPr>
      <w:r w:rsidRPr="00563949">
        <w:rPr>
          <w:rFonts w:ascii="Arial" w:hAnsi="Arial" w:cs="Arial"/>
          <w:snapToGrid w:val="0"/>
        </w:rPr>
        <w:t>To monitor and evaluate each job/placement within agreed departmental policies/procedures.</w:t>
      </w:r>
    </w:p>
    <w:p w:rsidR="00021B4D" w:rsidRPr="00563949" w:rsidRDefault="00021B4D" w:rsidP="00021B4D">
      <w:pPr>
        <w:tabs>
          <w:tab w:val="left" w:pos="-142"/>
        </w:tabs>
        <w:ind w:left="567" w:hanging="501"/>
        <w:rPr>
          <w:rFonts w:cs="Arial"/>
          <w:snapToGrid w:val="0"/>
        </w:rPr>
      </w:pPr>
    </w:p>
    <w:p w:rsidR="00021B4D" w:rsidRPr="00563949" w:rsidRDefault="00021B4D" w:rsidP="00021B4D">
      <w:pPr>
        <w:pStyle w:val="ListParagraph"/>
        <w:numPr>
          <w:ilvl w:val="0"/>
          <w:numId w:val="37"/>
        </w:numPr>
        <w:tabs>
          <w:tab w:val="left" w:pos="-142"/>
        </w:tabs>
        <w:ind w:left="567" w:hanging="501"/>
        <w:rPr>
          <w:rFonts w:ascii="Arial" w:hAnsi="Arial" w:cs="Arial"/>
          <w:snapToGrid w:val="0"/>
        </w:rPr>
      </w:pPr>
      <w:r w:rsidRPr="00563949">
        <w:rPr>
          <w:rFonts w:ascii="Arial" w:hAnsi="Arial" w:cs="Arial"/>
          <w:snapToGrid w:val="0"/>
        </w:rPr>
        <w:lastRenderedPageBreak/>
        <w:t>To undertake vocational profiling within a person-</w:t>
      </w:r>
      <w:proofErr w:type="spellStart"/>
      <w:r w:rsidRPr="00563949">
        <w:rPr>
          <w:rFonts w:ascii="Arial" w:hAnsi="Arial" w:cs="Arial"/>
          <w:snapToGrid w:val="0"/>
        </w:rPr>
        <w:t>centred</w:t>
      </w:r>
      <w:proofErr w:type="spellEnd"/>
      <w:r w:rsidRPr="00563949">
        <w:rPr>
          <w:rFonts w:ascii="Arial" w:hAnsi="Arial" w:cs="Arial"/>
          <w:snapToGrid w:val="0"/>
        </w:rPr>
        <w:t xml:space="preserve"> planning framework </w:t>
      </w:r>
      <w:r w:rsidRPr="00563949">
        <w:rPr>
          <w:rFonts w:ascii="Arial" w:hAnsi="Arial" w:cs="Arial"/>
        </w:rPr>
        <w:t>including job analysis forms.</w:t>
      </w:r>
    </w:p>
    <w:p w:rsidR="00021B4D" w:rsidRPr="00563949" w:rsidRDefault="00021B4D" w:rsidP="00021B4D">
      <w:pPr>
        <w:tabs>
          <w:tab w:val="left" w:pos="-142"/>
        </w:tabs>
        <w:ind w:left="567" w:hanging="501"/>
        <w:rPr>
          <w:rFonts w:cs="Arial"/>
          <w:snapToGrid w:val="0"/>
        </w:rPr>
      </w:pPr>
    </w:p>
    <w:p w:rsidR="00021B4D" w:rsidRPr="00563949" w:rsidRDefault="00021B4D" w:rsidP="00021B4D">
      <w:pPr>
        <w:pStyle w:val="ListParagraph"/>
        <w:numPr>
          <w:ilvl w:val="0"/>
          <w:numId w:val="37"/>
        </w:numPr>
        <w:tabs>
          <w:tab w:val="left" w:pos="-142"/>
        </w:tabs>
        <w:ind w:left="567" w:hanging="501"/>
        <w:rPr>
          <w:rFonts w:ascii="Arial" w:hAnsi="Arial" w:cs="Arial"/>
          <w:snapToGrid w:val="0"/>
        </w:rPr>
      </w:pPr>
      <w:r w:rsidRPr="00563949">
        <w:rPr>
          <w:rFonts w:ascii="Arial" w:hAnsi="Arial" w:cs="Arial"/>
          <w:snapToGrid w:val="0"/>
        </w:rPr>
        <w:t>To undertake job awareness sessions to help develop self determination and informed choice.</w:t>
      </w:r>
    </w:p>
    <w:p w:rsidR="00021B4D" w:rsidRPr="00563949" w:rsidRDefault="00021B4D" w:rsidP="00021B4D">
      <w:pPr>
        <w:tabs>
          <w:tab w:val="left" w:pos="-142"/>
        </w:tabs>
        <w:ind w:left="567" w:hanging="501"/>
        <w:rPr>
          <w:rFonts w:cs="Arial"/>
          <w:snapToGrid w:val="0"/>
        </w:rPr>
      </w:pPr>
    </w:p>
    <w:p w:rsidR="00021B4D" w:rsidRPr="00563949" w:rsidRDefault="00021B4D" w:rsidP="00021B4D">
      <w:pPr>
        <w:pStyle w:val="ListParagraph"/>
        <w:numPr>
          <w:ilvl w:val="0"/>
          <w:numId w:val="37"/>
        </w:numPr>
        <w:tabs>
          <w:tab w:val="left" w:pos="-142"/>
        </w:tabs>
        <w:ind w:left="567" w:hanging="501"/>
        <w:rPr>
          <w:rFonts w:ascii="Arial" w:hAnsi="Arial" w:cs="Arial"/>
          <w:snapToGrid w:val="0"/>
        </w:rPr>
      </w:pPr>
      <w:r w:rsidRPr="00563949">
        <w:rPr>
          <w:rFonts w:ascii="Arial" w:hAnsi="Arial" w:cs="Arial"/>
          <w:snapToGrid w:val="0"/>
        </w:rPr>
        <w:t>To match individuals with jobs.</w:t>
      </w:r>
    </w:p>
    <w:p w:rsidR="00021B4D" w:rsidRPr="00563949" w:rsidRDefault="00021B4D" w:rsidP="00021B4D">
      <w:pPr>
        <w:tabs>
          <w:tab w:val="left" w:pos="-142"/>
        </w:tabs>
        <w:ind w:left="567" w:hanging="501"/>
        <w:rPr>
          <w:rFonts w:cs="Arial"/>
          <w:snapToGrid w:val="0"/>
        </w:rPr>
      </w:pPr>
    </w:p>
    <w:p w:rsidR="00021B4D" w:rsidRPr="00563949" w:rsidRDefault="00021B4D" w:rsidP="00021B4D">
      <w:pPr>
        <w:pStyle w:val="ListParagraph"/>
        <w:numPr>
          <w:ilvl w:val="0"/>
          <w:numId w:val="37"/>
        </w:numPr>
        <w:tabs>
          <w:tab w:val="left" w:pos="-142"/>
        </w:tabs>
        <w:ind w:left="567" w:hanging="501"/>
        <w:rPr>
          <w:rFonts w:ascii="Arial" w:hAnsi="Arial" w:cs="Arial"/>
          <w:snapToGrid w:val="0"/>
        </w:rPr>
      </w:pPr>
      <w:r w:rsidRPr="00563949">
        <w:rPr>
          <w:rFonts w:ascii="Arial" w:hAnsi="Arial" w:cs="Arial"/>
          <w:snapToGrid w:val="0"/>
        </w:rPr>
        <w:t>To job find and prepare/support the individual through the application/interview process.</w:t>
      </w:r>
    </w:p>
    <w:p w:rsidR="00021B4D" w:rsidRPr="00563949" w:rsidRDefault="00021B4D" w:rsidP="00021B4D">
      <w:pPr>
        <w:ind w:left="567" w:hanging="501"/>
        <w:rPr>
          <w:rFonts w:cs="Arial"/>
          <w:snapToGrid w:val="0"/>
        </w:rPr>
      </w:pPr>
    </w:p>
    <w:p w:rsidR="00021B4D" w:rsidRPr="00563949" w:rsidRDefault="00021B4D" w:rsidP="00021B4D">
      <w:pPr>
        <w:pStyle w:val="ListParagraph"/>
        <w:numPr>
          <w:ilvl w:val="0"/>
          <w:numId w:val="37"/>
        </w:numPr>
        <w:ind w:left="567" w:hanging="501"/>
        <w:rPr>
          <w:rFonts w:ascii="Arial" w:hAnsi="Arial" w:cs="Arial"/>
        </w:rPr>
      </w:pPr>
      <w:r w:rsidRPr="00563949">
        <w:rPr>
          <w:rFonts w:ascii="Arial" w:hAnsi="Arial" w:cs="Arial"/>
          <w:snapToGrid w:val="0"/>
        </w:rPr>
        <w:t xml:space="preserve">To </w:t>
      </w:r>
      <w:r w:rsidR="000A1F88">
        <w:rPr>
          <w:rFonts w:ascii="Arial" w:hAnsi="Arial" w:cs="Arial"/>
        </w:rPr>
        <w:t>c</w:t>
      </w:r>
      <w:r w:rsidRPr="00563949">
        <w:rPr>
          <w:rFonts w:ascii="Arial" w:hAnsi="Arial" w:cs="Arial"/>
        </w:rPr>
        <w:t xml:space="preserve">arry out health and safety risk assessments on all voluntary and permitted earnings placements; as well as undertaking </w:t>
      </w:r>
      <w:r w:rsidRPr="00563949">
        <w:rPr>
          <w:rFonts w:ascii="Arial" w:hAnsi="Arial" w:cs="Arial"/>
          <w:snapToGrid w:val="0"/>
        </w:rPr>
        <w:t>site assessments and specific preparation for employment once the individual has obtained a job including identifying specific training needs and acting on them.</w:t>
      </w:r>
    </w:p>
    <w:p w:rsidR="00021B4D" w:rsidRPr="00563949" w:rsidRDefault="00021B4D" w:rsidP="00021B4D">
      <w:pPr>
        <w:tabs>
          <w:tab w:val="left" w:pos="-142"/>
        </w:tabs>
        <w:ind w:left="567" w:hanging="501"/>
        <w:rPr>
          <w:rFonts w:cs="Arial"/>
          <w:snapToGrid w:val="0"/>
        </w:rPr>
      </w:pPr>
    </w:p>
    <w:p w:rsidR="00021B4D" w:rsidRPr="00563949" w:rsidRDefault="00021B4D" w:rsidP="00021B4D">
      <w:pPr>
        <w:pStyle w:val="ListParagraph"/>
        <w:numPr>
          <w:ilvl w:val="0"/>
          <w:numId w:val="37"/>
        </w:numPr>
        <w:tabs>
          <w:tab w:val="left" w:pos="-426"/>
          <w:tab w:val="left" w:pos="-142"/>
          <w:tab w:val="left" w:pos="0"/>
        </w:tabs>
        <w:ind w:left="567" w:hanging="501"/>
        <w:rPr>
          <w:rFonts w:ascii="Arial" w:hAnsi="Arial" w:cs="Arial"/>
          <w:snapToGrid w:val="0"/>
        </w:rPr>
      </w:pPr>
      <w:r w:rsidRPr="00563949">
        <w:rPr>
          <w:rFonts w:ascii="Arial" w:hAnsi="Arial" w:cs="Arial"/>
          <w:snapToGrid w:val="0"/>
        </w:rPr>
        <w:t>To facilitate and support the transition to employment in a manner which facilitates social inclusion and integration and to avoid segregation within the workforce.</w:t>
      </w:r>
    </w:p>
    <w:p w:rsidR="00021B4D" w:rsidRPr="00563949" w:rsidRDefault="00021B4D" w:rsidP="00021B4D">
      <w:pPr>
        <w:tabs>
          <w:tab w:val="left" w:pos="-142"/>
        </w:tabs>
        <w:ind w:left="567" w:hanging="501"/>
        <w:rPr>
          <w:rFonts w:cs="Arial"/>
          <w:snapToGrid w:val="0"/>
        </w:rPr>
      </w:pPr>
    </w:p>
    <w:p w:rsidR="00021B4D" w:rsidRPr="00563949" w:rsidRDefault="00021B4D" w:rsidP="00021B4D">
      <w:pPr>
        <w:pStyle w:val="ListParagraph"/>
        <w:numPr>
          <w:ilvl w:val="0"/>
          <w:numId w:val="37"/>
        </w:numPr>
        <w:tabs>
          <w:tab w:val="left" w:pos="-426"/>
        </w:tabs>
        <w:ind w:left="567" w:hanging="501"/>
        <w:rPr>
          <w:rFonts w:ascii="Arial" w:hAnsi="Arial" w:cs="Arial"/>
          <w:snapToGrid w:val="0"/>
        </w:rPr>
      </w:pPr>
      <w:r w:rsidRPr="00563949">
        <w:rPr>
          <w:rFonts w:ascii="Arial" w:hAnsi="Arial" w:cs="Arial"/>
        </w:rPr>
        <w:t>Provide short term support to clients (In the workplace) once they have moved into employment (maximum of 6 weeks);</w:t>
      </w:r>
    </w:p>
    <w:p w:rsidR="00021B4D" w:rsidRPr="00563949" w:rsidRDefault="00021B4D" w:rsidP="00021B4D">
      <w:pPr>
        <w:tabs>
          <w:tab w:val="left" w:pos="-142"/>
        </w:tabs>
        <w:ind w:left="567" w:hanging="501"/>
        <w:rPr>
          <w:rFonts w:cs="Arial"/>
          <w:snapToGrid w:val="0"/>
        </w:rPr>
      </w:pPr>
    </w:p>
    <w:p w:rsidR="00021B4D" w:rsidRPr="00563949" w:rsidRDefault="00021B4D" w:rsidP="00021B4D">
      <w:pPr>
        <w:pStyle w:val="ListParagraph"/>
        <w:numPr>
          <w:ilvl w:val="0"/>
          <w:numId w:val="37"/>
        </w:numPr>
        <w:tabs>
          <w:tab w:val="left" w:pos="-142"/>
        </w:tabs>
        <w:ind w:left="567" w:hanging="501"/>
        <w:rPr>
          <w:rFonts w:ascii="Arial" w:hAnsi="Arial" w:cs="Arial"/>
          <w:snapToGrid w:val="0"/>
        </w:rPr>
      </w:pPr>
      <w:r w:rsidRPr="00563949">
        <w:rPr>
          <w:rFonts w:ascii="Arial" w:hAnsi="Arial" w:cs="Arial"/>
        </w:rPr>
        <w:t>Carry out a review of client and employment after 6 weeks;</w:t>
      </w:r>
    </w:p>
    <w:p w:rsidR="00021B4D" w:rsidRPr="00563949" w:rsidRDefault="00021B4D" w:rsidP="00021B4D">
      <w:pPr>
        <w:tabs>
          <w:tab w:val="left" w:pos="-142"/>
        </w:tabs>
        <w:ind w:left="567" w:hanging="501"/>
        <w:rPr>
          <w:rFonts w:cs="Arial"/>
          <w:snapToGrid w:val="0"/>
        </w:rPr>
      </w:pPr>
    </w:p>
    <w:p w:rsidR="00021B4D" w:rsidRPr="00563949" w:rsidRDefault="00021B4D" w:rsidP="00021B4D">
      <w:pPr>
        <w:pStyle w:val="ListParagraph"/>
        <w:numPr>
          <w:ilvl w:val="0"/>
          <w:numId w:val="37"/>
        </w:numPr>
        <w:tabs>
          <w:tab w:val="left" w:pos="-142"/>
        </w:tabs>
        <w:ind w:left="567" w:hanging="501"/>
        <w:rPr>
          <w:rFonts w:ascii="Arial" w:hAnsi="Arial" w:cs="Arial"/>
          <w:snapToGrid w:val="0"/>
        </w:rPr>
      </w:pPr>
      <w:r w:rsidRPr="00563949">
        <w:rPr>
          <w:rFonts w:ascii="Arial" w:hAnsi="Arial" w:cs="Arial"/>
          <w:snapToGrid w:val="0"/>
        </w:rPr>
        <w:t>To ‘transition’ individuals to ‘natural’ work supports as relationships develop.</w:t>
      </w:r>
    </w:p>
    <w:p w:rsidR="00152777" w:rsidRPr="00D75188" w:rsidRDefault="00152777" w:rsidP="00152777">
      <w:pPr>
        <w:rPr>
          <w:szCs w:val="24"/>
        </w:rPr>
      </w:pPr>
    </w:p>
    <w:p w:rsidR="00021B4D" w:rsidRPr="00563949" w:rsidRDefault="00021B4D" w:rsidP="00021B4D">
      <w:pPr>
        <w:pStyle w:val="ListParagraph"/>
        <w:numPr>
          <w:ilvl w:val="0"/>
          <w:numId w:val="37"/>
        </w:numPr>
        <w:tabs>
          <w:tab w:val="left" w:pos="-426"/>
          <w:tab w:val="left" w:pos="-142"/>
        </w:tabs>
        <w:ind w:left="567" w:hanging="501"/>
        <w:rPr>
          <w:rFonts w:ascii="Arial" w:hAnsi="Arial" w:cs="Arial"/>
          <w:snapToGrid w:val="0"/>
        </w:rPr>
      </w:pPr>
      <w:r w:rsidRPr="00563949">
        <w:rPr>
          <w:rFonts w:ascii="Arial" w:hAnsi="Arial" w:cs="Arial"/>
          <w:snapToGrid w:val="0"/>
        </w:rPr>
        <w:t>To ensure good communicati</w:t>
      </w:r>
      <w:r w:rsidR="00150595">
        <w:rPr>
          <w:rFonts w:ascii="Arial" w:hAnsi="Arial" w:cs="Arial"/>
          <w:snapToGrid w:val="0"/>
        </w:rPr>
        <w:t xml:space="preserve">on exists with services users, </w:t>
      </w:r>
      <w:proofErr w:type="spellStart"/>
      <w:r w:rsidR="00150595">
        <w:rPr>
          <w:rFonts w:ascii="Arial" w:hAnsi="Arial" w:cs="Arial"/>
          <w:snapToGrid w:val="0"/>
        </w:rPr>
        <w:t>c</w:t>
      </w:r>
      <w:r w:rsidRPr="00563949">
        <w:rPr>
          <w:rFonts w:ascii="Arial" w:hAnsi="Arial" w:cs="Arial"/>
          <w:snapToGrid w:val="0"/>
        </w:rPr>
        <w:t>arers</w:t>
      </w:r>
      <w:proofErr w:type="spellEnd"/>
      <w:r w:rsidRPr="00563949">
        <w:rPr>
          <w:rFonts w:ascii="Arial" w:hAnsi="Arial" w:cs="Arial"/>
          <w:snapToGrid w:val="0"/>
        </w:rPr>
        <w:t>, other professionals and employers.</w:t>
      </w:r>
    </w:p>
    <w:p w:rsidR="00021B4D" w:rsidRPr="00563949" w:rsidRDefault="00021B4D" w:rsidP="00021B4D">
      <w:pPr>
        <w:pStyle w:val="ListParagraph"/>
        <w:tabs>
          <w:tab w:val="left" w:pos="-426"/>
          <w:tab w:val="left" w:pos="-142"/>
        </w:tabs>
        <w:ind w:left="567" w:hanging="501"/>
        <w:rPr>
          <w:rFonts w:ascii="Arial" w:hAnsi="Arial" w:cs="Arial"/>
          <w:snapToGrid w:val="0"/>
        </w:rPr>
      </w:pPr>
    </w:p>
    <w:p w:rsidR="00021B4D" w:rsidRPr="00563949" w:rsidRDefault="00021B4D" w:rsidP="00021B4D">
      <w:pPr>
        <w:numPr>
          <w:ilvl w:val="0"/>
          <w:numId w:val="37"/>
        </w:numPr>
        <w:ind w:left="567" w:hanging="501"/>
        <w:rPr>
          <w:rFonts w:cs="Arial"/>
        </w:rPr>
      </w:pPr>
      <w:r w:rsidRPr="00563949">
        <w:rPr>
          <w:rFonts w:cs="Arial"/>
        </w:rPr>
        <w:t>Support clients to access appropriate education and training opportunities as well as other specialist provision (such as Men</w:t>
      </w:r>
      <w:r w:rsidR="00150595">
        <w:rPr>
          <w:rFonts w:cs="Arial"/>
        </w:rPr>
        <w:t>tal Health Support Services) to</w:t>
      </w:r>
      <w:r w:rsidRPr="00563949">
        <w:rPr>
          <w:rFonts w:cs="Arial"/>
        </w:rPr>
        <w:t xml:space="preserve"> </w:t>
      </w:r>
      <w:r w:rsidRPr="00563949">
        <w:rPr>
          <w:rFonts w:cs="Arial"/>
          <w:snapToGrid w:val="0"/>
        </w:rPr>
        <w:t>enable service users to become more employable and to function and participate to their optimum level.</w:t>
      </w:r>
    </w:p>
    <w:p w:rsidR="00021B4D" w:rsidRPr="00563949" w:rsidRDefault="00021B4D" w:rsidP="00021B4D">
      <w:pPr>
        <w:pStyle w:val="ListParagraph"/>
        <w:ind w:left="567" w:hanging="501"/>
        <w:rPr>
          <w:rFonts w:ascii="Arial" w:hAnsi="Arial" w:cs="Arial"/>
        </w:rPr>
      </w:pPr>
    </w:p>
    <w:p w:rsidR="00021B4D" w:rsidRPr="00563949" w:rsidRDefault="00021B4D" w:rsidP="00021B4D">
      <w:pPr>
        <w:numPr>
          <w:ilvl w:val="0"/>
          <w:numId w:val="37"/>
        </w:numPr>
        <w:ind w:left="567" w:hanging="501"/>
        <w:rPr>
          <w:rFonts w:cs="Arial"/>
        </w:rPr>
      </w:pPr>
      <w:r w:rsidRPr="00563949">
        <w:rPr>
          <w:rFonts w:cs="Arial"/>
        </w:rPr>
        <w:t>To organise employment focused training sessions for working age adults</w:t>
      </w:r>
    </w:p>
    <w:p w:rsidR="00021B4D" w:rsidRPr="00563949" w:rsidRDefault="00021B4D" w:rsidP="00021B4D">
      <w:pPr>
        <w:pStyle w:val="ListParagraph"/>
        <w:ind w:left="567" w:hanging="501"/>
        <w:rPr>
          <w:rFonts w:ascii="Arial" w:hAnsi="Arial" w:cs="Arial"/>
        </w:rPr>
      </w:pPr>
    </w:p>
    <w:p w:rsidR="00021B4D" w:rsidRPr="00563949" w:rsidRDefault="00021B4D" w:rsidP="00021B4D">
      <w:pPr>
        <w:numPr>
          <w:ilvl w:val="0"/>
          <w:numId w:val="37"/>
        </w:numPr>
        <w:ind w:left="567" w:hanging="501"/>
        <w:rPr>
          <w:rFonts w:cs="Arial"/>
        </w:rPr>
      </w:pPr>
      <w:r w:rsidRPr="00563949">
        <w:rPr>
          <w:rFonts w:cs="Arial"/>
          <w:snapToGrid w:val="0"/>
        </w:rPr>
        <w:t>To work in partnership with other workers and agencies to identify, and report any risks of harm and abuse.</w:t>
      </w:r>
    </w:p>
    <w:p w:rsidR="00021B4D" w:rsidRPr="00563949" w:rsidRDefault="00021B4D" w:rsidP="00021B4D">
      <w:pPr>
        <w:pStyle w:val="ListParagraph"/>
        <w:ind w:left="567" w:hanging="501"/>
        <w:rPr>
          <w:rFonts w:ascii="Arial" w:hAnsi="Arial" w:cs="Arial"/>
        </w:rPr>
      </w:pPr>
    </w:p>
    <w:p w:rsidR="00021B4D" w:rsidRPr="00563949" w:rsidRDefault="00021B4D" w:rsidP="00021B4D">
      <w:pPr>
        <w:numPr>
          <w:ilvl w:val="0"/>
          <w:numId w:val="37"/>
        </w:numPr>
        <w:ind w:left="567" w:hanging="501"/>
        <w:rPr>
          <w:rFonts w:cs="Arial"/>
        </w:rPr>
      </w:pPr>
      <w:r w:rsidRPr="00563949">
        <w:rPr>
          <w:rFonts w:cs="Arial"/>
        </w:rPr>
        <w:t>Support clients with transport information when moving into work</w:t>
      </w:r>
    </w:p>
    <w:p w:rsidR="00021B4D" w:rsidRPr="00563949" w:rsidRDefault="00021B4D" w:rsidP="00021B4D">
      <w:pPr>
        <w:tabs>
          <w:tab w:val="left" w:pos="851"/>
        </w:tabs>
        <w:ind w:left="567" w:hanging="501"/>
        <w:rPr>
          <w:rFonts w:cs="Arial"/>
          <w:snapToGrid w:val="0"/>
        </w:rPr>
      </w:pPr>
    </w:p>
    <w:p w:rsidR="00021B4D" w:rsidRPr="00563949" w:rsidRDefault="00021B4D" w:rsidP="00021B4D">
      <w:pPr>
        <w:pStyle w:val="ListParagraph"/>
        <w:numPr>
          <w:ilvl w:val="0"/>
          <w:numId w:val="37"/>
        </w:numPr>
        <w:tabs>
          <w:tab w:val="left" w:pos="-426"/>
        </w:tabs>
        <w:ind w:left="567" w:hanging="501"/>
        <w:rPr>
          <w:rFonts w:ascii="Arial" w:hAnsi="Arial" w:cs="Arial"/>
          <w:snapToGrid w:val="0"/>
        </w:rPr>
      </w:pPr>
      <w:r w:rsidRPr="00563949">
        <w:rPr>
          <w:rFonts w:ascii="Arial" w:hAnsi="Arial" w:cs="Arial"/>
          <w:snapToGrid w:val="0"/>
        </w:rPr>
        <w:t>To keep appropriate record(s)/Database</w:t>
      </w:r>
    </w:p>
    <w:p w:rsidR="00021B4D" w:rsidRPr="00563949" w:rsidRDefault="00021B4D" w:rsidP="00021B4D">
      <w:pPr>
        <w:pStyle w:val="ListParagraph"/>
        <w:ind w:left="567" w:hanging="501"/>
        <w:rPr>
          <w:rFonts w:ascii="Arial" w:hAnsi="Arial" w:cs="Arial"/>
          <w:snapToGrid w:val="0"/>
        </w:rPr>
      </w:pPr>
    </w:p>
    <w:p w:rsidR="00021B4D" w:rsidRPr="00563949" w:rsidRDefault="00021B4D" w:rsidP="00021B4D">
      <w:pPr>
        <w:pStyle w:val="ListParagraph"/>
        <w:numPr>
          <w:ilvl w:val="0"/>
          <w:numId w:val="37"/>
        </w:numPr>
        <w:tabs>
          <w:tab w:val="left" w:pos="-426"/>
          <w:tab w:val="left" w:pos="0"/>
        </w:tabs>
        <w:ind w:left="567" w:hanging="501"/>
        <w:rPr>
          <w:rFonts w:ascii="Arial" w:hAnsi="Arial" w:cs="Arial"/>
          <w:snapToGrid w:val="0"/>
        </w:rPr>
      </w:pPr>
      <w:r w:rsidRPr="00563949">
        <w:rPr>
          <w:rFonts w:ascii="Arial" w:hAnsi="Arial" w:cs="Arial"/>
          <w:snapToGrid w:val="0"/>
        </w:rPr>
        <w:lastRenderedPageBreak/>
        <w:t xml:space="preserve">The post holder will follow any procedures in relation to key areas of security, including buildings, information governance and data protection principals. </w:t>
      </w:r>
    </w:p>
    <w:p w:rsidR="00021B4D" w:rsidRPr="00563949" w:rsidRDefault="00021B4D" w:rsidP="00021B4D">
      <w:pPr>
        <w:tabs>
          <w:tab w:val="left" w:pos="-426"/>
        </w:tabs>
        <w:ind w:left="567" w:hanging="501"/>
        <w:rPr>
          <w:rFonts w:cs="Arial"/>
          <w:snapToGrid w:val="0"/>
        </w:rPr>
      </w:pPr>
    </w:p>
    <w:p w:rsidR="00021B4D" w:rsidRPr="00563949" w:rsidRDefault="00021B4D" w:rsidP="00021B4D">
      <w:pPr>
        <w:pStyle w:val="ListParagraph"/>
        <w:numPr>
          <w:ilvl w:val="0"/>
          <w:numId w:val="37"/>
        </w:numPr>
        <w:tabs>
          <w:tab w:val="left" w:pos="-426"/>
          <w:tab w:val="left" w:pos="0"/>
        </w:tabs>
        <w:ind w:left="567" w:hanging="501"/>
        <w:rPr>
          <w:rFonts w:ascii="Arial" w:hAnsi="Arial" w:cs="Arial"/>
          <w:snapToGrid w:val="0"/>
        </w:rPr>
      </w:pPr>
      <w:r w:rsidRPr="00563949">
        <w:rPr>
          <w:rFonts w:ascii="Arial" w:hAnsi="Arial" w:cs="Arial"/>
          <w:snapToGrid w:val="0"/>
        </w:rPr>
        <w:t>To work flexibly to respond to the needs of both individuals and the wider services; this may include evening or weekend work or working to a roster.</w:t>
      </w:r>
    </w:p>
    <w:p w:rsidR="00021B4D" w:rsidRPr="00563949" w:rsidRDefault="00021B4D" w:rsidP="00021B4D">
      <w:pPr>
        <w:tabs>
          <w:tab w:val="left" w:pos="-426"/>
        </w:tabs>
        <w:rPr>
          <w:rFonts w:cs="Arial"/>
          <w:snapToGrid w:val="0"/>
        </w:rPr>
      </w:pPr>
    </w:p>
    <w:p w:rsidR="00021B4D" w:rsidRPr="00563949" w:rsidRDefault="00021B4D" w:rsidP="00021B4D">
      <w:pPr>
        <w:pStyle w:val="ListParagraph"/>
        <w:numPr>
          <w:ilvl w:val="0"/>
          <w:numId w:val="37"/>
        </w:numPr>
        <w:tabs>
          <w:tab w:val="left" w:pos="-426"/>
        </w:tabs>
        <w:ind w:left="567" w:hanging="501"/>
        <w:rPr>
          <w:rFonts w:ascii="Arial" w:hAnsi="Arial" w:cs="Arial"/>
          <w:snapToGrid w:val="0"/>
        </w:rPr>
      </w:pPr>
      <w:r w:rsidRPr="00563949">
        <w:rPr>
          <w:rFonts w:ascii="Arial" w:hAnsi="Arial" w:cs="Arial"/>
          <w:snapToGrid w:val="0"/>
        </w:rPr>
        <w:t>To follow all relevant statutory policy Codes of Practice and Procedure Guideline requirements.</w:t>
      </w:r>
    </w:p>
    <w:p w:rsidR="00021B4D" w:rsidRPr="00563949" w:rsidRDefault="00021B4D" w:rsidP="00021B4D">
      <w:pPr>
        <w:pStyle w:val="ListParagraph"/>
        <w:tabs>
          <w:tab w:val="left" w:pos="-426"/>
        </w:tabs>
        <w:ind w:left="567" w:hanging="501"/>
        <w:rPr>
          <w:rFonts w:ascii="Arial" w:hAnsi="Arial" w:cs="Arial"/>
          <w:snapToGrid w:val="0"/>
        </w:rPr>
      </w:pPr>
    </w:p>
    <w:p w:rsidR="00021B4D" w:rsidRPr="00563949" w:rsidRDefault="00021B4D" w:rsidP="00021B4D">
      <w:pPr>
        <w:pStyle w:val="ListParagraph"/>
        <w:numPr>
          <w:ilvl w:val="0"/>
          <w:numId w:val="37"/>
        </w:numPr>
        <w:tabs>
          <w:tab w:val="left" w:pos="-426"/>
        </w:tabs>
        <w:ind w:left="567" w:hanging="501"/>
        <w:rPr>
          <w:rFonts w:ascii="Arial" w:hAnsi="Arial" w:cs="Arial"/>
          <w:snapToGrid w:val="0"/>
        </w:rPr>
      </w:pPr>
      <w:r w:rsidRPr="00563949">
        <w:rPr>
          <w:rFonts w:ascii="Arial" w:hAnsi="Arial" w:cs="Arial"/>
          <w:snapToGrid w:val="0"/>
        </w:rPr>
        <w:t>As part of your continuous professional development, you will update your field of study to reflect client specific conditions such as, (but not limited to) Mental Health, Autism. Learning and Physical Disability, Sensory Loss, Dementia (Working Age Adults) and Older People</w:t>
      </w:r>
    </w:p>
    <w:p w:rsidR="00021B4D" w:rsidRPr="00563949" w:rsidRDefault="00021B4D" w:rsidP="00021B4D">
      <w:pPr>
        <w:tabs>
          <w:tab w:val="left" w:pos="851"/>
        </w:tabs>
        <w:ind w:left="567" w:hanging="501"/>
        <w:rPr>
          <w:rFonts w:cs="Arial"/>
          <w:snapToGrid w:val="0"/>
        </w:rPr>
      </w:pPr>
    </w:p>
    <w:p w:rsidR="00021B4D" w:rsidRPr="00563949" w:rsidRDefault="00021B4D" w:rsidP="00021B4D">
      <w:pPr>
        <w:pStyle w:val="ListParagraph"/>
        <w:numPr>
          <w:ilvl w:val="0"/>
          <w:numId w:val="37"/>
        </w:numPr>
        <w:tabs>
          <w:tab w:val="left" w:pos="142"/>
        </w:tabs>
        <w:ind w:left="567" w:hanging="501"/>
        <w:rPr>
          <w:rFonts w:ascii="Arial" w:hAnsi="Arial" w:cs="Arial"/>
          <w:snapToGrid w:val="0"/>
        </w:rPr>
      </w:pPr>
      <w:r w:rsidRPr="00563949">
        <w:rPr>
          <w:rFonts w:ascii="Arial" w:hAnsi="Arial" w:cs="Arial"/>
          <w:snapToGrid w:val="0"/>
        </w:rPr>
        <w:t>Above all, to ensure a positive person-</w:t>
      </w:r>
      <w:proofErr w:type="spellStart"/>
      <w:r w:rsidRPr="00563949">
        <w:rPr>
          <w:rFonts w:ascii="Arial" w:hAnsi="Arial" w:cs="Arial"/>
          <w:snapToGrid w:val="0"/>
        </w:rPr>
        <w:t>centred</w:t>
      </w:r>
      <w:proofErr w:type="spellEnd"/>
      <w:r w:rsidR="00976DD3">
        <w:rPr>
          <w:rFonts w:ascii="Arial" w:hAnsi="Arial" w:cs="Arial"/>
          <w:snapToGrid w:val="0"/>
        </w:rPr>
        <w:t xml:space="preserve"> approach which promotes participation</w:t>
      </w:r>
      <w:r w:rsidR="00150595">
        <w:rPr>
          <w:rFonts w:ascii="Arial" w:hAnsi="Arial" w:cs="Arial"/>
          <w:snapToGrid w:val="0"/>
        </w:rPr>
        <w:t>, social</w:t>
      </w:r>
      <w:r w:rsidRPr="00563949">
        <w:rPr>
          <w:rFonts w:ascii="Arial" w:hAnsi="Arial" w:cs="Arial"/>
          <w:snapToGrid w:val="0"/>
        </w:rPr>
        <w:t xml:space="preserve"> inclusion</w:t>
      </w:r>
      <w:r w:rsidR="00976DD3">
        <w:rPr>
          <w:rFonts w:ascii="Arial" w:hAnsi="Arial" w:cs="Arial"/>
          <w:snapToGrid w:val="0"/>
        </w:rPr>
        <w:t>, enabling</w:t>
      </w:r>
      <w:r w:rsidRPr="00563949">
        <w:rPr>
          <w:rFonts w:ascii="Arial" w:hAnsi="Arial" w:cs="Arial"/>
          <w:snapToGrid w:val="0"/>
        </w:rPr>
        <w:t xml:space="preserve"> the person to gain self determination</w:t>
      </w:r>
      <w:r w:rsidR="00976DD3">
        <w:rPr>
          <w:rFonts w:ascii="Arial" w:hAnsi="Arial" w:cs="Arial"/>
          <w:snapToGrid w:val="0"/>
        </w:rPr>
        <w:t>,</w:t>
      </w:r>
      <w:r w:rsidRPr="00563949">
        <w:rPr>
          <w:rFonts w:ascii="Arial" w:hAnsi="Arial" w:cs="Arial"/>
          <w:snapToGrid w:val="0"/>
        </w:rPr>
        <w:t xml:space="preserve"> and to exercise informed choice.</w:t>
      </w:r>
    </w:p>
    <w:p w:rsidR="00021B4D" w:rsidRPr="00563949" w:rsidRDefault="00021B4D" w:rsidP="00021B4D">
      <w:pPr>
        <w:tabs>
          <w:tab w:val="left" w:pos="-426"/>
        </w:tabs>
        <w:ind w:left="567" w:hanging="501"/>
        <w:rPr>
          <w:rFonts w:cs="Arial"/>
          <w:snapToGrid w:val="0"/>
        </w:rPr>
      </w:pPr>
    </w:p>
    <w:p w:rsidR="00021B4D" w:rsidRPr="00563949" w:rsidRDefault="00021B4D" w:rsidP="00021B4D">
      <w:pPr>
        <w:pStyle w:val="ListParagraph"/>
        <w:numPr>
          <w:ilvl w:val="0"/>
          <w:numId w:val="37"/>
        </w:numPr>
        <w:tabs>
          <w:tab w:val="left" w:pos="-426"/>
          <w:tab w:val="left" w:pos="0"/>
        </w:tabs>
        <w:ind w:left="567" w:hanging="501"/>
        <w:rPr>
          <w:rFonts w:ascii="Arial" w:hAnsi="Arial" w:cs="Arial"/>
          <w:snapToGrid w:val="0"/>
        </w:rPr>
      </w:pPr>
      <w:r w:rsidRPr="00563949">
        <w:rPr>
          <w:rFonts w:ascii="Arial" w:hAnsi="Arial" w:cs="Arial"/>
          <w:snapToGrid w:val="0"/>
        </w:rPr>
        <w:t>The post holder will undertake any other duties reasonably required.</w:t>
      </w:r>
    </w:p>
    <w:p w:rsidR="002B46E2" w:rsidRPr="00563949" w:rsidRDefault="002B46E2" w:rsidP="00150595">
      <w:pPr>
        <w:rPr>
          <w:rFonts w:cs="Arial"/>
        </w:rPr>
      </w:pPr>
      <w:r w:rsidRPr="00563949">
        <w:rPr>
          <w:rFonts w:cs="Arial"/>
        </w:rPr>
        <w:tab/>
      </w:r>
    </w:p>
    <w:p w:rsidR="00976DD3" w:rsidRDefault="00976DD3" w:rsidP="00976DD3">
      <w:pPr>
        <w:jc w:val="both"/>
        <w:rPr>
          <w:rFonts w:cs="Arial"/>
          <w:szCs w:val="24"/>
        </w:rPr>
      </w:pPr>
    </w:p>
    <w:p w:rsidR="00976DD3" w:rsidRPr="00563949" w:rsidRDefault="00976DD3" w:rsidP="00976DD3">
      <w:pPr>
        <w:jc w:val="both"/>
        <w:rPr>
          <w:rFonts w:cs="Arial"/>
          <w:b/>
        </w:rPr>
      </w:pPr>
      <w:r w:rsidRPr="00563949">
        <w:rPr>
          <w:rFonts w:cs="Arial"/>
          <w:b/>
        </w:rPr>
        <w:t>Fixed term contract initially for 12 mon</w:t>
      </w:r>
      <w:r>
        <w:rPr>
          <w:rFonts w:cs="Arial"/>
          <w:b/>
        </w:rPr>
        <w:t xml:space="preserve">ths but could be extended until </w:t>
      </w:r>
      <w:r w:rsidRPr="00563949">
        <w:rPr>
          <w:rFonts w:cs="Arial"/>
          <w:b/>
        </w:rPr>
        <w:t>December 2020 as BIG Lottery funding has been secured for this period.</w:t>
      </w:r>
    </w:p>
    <w:p w:rsidR="00D75188" w:rsidRPr="00D75188" w:rsidRDefault="00D75188" w:rsidP="00152777">
      <w:pPr>
        <w:rPr>
          <w:szCs w:val="24"/>
        </w:rPr>
      </w:pPr>
    </w:p>
    <w:p w:rsidR="00152777" w:rsidRPr="002B46E2" w:rsidRDefault="00152777" w:rsidP="00152777">
      <w:pPr>
        <w:tabs>
          <w:tab w:val="left" w:pos="851"/>
          <w:tab w:val="left" w:pos="3119"/>
        </w:tabs>
        <w:jc w:val="both"/>
        <w:rPr>
          <w:b/>
          <w:snapToGrid w:val="0"/>
          <w:szCs w:val="24"/>
          <w:u w:val="single"/>
        </w:rPr>
      </w:pPr>
      <w:r w:rsidRPr="002B46E2">
        <w:rPr>
          <w:b/>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2B46E2">
        <w:rPr>
          <w:szCs w:val="24"/>
        </w:rPr>
        <w:t>22</w:t>
      </w:r>
      <w:r w:rsidR="002B46E2" w:rsidRPr="002B46E2">
        <w:rPr>
          <w:szCs w:val="24"/>
          <w:vertAlign w:val="superscript"/>
        </w:rPr>
        <w:t>nd</w:t>
      </w:r>
      <w:r w:rsidR="002B46E2">
        <w:rPr>
          <w:szCs w:val="24"/>
        </w:rPr>
        <w:t xml:space="preserve"> December 2016</w:t>
      </w:r>
    </w:p>
    <w:p w:rsidR="00756B63" w:rsidRDefault="00756B63" w:rsidP="00976DD3">
      <w:pPr>
        <w:pStyle w:val="PlainText"/>
        <w:tabs>
          <w:tab w:val="left" w:pos="810"/>
          <w:tab w:val="left" w:pos="1418"/>
        </w:tabs>
        <w:rPr>
          <w:rFonts w:ascii="Arial" w:hAnsi="Arial" w:cs="Arial"/>
          <w:b/>
          <w:sz w:val="24"/>
          <w:szCs w:val="24"/>
        </w:rPr>
      </w:pPr>
    </w:p>
    <w:p w:rsidR="00EF0E83" w:rsidRPr="004744A5" w:rsidRDefault="00EF0E83" w:rsidP="00976DD3">
      <w:pPr>
        <w:pStyle w:val="PlainText"/>
        <w:tabs>
          <w:tab w:val="left" w:pos="810"/>
          <w:tab w:val="left" w:pos="1418"/>
        </w:tabs>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A1E" w:rsidRDefault="00DE4A1E" w:rsidP="00E95911">
      <w:r>
        <w:separator/>
      </w:r>
    </w:p>
  </w:endnote>
  <w:endnote w:type="continuationSeparator" w:id="0">
    <w:p w:rsidR="00DE4A1E" w:rsidRDefault="00DE4A1E"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3F61DB" w:rsidP="006A56E9">
    <w:pPr>
      <w:pStyle w:val="BodyText"/>
      <w:ind w:left="-567"/>
      <w:rPr>
        <w:b/>
        <w:sz w:val="16"/>
      </w:rPr>
    </w:pPr>
    <w:r w:rsidRPr="003F61DB">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031DB3">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A1E" w:rsidRDefault="00DE4A1E" w:rsidP="00E95911">
      <w:r>
        <w:separator/>
      </w:r>
    </w:p>
  </w:footnote>
  <w:footnote w:type="continuationSeparator" w:id="0">
    <w:p w:rsidR="00DE4A1E" w:rsidRDefault="00DE4A1E"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031DB3"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61C5691"/>
    <w:multiLevelType w:val="hybridMultilevel"/>
    <w:tmpl w:val="5DB08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nsid w:val="20994785"/>
    <w:multiLevelType w:val="singleLevel"/>
    <w:tmpl w:val="0409000F"/>
    <w:lvl w:ilvl="0">
      <w:start w:val="1"/>
      <w:numFmt w:val="decimal"/>
      <w:lvlText w:val="%1."/>
      <w:lvlJc w:val="left"/>
      <w:pPr>
        <w:tabs>
          <w:tab w:val="num" w:pos="360"/>
        </w:tabs>
        <w:ind w:left="360" w:hanging="360"/>
      </w:pPr>
    </w:lvl>
  </w:abstractNum>
  <w:abstractNum w:abstractNumId="1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F57658"/>
    <w:multiLevelType w:val="hybridMultilevel"/>
    <w:tmpl w:val="D4D4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59549C"/>
    <w:multiLevelType w:val="hybridMultilevel"/>
    <w:tmpl w:val="5B8C7F04"/>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3">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5">
    <w:nsid w:val="2E15292C"/>
    <w:multiLevelType w:val="hybridMultilevel"/>
    <w:tmpl w:val="613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7">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2">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C911174"/>
    <w:multiLevelType w:val="hybridMultilevel"/>
    <w:tmpl w:val="706A2488"/>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32"/>
  </w:num>
  <w:num w:numId="6">
    <w:abstractNumId w:val="25"/>
  </w:num>
  <w:num w:numId="7">
    <w:abstractNumId w:val="22"/>
  </w:num>
  <w:num w:numId="8">
    <w:abstractNumId w:val="35"/>
  </w:num>
  <w:num w:numId="9">
    <w:abstractNumId w:val="7"/>
  </w:num>
  <w:num w:numId="10">
    <w:abstractNumId w:val="20"/>
  </w:num>
  <w:num w:numId="11">
    <w:abstractNumId w:val="19"/>
  </w:num>
  <w:num w:numId="12">
    <w:abstractNumId w:val="36"/>
  </w:num>
  <w:num w:numId="13">
    <w:abstractNumId w:val="6"/>
  </w:num>
  <w:num w:numId="14">
    <w:abstractNumId w:val="23"/>
  </w:num>
  <w:num w:numId="15">
    <w:abstractNumId w:val="27"/>
  </w:num>
  <w:num w:numId="16">
    <w:abstractNumId w:val="33"/>
  </w:num>
  <w:num w:numId="17">
    <w:abstractNumId w:val="17"/>
  </w:num>
  <w:num w:numId="18">
    <w:abstractNumId w:val="29"/>
  </w:num>
  <w:num w:numId="19">
    <w:abstractNumId w:val="3"/>
  </w:num>
  <w:num w:numId="20">
    <w:abstractNumId w:val="21"/>
  </w:num>
  <w:num w:numId="21">
    <w:abstractNumId w:val="8"/>
  </w:num>
  <w:num w:numId="22">
    <w:abstractNumId w:val="9"/>
  </w:num>
  <w:num w:numId="23">
    <w:abstractNumId w:val="14"/>
  </w:num>
  <w:num w:numId="24">
    <w:abstractNumId w:val="13"/>
  </w:num>
  <w:num w:numId="25">
    <w:abstractNumId w:val="37"/>
  </w:num>
  <w:num w:numId="26">
    <w:abstractNumId w:val="10"/>
  </w:num>
  <w:num w:numId="27">
    <w:abstractNumId w:val="28"/>
  </w:num>
  <w:num w:numId="28">
    <w:abstractNumId w:val="30"/>
  </w:num>
  <w:num w:numId="29">
    <w:abstractNumId w:val="0"/>
  </w:num>
  <w:num w:numId="30">
    <w:abstractNumId w:val="4"/>
  </w:num>
  <w:num w:numId="31">
    <w:abstractNumId w:val="24"/>
  </w:num>
  <w:num w:numId="32">
    <w:abstractNumId w:val="2"/>
  </w:num>
  <w:num w:numId="33">
    <w:abstractNumId w:val="16"/>
  </w:num>
  <w:num w:numId="34">
    <w:abstractNumId w:val="5"/>
  </w:num>
  <w:num w:numId="35">
    <w:abstractNumId w:val="12"/>
  </w:num>
  <w:num w:numId="36">
    <w:abstractNumId w:val="11"/>
  </w:num>
  <w:num w:numId="37">
    <w:abstractNumId w:val="26"/>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21B4D"/>
    <w:rsid w:val="00031DB3"/>
    <w:rsid w:val="00077E75"/>
    <w:rsid w:val="0008465E"/>
    <w:rsid w:val="000861A2"/>
    <w:rsid w:val="000902A8"/>
    <w:rsid w:val="000A1F88"/>
    <w:rsid w:val="000A6D34"/>
    <w:rsid w:val="000B44EC"/>
    <w:rsid w:val="000D4C11"/>
    <w:rsid w:val="000F368B"/>
    <w:rsid w:val="00106522"/>
    <w:rsid w:val="00132340"/>
    <w:rsid w:val="00133197"/>
    <w:rsid w:val="00150595"/>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E2"/>
    <w:rsid w:val="002B46F4"/>
    <w:rsid w:val="002B61EF"/>
    <w:rsid w:val="002B7C95"/>
    <w:rsid w:val="002C402C"/>
    <w:rsid w:val="002D0AF4"/>
    <w:rsid w:val="002E5095"/>
    <w:rsid w:val="002F1465"/>
    <w:rsid w:val="003113DA"/>
    <w:rsid w:val="003163AD"/>
    <w:rsid w:val="003338E9"/>
    <w:rsid w:val="00334DD7"/>
    <w:rsid w:val="00342F11"/>
    <w:rsid w:val="00361886"/>
    <w:rsid w:val="00374B52"/>
    <w:rsid w:val="00384D6A"/>
    <w:rsid w:val="003A749B"/>
    <w:rsid w:val="003B5DB0"/>
    <w:rsid w:val="003B7D47"/>
    <w:rsid w:val="003D58C9"/>
    <w:rsid w:val="003F61DB"/>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0F26"/>
    <w:rsid w:val="00804949"/>
    <w:rsid w:val="00815311"/>
    <w:rsid w:val="008212F3"/>
    <w:rsid w:val="0085039B"/>
    <w:rsid w:val="008B6A42"/>
    <w:rsid w:val="008E01EE"/>
    <w:rsid w:val="008E1242"/>
    <w:rsid w:val="0093559C"/>
    <w:rsid w:val="009524E5"/>
    <w:rsid w:val="00953A8C"/>
    <w:rsid w:val="009678A2"/>
    <w:rsid w:val="009740FF"/>
    <w:rsid w:val="00976DD3"/>
    <w:rsid w:val="00986178"/>
    <w:rsid w:val="00996D67"/>
    <w:rsid w:val="009A725A"/>
    <w:rsid w:val="009D4EBE"/>
    <w:rsid w:val="009E48DA"/>
    <w:rsid w:val="009E775E"/>
    <w:rsid w:val="00A01FCB"/>
    <w:rsid w:val="00A0383B"/>
    <w:rsid w:val="00A45B44"/>
    <w:rsid w:val="00A64CA3"/>
    <w:rsid w:val="00A70E2F"/>
    <w:rsid w:val="00A85146"/>
    <w:rsid w:val="00AA4773"/>
    <w:rsid w:val="00AE14F9"/>
    <w:rsid w:val="00AF030F"/>
    <w:rsid w:val="00AF5AEC"/>
    <w:rsid w:val="00B839B7"/>
    <w:rsid w:val="00B83FB3"/>
    <w:rsid w:val="00B910E1"/>
    <w:rsid w:val="00BA3955"/>
    <w:rsid w:val="00BC0584"/>
    <w:rsid w:val="00BD7BF4"/>
    <w:rsid w:val="00C3671E"/>
    <w:rsid w:val="00C36900"/>
    <w:rsid w:val="00C36B1E"/>
    <w:rsid w:val="00C57C70"/>
    <w:rsid w:val="00C70FD3"/>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0635"/>
    <w:rsid w:val="00DD1E94"/>
    <w:rsid w:val="00DD3CAB"/>
    <w:rsid w:val="00DE4A1E"/>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E67B8"/>
    <w:rsid w:val="00EF0E83"/>
    <w:rsid w:val="00EF692F"/>
    <w:rsid w:val="00F0691C"/>
    <w:rsid w:val="00F62F69"/>
    <w:rsid w:val="00F968E4"/>
    <w:rsid w:val="00FA7692"/>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qFormat/>
    <w:rsid w:val="00021B4D"/>
    <w:pPr>
      <w:ind w:left="720"/>
      <w:contextualSpacing/>
    </w:pPr>
    <w:rPr>
      <w:rFonts w:ascii="Calibri" w:eastAsia="Calibri" w:hAnsi="Calibri"/>
      <w:szCs w:val="24"/>
      <w:lang w:val="en-US" w:bidi="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2014-04-01T11:49:00Z</cp:lastPrinted>
  <dcterms:created xsi:type="dcterms:W3CDTF">2017-03-14T11:37:00Z</dcterms:created>
  <dcterms:modified xsi:type="dcterms:W3CDTF">2017-03-14T11:37:00Z</dcterms:modified>
</cp:coreProperties>
</file>