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EB9" w:rsidRDefault="009A4EB9">
      <w:bookmarkStart w:id="0" w:name="_GoBack"/>
      <w:bookmarkEnd w:id="0"/>
    </w:p>
    <w:tbl>
      <w:tblPr>
        <w:tblStyle w:val="TableGrid"/>
        <w:tblW w:w="10774" w:type="dxa"/>
        <w:jc w:val="center"/>
        <w:tblLook w:val="04A0" w:firstRow="1" w:lastRow="0" w:firstColumn="1" w:lastColumn="0" w:noHBand="0" w:noVBand="1"/>
      </w:tblPr>
      <w:tblGrid>
        <w:gridCol w:w="1985"/>
        <w:gridCol w:w="8789"/>
      </w:tblGrid>
      <w:tr w:rsidR="00A9478B" w:rsidTr="00B74ADF">
        <w:trPr>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cs="Arial"/>
                <w:b/>
                <w:bCs/>
                <w:color w:val="000000"/>
                <w:sz w:val="24"/>
                <w:lang w:val="en-US"/>
              </w:rPr>
              <w:t>Overall</w:t>
            </w:r>
          </w:p>
        </w:tc>
        <w:tc>
          <w:tcPr>
            <w:tcW w:w="8789" w:type="dxa"/>
          </w:tcPr>
          <w:p w:rsidR="00A9478B" w:rsidRPr="00A9478B" w:rsidRDefault="00A9478B" w:rsidP="00B74ADF">
            <w:pPr>
              <w:jc w:val="both"/>
              <w:rPr>
                <w:rFonts w:ascii="Comic Sans MS" w:hAnsi="Comic Sans MS"/>
              </w:rPr>
            </w:pPr>
            <w:r w:rsidRPr="00A9478B">
              <w:rPr>
                <w:rFonts w:ascii="Comic Sans MS" w:hAnsi="Comic Sans MS"/>
              </w:rPr>
              <w:t>To meet the requirements o</w:t>
            </w:r>
            <w:r>
              <w:rPr>
                <w:rFonts w:ascii="Comic Sans MS" w:hAnsi="Comic Sans MS"/>
              </w:rPr>
              <w:t xml:space="preserve">f a Head Teacher as set out in </w:t>
            </w:r>
            <w:r w:rsidRPr="00A9478B">
              <w:rPr>
                <w:rFonts w:ascii="Comic Sans MS" w:hAnsi="Comic Sans MS"/>
              </w:rPr>
              <w:t>the School Teachers' Pa</w:t>
            </w:r>
            <w:r w:rsidR="00B74ADF">
              <w:rPr>
                <w:rFonts w:ascii="Comic Sans MS" w:hAnsi="Comic Sans MS"/>
              </w:rPr>
              <w:t xml:space="preserve">y and Conditions Document 2013 </w:t>
            </w:r>
            <w:r w:rsidRPr="00A9478B">
              <w:rPr>
                <w:rFonts w:ascii="Comic Sans MS" w:hAnsi="Comic Sans MS"/>
              </w:rPr>
              <w:t>and Local Authority policies.</w:t>
            </w:r>
          </w:p>
        </w:tc>
      </w:tr>
      <w:tr w:rsidR="00A9478B" w:rsidTr="00B74ADF">
        <w:trPr>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cs="Arial"/>
                <w:b/>
                <w:bCs/>
                <w:color w:val="000000"/>
                <w:sz w:val="24"/>
                <w:lang w:val="en-US"/>
              </w:rPr>
              <w:t>Responsible to</w:t>
            </w:r>
          </w:p>
        </w:tc>
        <w:tc>
          <w:tcPr>
            <w:tcW w:w="8789" w:type="dxa"/>
          </w:tcPr>
          <w:p w:rsidR="00A9478B" w:rsidRPr="00A9478B" w:rsidRDefault="00A9478B" w:rsidP="00B74ADF">
            <w:pPr>
              <w:jc w:val="both"/>
              <w:rPr>
                <w:rFonts w:ascii="Comic Sans MS" w:hAnsi="Comic Sans MS"/>
              </w:rPr>
            </w:pPr>
            <w:r w:rsidRPr="00A9478B">
              <w:rPr>
                <w:rFonts w:ascii="Comic Sans MS" w:hAnsi="Comic Sans MS"/>
              </w:rPr>
              <w:t>School G</w:t>
            </w:r>
            <w:r>
              <w:rPr>
                <w:rFonts w:ascii="Comic Sans MS" w:hAnsi="Comic Sans MS"/>
              </w:rPr>
              <w:t xml:space="preserve">overning Body and Learning and </w:t>
            </w:r>
            <w:r w:rsidRPr="00A9478B">
              <w:rPr>
                <w:rFonts w:ascii="Comic Sans MS" w:hAnsi="Comic Sans MS"/>
              </w:rPr>
              <w:t>Children (Gateshead Council).</w:t>
            </w:r>
          </w:p>
        </w:tc>
      </w:tr>
      <w:tr w:rsidR="00A9478B" w:rsidTr="00B74ADF">
        <w:trPr>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cs="Arial"/>
                <w:b/>
                <w:bCs/>
                <w:color w:val="000000"/>
                <w:sz w:val="24"/>
                <w:lang w:val="en-US"/>
              </w:rPr>
              <w:t>Strategy</w:t>
            </w:r>
          </w:p>
        </w:tc>
        <w:tc>
          <w:tcPr>
            <w:tcW w:w="8789" w:type="dxa"/>
          </w:tcPr>
          <w:p w:rsidR="00A9478B" w:rsidRPr="00A9478B"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In consultation with staff and governors to create and maintain the ethos, values and aims of the school. </w:t>
            </w:r>
          </w:p>
          <w:p w:rsidR="00A9478B" w:rsidRPr="00A9478B"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have very high expectations and lead by example. </w:t>
            </w:r>
          </w:p>
          <w:p w:rsidR="00A9478B" w:rsidRPr="00A9478B"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maintain a secure, caring, welcoming, happy, stimulating and challenging learning environment. </w:t>
            </w:r>
          </w:p>
          <w:p w:rsidR="00A9478B" w:rsidRPr="00A9478B"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keep under review, the work and organisation of the school and/monitor and evaluate the effectiveness of the curriculum in the light of pupil needs, national and local priorities.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In consultation with Staff and Governors to draw up and </w:t>
            </w:r>
            <w:r w:rsidRPr="00B74ADF">
              <w:rPr>
                <w:rFonts w:ascii="Comic Sans MS" w:hAnsi="Comic Sans MS"/>
              </w:rPr>
              <w:t xml:space="preserve">implement a School Improvement Plan.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ensure implementation of key statutory policies, </w:t>
            </w:r>
            <w:r w:rsidRPr="00B74ADF">
              <w:rPr>
                <w:rFonts w:ascii="Comic Sans MS" w:hAnsi="Comic Sans MS"/>
              </w:rPr>
              <w:t xml:space="preserve">including equal opportunities, anti-racism and special </w:t>
            </w:r>
            <w:r w:rsidR="00B74ADF">
              <w:rPr>
                <w:rFonts w:ascii="Comic Sans MS" w:hAnsi="Comic Sans MS"/>
              </w:rPr>
              <w:t xml:space="preserve">needs and to promote an </w:t>
            </w:r>
            <w:r w:rsidRPr="00B74ADF">
              <w:rPr>
                <w:rFonts w:ascii="Comic Sans MS" w:hAnsi="Comic Sans MS"/>
              </w:rPr>
              <w:t xml:space="preserve">understanding of multi-culturalism.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Provide clear strategic direction for the school, which </w:t>
            </w:r>
            <w:r w:rsidRPr="00B74ADF">
              <w:rPr>
                <w:rFonts w:ascii="Comic Sans MS" w:hAnsi="Comic Sans MS"/>
              </w:rPr>
              <w:t xml:space="preserve">achieves the highest quality educational provision and high standards.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Ensure that the school benefits from a rigorous self- </w:t>
            </w:r>
            <w:r w:rsidRPr="00B74ADF">
              <w:rPr>
                <w:rFonts w:ascii="Comic Sans MS" w:hAnsi="Comic Sans MS"/>
              </w:rPr>
              <w:t xml:space="preserve">evaluation framework which substantially contributes to raising standards.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Provide guidance and support to pupils from different </w:t>
            </w:r>
            <w:r w:rsidRPr="00B74ADF">
              <w:rPr>
                <w:rFonts w:ascii="Comic Sans MS" w:hAnsi="Comic Sans MS"/>
              </w:rPr>
              <w:t xml:space="preserve">backgrounds on educational health, social, spiritual, moral and cultural matters, and on their future education, differentiated according to their needs, interest and </w:t>
            </w:r>
            <w:r w:rsidR="00B74ADF">
              <w:rPr>
                <w:rFonts w:ascii="Comic Sans MS" w:hAnsi="Comic Sans MS"/>
              </w:rPr>
              <w:t>i</w:t>
            </w:r>
            <w:r w:rsidRPr="00B74ADF">
              <w:rPr>
                <w:rFonts w:ascii="Comic Sans MS" w:hAnsi="Comic Sans MS"/>
              </w:rPr>
              <w:t xml:space="preserve">nterests and culture.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take the lead and advise the Governing Body in the </w:t>
            </w:r>
            <w:r w:rsidRPr="00B74ADF">
              <w:rPr>
                <w:rFonts w:ascii="Comic Sans MS" w:hAnsi="Comic Sans MS"/>
              </w:rPr>
              <w:t xml:space="preserve">recruitment and appointment of staff and to take the initial decision in the dismissal of staff.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Ensure that current educational initiatives are </w:t>
            </w:r>
            <w:r w:rsidRPr="00B74ADF">
              <w:rPr>
                <w:rFonts w:ascii="Comic Sans MS" w:hAnsi="Comic Sans MS"/>
              </w:rPr>
              <w:t xml:space="preserve">incorporated effectively within the whole school drive for improvement.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Attendance at and participation in meetings relating to </w:t>
            </w:r>
            <w:r w:rsidRPr="00B74ADF">
              <w:rPr>
                <w:rFonts w:ascii="Comic Sans MS" w:hAnsi="Comic Sans MS"/>
              </w:rPr>
              <w:t>the curricular, administrative, organisational, pastoral and managerial arrangements for the School.</w:t>
            </w:r>
          </w:p>
        </w:tc>
      </w:tr>
      <w:tr w:rsidR="00A9478B" w:rsidTr="00B74ADF">
        <w:trPr>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b/>
                <w:sz w:val="24"/>
              </w:rPr>
              <w:t>Finance and Resources</w:t>
            </w:r>
          </w:p>
        </w:tc>
        <w:tc>
          <w:tcPr>
            <w:tcW w:w="8789" w:type="dxa"/>
          </w:tcPr>
          <w:p w:rsidR="00A9478B" w:rsidRPr="00A9478B" w:rsidRDefault="00A9478B" w:rsidP="00B74ADF">
            <w:pPr>
              <w:pStyle w:val="ListParagraph"/>
              <w:numPr>
                <w:ilvl w:val="0"/>
                <w:numId w:val="1"/>
              </w:numPr>
              <w:jc w:val="both"/>
              <w:rPr>
                <w:rFonts w:ascii="Comic Sans MS" w:hAnsi="Comic Sans MS"/>
              </w:rPr>
            </w:pPr>
            <w:r w:rsidRPr="00A9478B">
              <w:rPr>
                <w:rFonts w:ascii="Comic Sans MS" w:hAnsi="Comic Sans MS"/>
              </w:rPr>
              <w:t>To plan, manage and monitor the use of finances and resources effectively to achieve the aims of the school.</w:t>
            </w:r>
          </w:p>
        </w:tc>
      </w:tr>
      <w:tr w:rsidR="00A9478B" w:rsidTr="00B74ADF">
        <w:trPr>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cs="Arial"/>
                <w:b/>
                <w:color w:val="000000"/>
                <w:sz w:val="24"/>
                <w:lang w:val="en-US"/>
              </w:rPr>
              <w:lastRenderedPageBreak/>
              <w:t>Curriculum and Learning</w:t>
            </w:r>
          </w:p>
        </w:tc>
        <w:tc>
          <w:tcPr>
            <w:tcW w:w="8789" w:type="dxa"/>
          </w:tcPr>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lead the educational development of the school </w:t>
            </w:r>
            <w:r w:rsidRPr="00B74ADF">
              <w:rPr>
                <w:rFonts w:ascii="Comic Sans MS" w:hAnsi="Comic Sans MS"/>
              </w:rPr>
              <w:t xml:space="preserve">and ensure that each pupil's educational programme meets their individual needs.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monitor and evaluate the standards of teaching </w:t>
            </w:r>
            <w:r w:rsidRPr="00B74ADF">
              <w:rPr>
                <w:rFonts w:ascii="Comic Sans MS" w:hAnsi="Comic Sans MS"/>
              </w:rPr>
              <w:t xml:space="preserve">and learning and pupil progress across the school.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work with the Deputy Head Teacher and SLT </w:t>
            </w:r>
            <w:r w:rsidRPr="00B74ADF">
              <w:rPr>
                <w:rFonts w:ascii="Comic Sans MS" w:hAnsi="Comic Sans MS"/>
              </w:rPr>
              <w:t xml:space="preserve">to coach staff to develop their teaching skills based on areas of development identified in observations. </w:t>
            </w:r>
          </w:p>
          <w:p w:rsidR="00A9478B" w:rsidRPr="00A9478B" w:rsidRDefault="00A9478B" w:rsidP="00B74ADF">
            <w:pPr>
              <w:pStyle w:val="ListParagraph"/>
              <w:numPr>
                <w:ilvl w:val="0"/>
                <w:numId w:val="1"/>
              </w:numPr>
              <w:jc w:val="both"/>
              <w:rPr>
                <w:rFonts w:ascii="Comic Sans MS" w:hAnsi="Comic Sans MS"/>
              </w:rPr>
            </w:pPr>
            <w:r w:rsidRPr="00A9478B">
              <w:rPr>
                <w:rFonts w:ascii="Comic Sans MS" w:hAnsi="Comic Sans MS"/>
              </w:rPr>
              <w:t>To provide for the emotional, social and personal development o</w:t>
            </w:r>
            <w:r>
              <w:rPr>
                <w:rFonts w:ascii="Comic Sans MS" w:hAnsi="Comic Sans MS"/>
              </w:rPr>
              <w:t xml:space="preserve">f pupils to complement academic </w:t>
            </w:r>
            <w:r w:rsidRPr="00A9478B">
              <w:rPr>
                <w:rFonts w:ascii="Comic Sans MS" w:hAnsi="Comic Sans MS"/>
              </w:rPr>
              <w:t>development.</w:t>
            </w:r>
          </w:p>
        </w:tc>
      </w:tr>
      <w:tr w:rsidR="00A9478B" w:rsidTr="00B74ADF">
        <w:trPr>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b/>
                <w:sz w:val="24"/>
              </w:rPr>
              <w:t>Staffing</w:t>
            </w:r>
          </w:p>
        </w:tc>
        <w:tc>
          <w:tcPr>
            <w:tcW w:w="8789" w:type="dxa"/>
          </w:tcPr>
          <w:p w:rsidR="00A9478B" w:rsidRPr="00A9478B"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manage and motivate all staff to ensure the educational programme is delivered effectively.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provide opportunities for continuing professional </w:t>
            </w:r>
            <w:r w:rsidRPr="00B74ADF">
              <w:rPr>
                <w:rFonts w:ascii="Comic Sans MS" w:hAnsi="Comic Sans MS"/>
              </w:rPr>
              <w:t xml:space="preserve">development for all staff.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lead and support the Leadership Team individually </w:t>
            </w:r>
            <w:r w:rsidRPr="00B74ADF">
              <w:rPr>
                <w:rFonts w:ascii="Comic Sans MS" w:hAnsi="Comic Sans MS"/>
              </w:rPr>
              <w:t xml:space="preserve">and collectively.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ensure the operation of an effective Performance </w:t>
            </w:r>
            <w:r w:rsidRPr="00B74ADF">
              <w:rPr>
                <w:rFonts w:ascii="Comic Sans MS" w:hAnsi="Comic Sans MS"/>
              </w:rPr>
              <w:t xml:space="preserve">Management system for all staff.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To manage the</w:t>
            </w:r>
            <w:r>
              <w:rPr>
                <w:rFonts w:ascii="Comic Sans MS" w:hAnsi="Comic Sans MS"/>
              </w:rPr>
              <w:t xml:space="preserve"> performance of the Deputy Head T</w:t>
            </w:r>
            <w:r w:rsidRPr="00A9478B">
              <w:rPr>
                <w:rFonts w:ascii="Comic Sans MS" w:hAnsi="Comic Sans MS"/>
              </w:rPr>
              <w:t>eacher</w:t>
            </w:r>
            <w:r w:rsidR="00B74ADF">
              <w:rPr>
                <w:rFonts w:ascii="Comic Sans MS" w:hAnsi="Comic Sans MS"/>
              </w:rPr>
              <w:t xml:space="preserve"> </w:t>
            </w:r>
            <w:r w:rsidRPr="00B74ADF">
              <w:rPr>
                <w:rFonts w:ascii="Comic Sans MS" w:hAnsi="Comic Sans MS"/>
              </w:rPr>
              <w:t>and SLT members</w:t>
            </w:r>
          </w:p>
        </w:tc>
      </w:tr>
      <w:tr w:rsidR="00A9478B" w:rsidTr="00B74ADF">
        <w:trPr>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b/>
                <w:sz w:val="24"/>
              </w:rPr>
              <w:t>Liaison</w:t>
            </w:r>
          </w:p>
        </w:tc>
        <w:tc>
          <w:tcPr>
            <w:tcW w:w="8789" w:type="dxa"/>
          </w:tcPr>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work closely with the Governing Body to ensure </w:t>
            </w:r>
            <w:r w:rsidRPr="00B74ADF">
              <w:rPr>
                <w:rFonts w:ascii="Comic Sans MS" w:hAnsi="Comic Sans MS"/>
              </w:rPr>
              <w:t xml:space="preserve">the school operates effectively and efficiently, leading to high standards across the school.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develop positive relationships with parents, the LA </w:t>
            </w:r>
            <w:r w:rsidRPr="00B74ADF">
              <w:rPr>
                <w:rFonts w:ascii="Comic Sans MS" w:hAnsi="Comic Sans MS"/>
              </w:rPr>
              <w:t xml:space="preserve">and the local community.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Arrange for parents to be given regular information </w:t>
            </w:r>
            <w:r w:rsidRPr="00B74ADF">
              <w:rPr>
                <w:rFonts w:ascii="Comic Sans MS" w:hAnsi="Comic Sans MS"/>
              </w:rPr>
              <w:t xml:space="preserve">about the curriculum, progress of their children and other matters affecting the school.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work effectively with other professionals to ensure </w:t>
            </w:r>
            <w:r w:rsidRPr="00B74ADF">
              <w:rPr>
                <w:rFonts w:ascii="Comic Sans MS" w:hAnsi="Comic Sans MS"/>
              </w:rPr>
              <w:t xml:space="preserve">the best possible skills and resources are available for all pupils in order to maximise their potential.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Provide reports to the Governing Body and Group </w:t>
            </w:r>
            <w:r w:rsidRPr="00B74ADF">
              <w:rPr>
                <w:rFonts w:ascii="Comic Sans MS" w:hAnsi="Comic Sans MS"/>
              </w:rPr>
              <w:t xml:space="preserve">Director, Learning and Children, on the exercise of your responsibilities. </w:t>
            </w:r>
          </w:p>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Provide opportunities for developing inclusive practice </w:t>
            </w:r>
            <w:r w:rsidRPr="00B74ADF">
              <w:rPr>
                <w:rFonts w:ascii="Comic Sans MS" w:hAnsi="Comic Sans MS"/>
              </w:rPr>
              <w:t>for both pupils and staff with other schools in partnership.</w:t>
            </w:r>
          </w:p>
        </w:tc>
      </w:tr>
      <w:tr w:rsidR="00A9478B" w:rsidTr="00B74ADF">
        <w:trPr>
          <w:trHeight w:val="70"/>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b/>
                <w:sz w:val="24"/>
              </w:rPr>
              <w:t>Premises</w:t>
            </w:r>
          </w:p>
        </w:tc>
        <w:tc>
          <w:tcPr>
            <w:tcW w:w="8789" w:type="dxa"/>
          </w:tcPr>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create a welcoming, safe and stimulating </w:t>
            </w:r>
            <w:r w:rsidRPr="00B74ADF">
              <w:rPr>
                <w:rFonts w:ascii="Comic Sans MS" w:hAnsi="Comic Sans MS"/>
              </w:rPr>
              <w:t>environment in which children, staff and visitors feel comfortable and which is conducive to learning.</w:t>
            </w:r>
          </w:p>
        </w:tc>
      </w:tr>
      <w:tr w:rsidR="00A9478B" w:rsidTr="00B74ADF">
        <w:trPr>
          <w:trHeight w:val="70"/>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b/>
                <w:sz w:val="24"/>
              </w:rPr>
              <w:t>Personal Development</w:t>
            </w:r>
          </w:p>
        </w:tc>
        <w:tc>
          <w:tcPr>
            <w:tcW w:w="8789" w:type="dxa"/>
          </w:tcPr>
          <w:p w:rsidR="00A9478B" w:rsidRPr="00B74ADF" w:rsidRDefault="00A9478B" w:rsidP="00B74ADF">
            <w:pPr>
              <w:pStyle w:val="ListParagraph"/>
              <w:numPr>
                <w:ilvl w:val="0"/>
                <w:numId w:val="1"/>
              </w:numPr>
              <w:jc w:val="both"/>
              <w:rPr>
                <w:rFonts w:ascii="Comic Sans MS" w:hAnsi="Comic Sans MS"/>
              </w:rPr>
            </w:pPr>
            <w:r w:rsidRPr="00A9478B">
              <w:rPr>
                <w:rFonts w:ascii="Comic Sans MS" w:hAnsi="Comic Sans MS"/>
              </w:rPr>
              <w:t xml:space="preserve">To engage actively in Performance Management and </w:t>
            </w:r>
            <w:r w:rsidRPr="00B74ADF">
              <w:rPr>
                <w:rFonts w:ascii="Comic Sans MS" w:hAnsi="Comic Sans MS"/>
              </w:rPr>
              <w:t>Continuing Professional Development to ensure professional skills are kept up to date and developed.</w:t>
            </w:r>
          </w:p>
        </w:tc>
      </w:tr>
      <w:tr w:rsidR="00A9478B" w:rsidTr="00B74ADF">
        <w:trPr>
          <w:trHeight w:val="1674"/>
          <w:jc w:val="center"/>
        </w:trPr>
        <w:tc>
          <w:tcPr>
            <w:tcW w:w="1985" w:type="dxa"/>
            <w:vAlign w:val="center"/>
          </w:tcPr>
          <w:p w:rsidR="00A9478B" w:rsidRPr="00B74ADF" w:rsidRDefault="00A9478B" w:rsidP="00B74ADF">
            <w:pPr>
              <w:jc w:val="center"/>
              <w:rPr>
                <w:rFonts w:ascii="Comic Sans MS" w:hAnsi="Comic Sans MS"/>
                <w:b/>
                <w:sz w:val="24"/>
              </w:rPr>
            </w:pPr>
            <w:r w:rsidRPr="00B74ADF">
              <w:rPr>
                <w:rFonts w:ascii="Comic Sans MS" w:hAnsi="Comic Sans MS"/>
                <w:b/>
                <w:sz w:val="24"/>
              </w:rPr>
              <w:t>Other</w:t>
            </w:r>
          </w:p>
        </w:tc>
        <w:tc>
          <w:tcPr>
            <w:tcW w:w="8789" w:type="dxa"/>
          </w:tcPr>
          <w:p w:rsidR="00A9478B" w:rsidRPr="00A9478B" w:rsidRDefault="00A9478B" w:rsidP="00B74ADF">
            <w:pPr>
              <w:pStyle w:val="ListParagraph"/>
              <w:numPr>
                <w:ilvl w:val="0"/>
                <w:numId w:val="2"/>
              </w:numPr>
              <w:jc w:val="both"/>
              <w:rPr>
                <w:rFonts w:ascii="Comic Sans MS" w:hAnsi="Comic Sans MS"/>
              </w:rPr>
            </w:pPr>
            <w:r w:rsidRPr="00A9478B">
              <w:rPr>
                <w:rFonts w:ascii="Comic Sans MS" w:hAnsi="Comic Sans MS"/>
              </w:rPr>
              <w:t>The Job Description is current at the date shown, but in consultation, may be changed by the governors to reflect or anticipate changes in the job commensurate with the grade and job title.</w:t>
            </w:r>
          </w:p>
          <w:p w:rsidR="00A9478B" w:rsidRPr="00A9478B" w:rsidRDefault="00A9478B" w:rsidP="00B74ADF">
            <w:pPr>
              <w:pStyle w:val="ListParagraph"/>
              <w:numPr>
                <w:ilvl w:val="0"/>
                <w:numId w:val="2"/>
              </w:numPr>
              <w:jc w:val="both"/>
              <w:rPr>
                <w:rFonts w:ascii="Comic Sans MS" w:hAnsi="Comic Sans MS"/>
              </w:rPr>
            </w:pPr>
            <w:r w:rsidRPr="00A9478B">
              <w:rPr>
                <w:rFonts w:ascii="Comic Sans MS" w:hAnsi="Comic Sans MS" w:cs="Arial"/>
                <w:color w:val="000000"/>
                <w:lang w:val="en-US"/>
              </w:rPr>
              <w:t>The Head Teacher will be expected to comply with any reasonable request from the Governors to undertake work of a similar level that is not specified within this job description.</w:t>
            </w:r>
          </w:p>
        </w:tc>
      </w:tr>
    </w:tbl>
    <w:p w:rsidR="00A9478B" w:rsidRDefault="00A9478B"/>
    <w:sectPr w:rsidR="00A9478B" w:rsidSect="00A9478B">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78B" w:rsidRDefault="00A9478B" w:rsidP="00A9478B">
      <w:pPr>
        <w:spacing w:after="0" w:line="240" w:lineRule="auto"/>
      </w:pPr>
      <w:r>
        <w:separator/>
      </w:r>
    </w:p>
  </w:endnote>
  <w:endnote w:type="continuationSeparator" w:id="0">
    <w:p w:rsidR="00A9478B" w:rsidRDefault="00A9478B" w:rsidP="00A94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78B" w:rsidRDefault="00A9478B" w:rsidP="00A9478B">
      <w:pPr>
        <w:spacing w:after="0" w:line="240" w:lineRule="auto"/>
      </w:pPr>
      <w:r>
        <w:separator/>
      </w:r>
    </w:p>
  </w:footnote>
  <w:footnote w:type="continuationSeparator" w:id="0">
    <w:p w:rsidR="00A9478B" w:rsidRDefault="00A9478B" w:rsidP="00A94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78B" w:rsidRDefault="00A9478B" w:rsidP="00A9478B">
    <w:pPr>
      <w:pStyle w:val="Header"/>
      <w:jc w:val="center"/>
    </w:pPr>
    <w:r w:rsidRPr="00D05A47">
      <w:rPr>
        <w:rFonts w:ascii="Arial" w:hAnsi="Arial" w:cs="Arial"/>
        <w:noProof/>
        <w:lang w:eastAsia="en-GB"/>
      </w:rPr>
      <w:drawing>
        <wp:inline distT="0" distB="0" distL="0" distR="0" wp14:anchorId="619C09B4" wp14:editId="3A2D2D5C">
          <wp:extent cx="1228725" cy="1228725"/>
          <wp:effectExtent l="0" t="0" r="9525" b="9525"/>
          <wp:docPr id="2" name="Picture 2" descr="X:\LOGOS\School logo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OGOS\School logo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A9478B" w:rsidRPr="00A9478B" w:rsidRDefault="00A9478B" w:rsidP="00A9478B">
    <w:pPr>
      <w:pStyle w:val="Style"/>
      <w:spacing w:line="360" w:lineRule="auto"/>
      <w:jc w:val="center"/>
      <w:rPr>
        <w:rFonts w:ascii="Broadway" w:hAnsi="Broadway" w:cs="Arial"/>
        <w:sz w:val="48"/>
        <w:szCs w:val="22"/>
        <w:lang w:val="en-US"/>
      </w:rPr>
    </w:pPr>
    <w:r w:rsidRPr="00A9478B">
      <w:rPr>
        <w:rFonts w:ascii="Broadway" w:hAnsi="Broadway" w:cs="Arial"/>
        <w:sz w:val="48"/>
        <w:szCs w:val="22"/>
        <w:lang w:val="en-US"/>
      </w:rPr>
      <w:t xml:space="preserve">HEAD TEACHER </w:t>
    </w:r>
  </w:p>
  <w:p w:rsidR="00A9478B" w:rsidRPr="00B74ADF" w:rsidRDefault="00A9478B" w:rsidP="00A9478B">
    <w:pPr>
      <w:pStyle w:val="Style"/>
      <w:spacing w:line="360" w:lineRule="auto"/>
      <w:jc w:val="center"/>
      <w:rPr>
        <w:rFonts w:ascii="Broadway" w:hAnsi="Broadway" w:cs="Arial"/>
        <w:sz w:val="36"/>
        <w:szCs w:val="22"/>
        <w:lang w:val="en-US"/>
      </w:rPr>
    </w:pPr>
    <w:r w:rsidRPr="00B74ADF">
      <w:rPr>
        <w:rFonts w:ascii="Broadway" w:hAnsi="Broadway" w:cs="Arial"/>
        <w:sz w:val="36"/>
        <w:szCs w:val="22"/>
        <w:lang w:val="en-US"/>
      </w:rPr>
      <w:t>JOB PROFILE &amp; DESCRIPTION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A65"/>
    <w:multiLevelType w:val="hybridMultilevel"/>
    <w:tmpl w:val="B75E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45B14E0"/>
    <w:multiLevelType w:val="hybridMultilevel"/>
    <w:tmpl w:val="B276C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78B"/>
    <w:rsid w:val="009A4EB9"/>
    <w:rsid w:val="00A9478B"/>
    <w:rsid w:val="00B74ADF"/>
    <w:rsid w:val="00EB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78B"/>
  </w:style>
  <w:style w:type="paragraph" w:styleId="Footer">
    <w:name w:val="footer"/>
    <w:basedOn w:val="Normal"/>
    <w:link w:val="FooterChar"/>
    <w:uiPriority w:val="99"/>
    <w:unhideWhenUsed/>
    <w:rsid w:val="00A94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78B"/>
  </w:style>
  <w:style w:type="paragraph" w:customStyle="1" w:styleId="Style">
    <w:name w:val="Style"/>
    <w:rsid w:val="00A9478B"/>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table" w:styleId="TableGrid">
    <w:name w:val="Table Grid"/>
    <w:basedOn w:val="TableNormal"/>
    <w:uiPriority w:val="39"/>
    <w:rsid w:val="00A94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478B"/>
    <w:pPr>
      <w:ind w:left="720"/>
      <w:contextualSpacing/>
    </w:pPr>
  </w:style>
  <w:style w:type="paragraph" w:styleId="BalloonText">
    <w:name w:val="Balloon Text"/>
    <w:basedOn w:val="Normal"/>
    <w:link w:val="BalloonTextChar"/>
    <w:uiPriority w:val="99"/>
    <w:semiHidden/>
    <w:unhideWhenUsed/>
    <w:rsid w:val="00EB6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9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78B"/>
  </w:style>
  <w:style w:type="paragraph" w:styleId="Footer">
    <w:name w:val="footer"/>
    <w:basedOn w:val="Normal"/>
    <w:link w:val="FooterChar"/>
    <w:uiPriority w:val="99"/>
    <w:unhideWhenUsed/>
    <w:rsid w:val="00A94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78B"/>
  </w:style>
  <w:style w:type="paragraph" w:customStyle="1" w:styleId="Style">
    <w:name w:val="Style"/>
    <w:rsid w:val="00A9478B"/>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table" w:styleId="TableGrid">
    <w:name w:val="Table Grid"/>
    <w:basedOn w:val="TableNormal"/>
    <w:uiPriority w:val="39"/>
    <w:rsid w:val="00A94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478B"/>
    <w:pPr>
      <w:ind w:left="720"/>
      <w:contextualSpacing/>
    </w:pPr>
  </w:style>
  <w:style w:type="paragraph" w:styleId="BalloonText">
    <w:name w:val="Balloon Text"/>
    <w:basedOn w:val="Normal"/>
    <w:link w:val="BalloonTextChar"/>
    <w:uiPriority w:val="99"/>
    <w:semiHidden/>
    <w:unhideWhenUsed/>
    <w:rsid w:val="00EB6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9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8B8D9-20C2-46E4-8CCF-06611EA7E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36C526B7.dotm</Template>
  <TotalTime>0</TotalTime>
  <Pages>2</Pages>
  <Words>661</Words>
  <Characters>3774</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Coates</dc:creator>
  <cp:lastModifiedBy>Joanne Dunbar</cp:lastModifiedBy>
  <cp:revision>2</cp:revision>
  <dcterms:created xsi:type="dcterms:W3CDTF">2017-03-17T07:34:00Z</dcterms:created>
  <dcterms:modified xsi:type="dcterms:W3CDTF">2017-03-17T07:34:00Z</dcterms:modified>
</cp:coreProperties>
</file>