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TITLE OF POST:</w:t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Pr="00B1256F">
        <w:rPr>
          <w:rFonts w:ascii="Arial" w:hAnsi="Arial" w:cs="Arial"/>
          <w:b/>
          <w:sz w:val="24"/>
          <w:szCs w:val="24"/>
        </w:rPr>
        <w:tab/>
      </w:r>
      <w:r w:rsidR="00683A6D">
        <w:rPr>
          <w:rFonts w:ascii="Arial" w:hAnsi="Arial" w:cs="Arial"/>
          <w:b/>
          <w:sz w:val="24"/>
          <w:szCs w:val="24"/>
        </w:rPr>
        <w:t>Improvement Advisor</w:t>
      </w:r>
    </w:p>
    <w:p w:rsidR="007A079E" w:rsidRPr="00B1256F" w:rsidRDefault="007A079E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GRADE:</w:t>
      </w:r>
      <w:r w:rsidR="00A3373A">
        <w:rPr>
          <w:rFonts w:ascii="Arial" w:hAnsi="Arial" w:cs="Arial"/>
          <w:b/>
          <w:sz w:val="24"/>
          <w:szCs w:val="24"/>
        </w:rPr>
        <w:tab/>
      </w:r>
      <w:r w:rsidR="00A3373A">
        <w:rPr>
          <w:rFonts w:ascii="Arial" w:hAnsi="Arial" w:cs="Arial"/>
          <w:b/>
          <w:sz w:val="24"/>
          <w:szCs w:val="24"/>
        </w:rPr>
        <w:tab/>
      </w:r>
      <w:r w:rsidR="00A3373A">
        <w:rPr>
          <w:rFonts w:ascii="Arial" w:hAnsi="Arial" w:cs="Arial"/>
          <w:b/>
          <w:sz w:val="24"/>
          <w:szCs w:val="24"/>
        </w:rPr>
        <w:tab/>
      </w:r>
      <w:r w:rsidR="00A3373A">
        <w:rPr>
          <w:rFonts w:ascii="Arial" w:hAnsi="Arial" w:cs="Arial"/>
          <w:b/>
          <w:sz w:val="24"/>
          <w:szCs w:val="24"/>
        </w:rPr>
        <w:tab/>
        <w:t>SO2</w:t>
      </w:r>
      <w:r w:rsidR="001B46AE">
        <w:rPr>
          <w:rFonts w:ascii="Arial" w:hAnsi="Arial" w:cs="Arial"/>
          <w:b/>
          <w:sz w:val="24"/>
          <w:szCs w:val="24"/>
        </w:rPr>
        <w:t xml:space="preserve"> </w:t>
      </w: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 w:rsidP="007A079E">
      <w:pPr>
        <w:pBdr>
          <w:bottom w:val="single" w:sz="12" w:space="1" w:color="auto"/>
        </w:pBdr>
        <w:ind w:left="3600" w:hanging="360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RESPONSIBLE TO:</w:t>
      </w:r>
      <w:r w:rsidR="00C104B2">
        <w:rPr>
          <w:rFonts w:ascii="Arial" w:hAnsi="Arial" w:cs="Arial"/>
          <w:b/>
          <w:sz w:val="24"/>
          <w:szCs w:val="24"/>
        </w:rPr>
        <w:tab/>
      </w:r>
      <w:r w:rsidR="00683A6D">
        <w:rPr>
          <w:rFonts w:ascii="Arial" w:hAnsi="Arial" w:cs="Arial"/>
          <w:b/>
          <w:sz w:val="24"/>
          <w:szCs w:val="24"/>
        </w:rPr>
        <w:t>Head of Policy and Engagement</w:t>
      </w:r>
      <w:r w:rsidR="007A079E" w:rsidRPr="00B1256F">
        <w:rPr>
          <w:rFonts w:ascii="Arial" w:hAnsi="Arial" w:cs="Arial"/>
          <w:b/>
          <w:sz w:val="24"/>
          <w:szCs w:val="24"/>
        </w:rPr>
        <w:tab/>
      </w:r>
      <w:r w:rsidR="00824AEF" w:rsidRPr="00B1256F">
        <w:rPr>
          <w:rFonts w:ascii="Arial" w:hAnsi="Arial" w:cs="Arial"/>
          <w:b/>
          <w:sz w:val="24"/>
          <w:szCs w:val="24"/>
        </w:rPr>
        <w:t xml:space="preserve">         </w:t>
      </w:r>
    </w:p>
    <w:p w:rsidR="002F1582" w:rsidRPr="00B1256F" w:rsidRDefault="002F1582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2F1582" w:rsidRPr="00B1256F" w:rsidRDefault="002F1582">
      <w:pPr>
        <w:rPr>
          <w:rFonts w:ascii="Arial" w:hAnsi="Arial" w:cs="Arial"/>
          <w:b/>
          <w:sz w:val="24"/>
          <w:szCs w:val="24"/>
        </w:rPr>
      </w:pPr>
    </w:p>
    <w:p w:rsidR="009B0899" w:rsidRPr="00B1256F" w:rsidRDefault="002F1582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>M</w:t>
      </w:r>
      <w:r w:rsidR="00C755F3" w:rsidRPr="00B1256F">
        <w:rPr>
          <w:rFonts w:ascii="Arial" w:hAnsi="Arial" w:cs="Arial"/>
          <w:b/>
          <w:sz w:val="24"/>
          <w:szCs w:val="24"/>
        </w:rPr>
        <w:t>AIN</w:t>
      </w:r>
      <w:r w:rsidRPr="00B1256F">
        <w:rPr>
          <w:rFonts w:ascii="Arial" w:hAnsi="Arial" w:cs="Arial"/>
          <w:b/>
          <w:sz w:val="24"/>
          <w:szCs w:val="24"/>
        </w:rPr>
        <w:t xml:space="preserve"> PURPOSE OF JOB:</w:t>
      </w:r>
      <w:r w:rsidR="005604AC" w:rsidRPr="00B1256F">
        <w:rPr>
          <w:rFonts w:ascii="Arial" w:hAnsi="Arial" w:cs="Arial"/>
          <w:b/>
          <w:sz w:val="24"/>
          <w:szCs w:val="24"/>
        </w:rPr>
        <w:tab/>
      </w:r>
    </w:p>
    <w:p w:rsidR="009B0899" w:rsidRPr="00B1256F" w:rsidRDefault="009B0899" w:rsidP="00AB1C64">
      <w:pPr>
        <w:tabs>
          <w:tab w:val="left" w:pos="-1440"/>
        </w:tabs>
        <w:spacing w:line="240" w:lineRule="exact"/>
        <w:ind w:left="3600" w:hanging="3600"/>
        <w:jc w:val="both"/>
        <w:rPr>
          <w:rFonts w:ascii="Arial" w:hAnsi="Arial" w:cs="Arial"/>
          <w:b/>
          <w:sz w:val="24"/>
          <w:szCs w:val="24"/>
        </w:rPr>
      </w:pPr>
    </w:p>
    <w:p w:rsidR="009B0899" w:rsidRPr="00B1256F" w:rsidRDefault="008403E1" w:rsidP="007641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Under the guidance of the</w:t>
      </w:r>
      <w:r w:rsidR="00C104B2">
        <w:rPr>
          <w:rFonts w:ascii="Arial" w:hAnsi="Arial" w:cs="Arial"/>
          <w:sz w:val="24"/>
          <w:szCs w:val="24"/>
        </w:rPr>
        <w:t xml:space="preserve"> </w:t>
      </w:r>
      <w:r w:rsidR="00683A6D">
        <w:rPr>
          <w:rFonts w:ascii="Arial" w:hAnsi="Arial" w:cs="Arial"/>
          <w:sz w:val="24"/>
          <w:szCs w:val="24"/>
        </w:rPr>
        <w:t>Head of Policy and Engagement</w:t>
      </w:r>
      <w:r w:rsidR="00B47529">
        <w:rPr>
          <w:rFonts w:ascii="Arial" w:hAnsi="Arial" w:cs="Arial"/>
          <w:sz w:val="24"/>
          <w:szCs w:val="24"/>
        </w:rPr>
        <w:t>,</w:t>
      </w:r>
      <w:r w:rsidR="0076413B" w:rsidRPr="0076413B">
        <w:rPr>
          <w:rFonts w:ascii="Arial" w:hAnsi="Arial" w:cs="Arial"/>
          <w:sz w:val="24"/>
          <w:szCs w:val="24"/>
        </w:rPr>
        <w:t xml:space="preserve"> </w:t>
      </w:r>
      <w:r w:rsidR="001B46AE">
        <w:rPr>
          <w:rFonts w:ascii="Arial" w:hAnsi="Arial" w:cs="Arial"/>
          <w:sz w:val="24"/>
          <w:szCs w:val="24"/>
        </w:rPr>
        <w:t xml:space="preserve">you are </w:t>
      </w:r>
      <w:r w:rsidR="0076413B" w:rsidRPr="00B1256F">
        <w:rPr>
          <w:rFonts w:ascii="Arial" w:hAnsi="Arial" w:cs="Arial"/>
          <w:sz w:val="24"/>
          <w:szCs w:val="24"/>
        </w:rPr>
        <w:t xml:space="preserve">to </w:t>
      </w:r>
      <w:r w:rsidR="00B47529">
        <w:rPr>
          <w:rFonts w:ascii="Arial" w:hAnsi="Arial" w:cs="Arial"/>
          <w:sz w:val="24"/>
          <w:szCs w:val="24"/>
        </w:rPr>
        <w:t xml:space="preserve">undertake </w:t>
      </w:r>
      <w:r w:rsidR="00D26BA4">
        <w:rPr>
          <w:rFonts w:ascii="Arial" w:hAnsi="Arial" w:cs="Arial"/>
          <w:sz w:val="24"/>
          <w:szCs w:val="24"/>
        </w:rPr>
        <w:t xml:space="preserve">the </w:t>
      </w:r>
      <w:r w:rsidR="00CD1DE2">
        <w:rPr>
          <w:rFonts w:ascii="Arial" w:hAnsi="Arial" w:cs="Arial"/>
          <w:sz w:val="24"/>
          <w:szCs w:val="24"/>
        </w:rPr>
        <w:t xml:space="preserve">professional and technical service </w:t>
      </w:r>
      <w:r w:rsidR="00C104B2">
        <w:rPr>
          <w:rFonts w:ascii="Arial" w:hAnsi="Arial" w:cs="Arial"/>
          <w:sz w:val="24"/>
          <w:szCs w:val="24"/>
        </w:rPr>
        <w:t xml:space="preserve">delivery </w:t>
      </w:r>
      <w:r w:rsidR="00D26BA4">
        <w:rPr>
          <w:rFonts w:ascii="Arial" w:hAnsi="Arial" w:cs="Arial"/>
          <w:sz w:val="24"/>
          <w:szCs w:val="24"/>
        </w:rPr>
        <w:t>of</w:t>
      </w:r>
      <w:r w:rsidR="00B47529">
        <w:rPr>
          <w:rFonts w:ascii="Arial" w:hAnsi="Arial" w:cs="Arial"/>
          <w:sz w:val="24"/>
          <w:szCs w:val="24"/>
        </w:rPr>
        <w:t xml:space="preserve"> duties </w:t>
      </w:r>
      <w:r w:rsidR="007036DC">
        <w:rPr>
          <w:rFonts w:ascii="Arial" w:hAnsi="Arial" w:cs="Arial"/>
          <w:sz w:val="24"/>
          <w:szCs w:val="24"/>
        </w:rPr>
        <w:t xml:space="preserve">within the function </w:t>
      </w:r>
      <w:r w:rsidR="00B47529">
        <w:rPr>
          <w:rFonts w:ascii="Arial" w:hAnsi="Arial" w:cs="Arial"/>
          <w:sz w:val="24"/>
          <w:szCs w:val="24"/>
        </w:rPr>
        <w:t xml:space="preserve">which </w:t>
      </w:r>
      <w:r w:rsidR="00D26BA4">
        <w:rPr>
          <w:rFonts w:ascii="Arial" w:hAnsi="Arial" w:cs="Arial"/>
          <w:sz w:val="24"/>
          <w:szCs w:val="24"/>
        </w:rPr>
        <w:t>contribute to</w:t>
      </w:r>
      <w:r w:rsidR="00B47529">
        <w:rPr>
          <w:rFonts w:ascii="Arial" w:hAnsi="Arial" w:cs="Arial"/>
          <w:sz w:val="24"/>
          <w:szCs w:val="24"/>
        </w:rPr>
        <w:t xml:space="preserve"> the </w:t>
      </w:r>
      <w:r w:rsidR="0076413B" w:rsidRPr="00B1256F">
        <w:rPr>
          <w:rFonts w:ascii="Arial" w:hAnsi="Arial" w:cs="Arial"/>
          <w:sz w:val="24"/>
          <w:szCs w:val="24"/>
        </w:rPr>
        <w:t>provision of a</w:t>
      </w:r>
      <w:r w:rsidR="007036DC">
        <w:rPr>
          <w:rFonts w:ascii="Arial" w:hAnsi="Arial" w:cs="Arial"/>
          <w:sz w:val="24"/>
          <w:szCs w:val="24"/>
        </w:rPr>
        <w:t xml:space="preserve">n </w:t>
      </w:r>
      <w:r w:rsidR="00B47529">
        <w:rPr>
          <w:rFonts w:ascii="Arial" w:hAnsi="Arial" w:cs="Arial"/>
          <w:sz w:val="24"/>
          <w:szCs w:val="24"/>
        </w:rPr>
        <w:t>excellent</w:t>
      </w:r>
      <w:r w:rsidR="007036DC">
        <w:rPr>
          <w:rFonts w:ascii="Arial" w:hAnsi="Arial" w:cs="Arial"/>
          <w:sz w:val="24"/>
          <w:szCs w:val="24"/>
        </w:rPr>
        <w:t xml:space="preserve"> </w:t>
      </w:r>
      <w:r w:rsidR="0076413B" w:rsidRPr="0076413B">
        <w:rPr>
          <w:rFonts w:ascii="Arial" w:hAnsi="Arial" w:cs="Arial"/>
          <w:sz w:val="24"/>
          <w:szCs w:val="24"/>
        </w:rPr>
        <w:t>service</w:t>
      </w:r>
      <w:r w:rsidR="00B47529">
        <w:rPr>
          <w:rFonts w:ascii="Arial" w:hAnsi="Arial" w:cs="Arial"/>
          <w:sz w:val="24"/>
          <w:szCs w:val="24"/>
        </w:rPr>
        <w:t>.</w:t>
      </w:r>
      <w:r w:rsidR="00824AEF" w:rsidRPr="00B1256F">
        <w:rPr>
          <w:rFonts w:ascii="Arial" w:hAnsi="Arial" w:cs="Arial"/>
          <w:sz w:val="24"/>
          <w:szCs w:val="24"/>
        </w:rPr>
        <w:t xml:space="preserve"> </w:t>
      </w:r>
      <w:r w:rsidR="00B47529">
        <w:rPr>
          <w:rFonts w:ascii="Arial" w:hAnsi="Arial" w:cs="Arial"/>
          <w:sz w:val="24"/>
          <w:szCs w:val="24"/>
        </w:rPr>
        <w:t xml:space="preserve">To </w:t>
      </w:r>
      <w:r w:rsidR="00CD1DE2">
        <w:rPr>
          <w:rFonts w:ascii="Arial" w:hAnsi="Arial" w:cs="Arial"/>
          <w:sz w:val="24"/>
          <w:szCs w:val="24"/>
        </w:rPr>
        <w:t>provide a professional service to employees and</w:t>
      </w:r>
      <w:r w:rsidR="00D26BA4">
        <w:rPr>
          <w:rFonts w:ascii="Arial" w:hAnsi="Arial" w:cs="Arial"/>
          <w:sz w:val="24"/>
          <w:szCs w:val="24"/>
        </w:rPr>
        <w:t xml:space="preserve"> department managers in </w:t>
      </w:r>
      <w:r w:rsidR="00B47529">
        <w:rPr>
          <w:rFonts w:ascii="Arial" w:hAnsi="Arial" w:cs="Arial"/>
          <w:sz w:val="24"/>
          <w:szCs w:val="24"/>
        </w:rPr>
        <w:t xml:space="preserve">the delivery of </w:t>
      </w:r>
      <w:r w:rsidR="00824AEF" w:rsidRPr="00B1256F">
        <w:rPr>
          <w:rFonts w:ascii="Arial" w:hAnsi="Arial" w:cs="Arial"/>
          <w:sz w:val="24"/>
          <w:szCs w:val="24"/>
        </w:rPr>
        <w:t xml:space="preserve">exceptional services to our </w:t>
      </w:r>
      <w:r w:rsidR="0087522A" w:rsidRPr="00B1256F">
        <w:rPr>
          <w:rFonts w:ascii="Arial" w:hAnsi="Arial" w:cs="Arial"/>
          <w:sz w:val="24"/>
          <w:szCs w:val="24"/>
        </w:rPr>
        <w:t>community and key stakeholders</w:t>
      </w:r>
      <w:r w:rsidR="00B47529">
        <w:rPr>
          <w:rFonts w:ascii="Arial" w:hAnsi="Arial" w:cs="Arial"/>
          <w:sz w:val="24"/>
          <w:szCs w:val="24"/>
        </w:rPr>
        <w:t>.</w:t>
      </w:r>
    </w:p>
    <w:p w:rsidR="002F1582" w:rsidRPr="00B1256F" w:rsidRDefault="002F1582" w:rsidP="00AB1C64">
      <w:pPr>
        <w:pBdr>
          <w:bottom w:val="single" w:sz="12" w:space="7" w:color="auto"/>
        </w:pBdr>
        <w:rPr>
          <w:rFonts w:ascii="Arial" w:hAnsi="Arial" w:cs="Arial"/>
          <w:b/>
          <w:sz w:val="24"/>
          <w:szCs w:val="24"/>
        </w:rPr>
      </w:pPr>
    </w:p>
    <w:p w:rsidR="00AE33F0" w:rsidRPr="00B1256F" w:rsidRDefault="00AE33F0" w:rsidP="00672629">
      <w:pPr>
        <w:ind w:left="720"/>
        <w:rPr>
          <w:rFonts w:ascii="Arial" w:hAnsi="Arial" w:cs="Arial"/>
          <w:b/>
          <w:sz w:val="24"/>
          <w:szCs w:val="24"/>
        </w:rPr>
      </w:pPr>
    </w:p>
    <w:p w:rsidR="00DF6E14" w:rsidRPr="00B1256F" w:rsidRDefault="00477412" w:rsidP="00DF6E14">
      <w:pPr>
        <w:pStyle w:val="Heading1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1</w:t>
      </w:r>
      <w:r w:rsidR="00C755F3" w:rsidRPr="00B1256F">
        <w:rPr>
          <w:rFonts w:ascii="Arial" w:hAnsi="Arial" w:cs="Arial"/>
          <w:sz w:val="24"/>
          <w:szCs w:val="24"/>
        </w:rPr>
        <w:t xml:space="preserve">         </w:t>
      </w:r>
      <w:r w:rsidR="00CD1DE2">
        <w:rPr>
          <w:rFonts w:ascii="Arial" w:hAnsi="Arial" w:cs="Arial"/>
          <w:sz w:val="24"/>
          <w:szCs w:val="24"/>
        </w:rPr>
        <w:t>PROFE</w:t>
      </w:r>
      <w:r w:rsidR="00A87CFD">
        <w:rPr>
          <w:rFonts w:ascii="Arial" w:hAnsi="Arial" w:cs="Arial"/>
          <w:sz w:val="24"/>
          <w:szCs w:val="24"/>
        </w:rPr>
        <w:t>S</w:t>
      </w:r>
      <w:r w:rsidR="00CD1DE2">
        <w:rPr>
          <w:rFonts w:ascii="Arial" w:hAnsi="Arial" w:cs="Arial"/>
          <w:sz w:val="24"/>
          <w:szCs w:val="24"/>
        </w:rPr>
        <w:t>SIONAL</w:t>
      </w:r>
      <w:r w:rsidR="00B47529">
        <w:rPr>
          <w:rFonts w:ascii="Arial" w:hAnsi="Arial" w:cs="Arial"/>
          <w:sz w:val="24"/>
          <w:szCs w:val="24"/>
        </w:rPr>
        <w:t xml:space="preserve"> DUTIES</w:t>
      </w:r>
      <w:r w:rsidRPr="00B1256F">
        <w:rPr>
          <w:rFonts w:ascii="Arial" w:hAnsi="Arial" w:cs="Arial"/>
          <w:sz w:val="24"/>
          <w:szCs w:val="24"/>
        </w:rPr>
        <w:tab/>
      </w:r>
    </w:p>
    <w:p w:rsidR="00DF6E14" w:rsidRPr="00B1256F" w:rsidRDefault="00DF6E14" w:rsidP="00DF6E14">
      <w:pPr>
        <w:rPr>
          <w:rFonts w:ascii="Arial" w:hAnsi="Arial" w:cs="Arial"/>
          <w:sz w:val="24"/>
          <w:szCs w:val="24"/>
        </w:rPr>
      </w:pPr>
    </w:p>
    <w:p w:rsidR="00DF6E14" w:rsidRPr="00B1256F" w:rsidRDefault="00DF6E14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To promote</w:t>
      </w:r>
      <w:r w:rsidR="00DC4D74" w:rsidRPr="00B1256F">
        <w:rPr>
          <w:rFonts w:ascii="Arial" w:hAnsi="Arial" w:cs="Arial"/>
          <w:sz w:val="24"/>
          <w:szCs w:val="24"/>
        </w:rPr>
        <w:t xml:space="preserve"> the Service V</w:t>
      </w:r>
      <w:r w:rsidR="00C4069D" w:rsidRPr="00B1256F">
        <w:rPr>
          <w:rFonts w:ascii="Arial" w:hAnsi="Arial" w:cs="Arial"/>
          <w:sz w:val="24"/>
          <w:szCs w:val="24"/>
        </w:rPr>
        <w:t xml:space="preserve">ision, </w:t>
      </w:r>
      <w:r w:rsidR="00CD7488" w:rsidRPr="00B1256F">
        <w:rPr>
          <w:rFonts w:ascii="Arial" w:hAnsi="Arial" w:cs="Arial"/>
          <w:sz w:val="24"/>
          <w:szCs w:val="24"/>
        </w:rPr>
        <w:t>‘Creating the</w:t>
      </w:r>
      <w:r w:rsidR="00C4069D" w:rsidRPr="00B1256F">
        <w:rPr>
          <w:rFonts w:ascii="Arial" w:hAnsi="Arial" w:cs="Arial"/>
          <w:sz w:val="24"/>
          <w:szCs w:val="24"/>
        </w:rPr>
        <w:t xml:space="preserve"> Safest C</w:t>
      </w:r>
      <w:r w:rsidRPr="00B1256F">
        <w:rPr>
          <w:rFonts w:ascii="Arial" w:hAnsi="Arial" w:cs="Arial"/>
          <w:sz w:val="24"/>
          <w:szCs w:val="24"/>
        </w:rPr>
        <w:t>ommunity’.</w:t>
      </w:r>
      <w:r w:rsidRPr="00B1256F">
        <w:rPr>
          <w:rFonts w:ascii="Arial" w:hAnsi="Arial" w:cs="Arial"/>
          <w:sz w:val="24"/>
          <w:szCs w:val="24"/>
        </w:rPr>
        <w:br/>
      </w:r>
    </w:p>
    <w:p w:rsidR="004A2FDC" w:rsidRPr="001B46AE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work effec</w:t>
      </w:r>
      <w:r w:rsidR="00C104B2" w:rsidRPr="001B46AE">
        <w:rPr>
          <w:rFonts w:ascii="Arial" w:hAnsi="Arial" w:cs="Arial"/>
          <w:sz w:val="24"/>
          <w:szCs w:val="24"/>
        </w:rPr>
        <w:t xml:space="preserve">tively and efficiently to </w:t>
      </w:r>
      <w:r w:rsidR="00CD1DE2" w:rsidRPr="001B46AE">
        <w:rPr>
          <w:rFonts w:ascii="Arial" w:hAnsi="Arial" w:cs="Arial"/>
          <w:sz w:val="24"/>
          <w:szCs w:val="24"/>
        </w:rPr>
        <w:t xml:space="preserve">provide a professional service </w:t>
      </w:r>
      <w:r w:rsidRPr="001B46AE">
        <w:rPr>
          <w:rFonts w:ascii="Arial" w:hAnsi="Arial" w:cs="Arial"/>
          <w:sz w:val="24"/>
          <w:szCs w:val="24"/>
        </w:rPr>
        <w:t>in the delivery of the department’s aims and objectives.</w:t>
      </w:r>
    </w:p>
    <w:p w:rsidR="004A2FDC" w:rsidRPr="001B46AE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844251" w:rsidRPr="001B46AE" w:rsidRDefault="004A2FDC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m</w:t>
      </w:r>
      <w:r w:rsidR="00681CF1" w:rsidRPr="001B46AE">
        <w:rPr>
          <w:rFonts w:ascii="Arial" w:hAnsi="Arial" w:cs="Arial"/>
          <w:sz w:val="24"/>
          <w:szCs w:val="24"/>
        </w:rPr>
        <w:t>aintain</w:t>
      </w:r>
      <w:r w:rsidR="00411105" w:rsidRPr="001B46AE">
        <w:rPr>
          <w:rFonts w:ascii="Arial" w:hAnsi="Arial" w:cs="Arial"/>
          <w:sz w:val="24"/>
          <w:szCs w:val="24"/>
        </w:rPr>
        <w:t xml:space="preserve"> </w:t>
      </w:r>
      <w:r w:rsidR="009520A5" w:rsidRPr="001B46AE">
        <w:rPr>
          <w:rFonts w:ascii="Arial" w:hAnsi="Arial" w:cs="Arial"/>
          <w:sz w:val="24"/>
          <w:szCs w:val="24"/>
        </w:rPr>
        <w:t>appropriate and robust</w:t>
      </w:r>
      <w:r w:rsidR="00411105" w:rsidRPr="001B46AE">
        <w:rPr>
          <w:rFonts w:ascii="Arial" w:hAnsi="Arial" w:cs="Arial"/>
          <w:sz w:val="24"/>
          <w:szCs w:val="24"/>
        </w:rPr>
        <w:t xml:space="preserve"> </w:t>
      </w:r>
      <w:r w:rsidR="008403E1" w:rsidRPr="001B46AE">
        <w:rPr>
          <w:rFonts w:ascii="Arial" w:hAnsi="Arial" w:cs="Arial"/>
          <w:sz w:val="24"/>
          <w:szCs w:val="24"/>
        </w:rPr>
        <w:t xml:space="preserve">information </w:t>
      </w:r>
      <w:r w:rsidR="00411105" w:rsidRPr="001B46AE">
        <w:rPr>
          <w:rFonts w:ascii="Arial" w:hAnsi="Arial" w:cs="Arial"/>
          <w:sz w:val="24"/>
          <w:szCs w:val="24"/>
        </w:rPr>
        <w:t>systems within the department.</w:t>
      </w:r>
      <w:r w:rsidR="00411105" w:rsidRPr="001B46AE">
        <w:rPr>
          <w:rFonts w:ascii="Arial" w:hAnsi="Arial" w:cs="Arial"/>
          <w:sz w:val="24"/>
          <w:szCs w:val="24"/>
        </w:rPr>
        <w:br/>
      </w:r>
    </w:p>
    <w:p w:rsidR="00411105" w:rsidRPr="001B46AE" w:rsidRDefault="00C104B2" w:rsidP="00DF6E14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</w:t>
      </w:r>
      <w:r w:rsidR="00411105" w:rsidRPr="001B46AE">
        <w:rPr>
          <w:rFonts w:ascii="Arial" w:hAnsi="Arial" w:cs="Arial"/>
          <w:sz w:val="24"/>
          <w:szCs w:val="24"/>
        </w:rPr>
        <w:t xml:space="preserve"> </w:t>
      </w:r>
      <w:r w:rsidR="00CD1DE2" w:rsidRPr="001B46AE">
        <w:rPr>
          <w:rFonts w:ascii="Arial" w:hAnsi="Arial" w:cs="Arial"/>
          <w:sz w:val="24"/>
          <w:szCs w:val="24"/>
        </w:rPr>
        <w:t xml:space="preserve">proactively </w:t>
      </w:r>
      <w:r w:rsidR="00411105" w:rsidRPr="001B46AE">
        <w:rPr>
          <w:rFonts w:ascii="Arial" w:hAnsi="Arial" w:cs="Arial"/>
          <w:sz w:val="24"/>
          <w:szCs w:val="24"/>
        </w:rPr>
        <w:t>maintain</w:t>
      </w:r>
      <w:r w:rsidR="00205730" w:rsidRPr="001B46AE">
        <w:rPr>
          <w:rFonts w:ascii="Arial" w:hAnsi="Arial" w:cs="Arial"/>
          <w:sz w:val="24"/>
          <w:szCs w:val="24"/>
        </w:rPr>
        <w:t xml:space="preserve"> positive and effective</w:t>
      </w:r>
      <w:r w:rsidR="00411105" w:rsidRPr="001B46AE">
        <w:rPr>
          <w:rFonts w:ascii="Arial" w:hAnsi="Arial" w:cs="Arial"/>
          <w:sz w:val="24"/>
          <w:szCs w:val="24"/>
        </w:rPr>
        <w:t xml:space="preserve"> liaison links with organisations and partners as </w:t>
      </w:r>
      <w:r w:rsidR="00681CF1" w:rsidRPr="001B46AE">
        <w:rPr>
          <w:rFonts w:ascii="Arial" w:hAnsi="Arial" w:cs="Arial"/>
          <w:sz w:val="24"/>
          <w:szCs w:val="24"/>
        </w:rPr>
        <w:t>appropriate</w:t>
      </w:r>
      <w:r w:rsidR="00411105" w:rsidRPr="001B46AE">
        <w:rPr>
          <w:rFonts w:ascii="Arial" w:hAnsi="Arial" w:cs="Arial"/>
          <w:sz w:val="24"/>
          <w:szCs w:val="24"/>
        </w:rPr>
        <w:t>.</w:t>
      </w:r>
      <w:r w:rsidR="00411105" w:rsidRPr="001B46AE">
        <w:rPr>
          <w:rFonts w:ascii="Arial" w:hAnsi="Arial" w:cs="Arial"/>
          <w:sz w:val="24"/>
          <w:szCs w:val="24"/>
        </w:rPr>
        <w:br/>
      </w:r>
    </w:p>
    <w:p w:rsidR="008403E1" w:rsidRPr="001B46AE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 xml:space="preserve">To </w:t>
      </w:r>
      <w:r w:rsidR="00F42020" w:rsidRPr="001B46AE">
        <w:rPr>
          <w:rFonts w:ascii="Arial" w:hAnsi="Arial" w:cs="Arial"/>
          <w:sz w:val="24"/>
          <w:szCs w:val="24"/>
        </w:rPr>
        <w:t>prepar</w:t>
      </w:r>
      <w:r w:rsidR="00F06CB7" w:rsidRPr="001B46AE">
        <w:rPr>
          <w:rFonts w:ascii="Arial" w:hAnsi="Arial" w:cs="Arial"/>
          <w:sz w:val="24"/>
          <w:szCs w:val="24"/>
        </w:rPr>
        <w:t>e</w:t>
      </w:r>
      <w:r w:rsidR="00F42020" w:rsidRPr="001B46AE">
        <w:rPr>
          <w:rFonts w:ascii="Arial" w:hAnsi="Arial" w:cs="Arial"/>
          <w:sz w:val="24"/>
          <w:szCs w:val="24"/>
        </w:rPr>
        <w:t xml:space="preserve"> </w:t>
      </w:r>
      <w:r w:rsidR="001B46AE" w:rsidRPr="001B46AE">
        <w:rPr>
          <w:rFonts w:ascii="Arial" w:hAnsi="Arial" w:cs="Arial"/>
          <w:sz w:val="24"/>
          <w:szCs w:val="24"/>
        </w:rPr>
        <w:t>the</w:t>
      </w:r>
      <w:r w:rsidR="00411105" w:rsidRPr="001B46AE">
        <w:rPr>
          <w:rFonts w:ascii="Arial" w:hAnsi="Arial" w:cs="Arial"/>
          <w:sz w:val="24"/>
          <w:szCs w:val="24"/>
        </w:rPr>
        <w:t xml:space="preserve"> produc</w:t>
      </w:r>
      <w:r w:rsidR="00F42020" w:rsidRPr="001B46AE">
        <w:rPr>
          <w:rFonts w:ascii="Arial" w:hAnsi="Arial" w:cs="Arial"/>
          <w:sz w:val="24"/>
          <w:szCs w:val="24"/>
        </w:rPr>
        <w:t>tion of</w:t>
      </w:r>
      <w:r w:rsidR="00205730" w:rsidRPr="001B46AE">
        <w:rPr>
          <w:rFonts w:ascii="Arial" w:hAnsi="Arial" w:cs="Arial"/>
          <w:sz w:val="24"/>
          <w:szCs w:val="24"/>
        </w:rPr>
        <w:t xml:space="preserve"> </w:t>
      </w:r>
      <w:r w:rsidR="008403E1" w:rsidRPr="001B46AE">
        <w:rPr>
          <w:rFonts w:ascii="Arial" w:hAnsi="Arial" w:cs="Arial"/>
          <w:sz w:val="24"/>
          <w:szCs w:val="24"/>
        </w:rPr>
        <w:t>a variety of quality information for inclusion in management and departmental reports.</w:t>
      </w:r>
    </w:p>
    <w:p w:rsidR="008403E1" w:rsidRPr="001B46AE" w:rsidRDefault="008403E1" w:rsidP="008403E1">
      <w:pPr>
        <w:ind w:left="720"/>
        <w:rPr>
          <w:rFonts w:ascii="Arial" w:hAnsi="Arial" w:cs="Arial"/>
          <w:sz w:val="24"/>
          <w:szCs w:val="24"/>
        </w:rPr>
      </w:pPr>
    </w:p>
    <w:p w:rsidR="00A30D12" w:rsidRPr="001B46AE" w:rsidRDefault="004A2FDC" w:rsidP="00651BE0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e</w:t>
      </w:r>
      <w:r w:rsidR="00C66267" w:rsidRPr="001B46AE">
        <w:rPr>
          <w:rFonts w:ascii="Arial" w:hAnsi="Arial" w:cs="Arial"/>
          <w:sz w:val="24"/>
          <w:szCs w:val="24"/>
        </w:rPr>
        <w:t>nsure compliance with the Data Protection Act and</w:t>
      </w:r>
      <w:r w:rsidR="00205730" w:rsidRPr="001B46AE">
        <w:rPr>
          <w:rFonts w:ascii="Arial" w:hAnsi="Arial" w:cs="Arial"/>
          <w:sz w:val="24"/>
          <w:szCs w:val="24"/>
        </w:rPr>
        <w:t xml:space="preserve"> to</w:t>
      </w:r>
      <w:r w:rsidR="00C66267" w:rsidRPr="001B46AE">
        <w:rPr>
          <w:rFonts w:ascii="Arial" w:hAnsi="Arial" w:cs="Arial"/>
          <w:sz w:val="24"/>
          <w:szCs w:val="24"/>
        </w:rPr>
        <w:t xml:space="preserve"> ensure data security is maintained.</w:t>
      </w:r>
    </w:p>
    <w:p w:rsidR="0019732B" w:rsidRPr="001B46AE" w:rsidRDefault="0019732B" w:rsidP="0019732B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1B46AE" w:rsidRDefault="00073749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ensure professional and technical</w:t>
      </w:r>
      <w:r w:rsidR="00D26BA4" w:rsidRPr="001B46AE">
        <w:rPr>
          <w:rFonts w:ascii="Arial" w:hAnsi="Arial" w:cs="Arial"/>
          <w:sz w:val="24"/>
          <w:szCs w:val="24"/>
        </w:rPr>
        <w:t xml:space="preserve"> </w:t>
      </w:r>
      <w:r w:rsidR="00C104B2" w:rsidRPr="001B46AE">
        <w:rPr>
          <w:rFonts w:ascii="Arial" w:hAnsi="Arial" w:cs="Arial"/>
          <w:sz w:val="24"/>
          <w:szCs w:val="24"/>
        </w:rPr>
        <w:t>knowledge</w:t>
      </w:r>
      <w:r w:rsidR="0019732B" w:rsidRPr="001B46AE">
        <w:rPr>
          <w:rFonts w:ascii="Arial" w:hAnsi="Arial" w:cs="Arial"/>
          <w:sz w:val="24"/>
          <w:szCs w:val="24"/>
        </w:rPr>
        <w:t xml:space="preserve"> </w:t>
      </w:r>
      <w:r w:rsidR="00D26BA4" w:rsidRPr="001B46AE">
        <w:rPr>
          <w:rFonts w:ascii="Arial" w:hAnsi="Arial" w:cs="Arial"/>
          <w:sz w:val="24"/>
          <w:szCs w:val="24"/>
        </w:rPr>
        <w:t>is up to date</w:t>
      </w:r>
      <w:r w:rsidRPr="001B46AE">
        <w:rPr>
          <w:rFonts w:ascii="Arial" w:hAnsi="Arial" w:cs="Arial"/>
          <w:sz w:val="24"/>
          <w:szCs w:val="24"/>
        </w:rPr>
        <w:t xml:space="preserve"> and provided as exceptional service to</w:t>
      </w:r>
      <w:r w:rsidR="00157E34" w:rsidRPr="001B46AE">
        <w:rPr>
          <w:rFonts w:ascii="Arial" w:hAnsi="Arial" w:cs="Arial"/>
          <w:sz w:val="24"/>
          <w:szCs w:val="24"/>
        </w:rPr>
        <w:t xml:space="preserve"> t</w:t>
      </w:r>
      <w:r w:rsidRPr="001B46AE">
        <w:rPr>
          <w:rFonts w:ascii="Arial" w:hAnsi="Arial" w:cs="Arial"/>
          <w:sz w:val="24"/>
          <w:szCs w:val="24"/>
        </w:rPr>
        <w:t>h</w:t>
      </w:r>
      <w:r w:rsidR="00157E34" w:rsidRPr="001B46AE">
        <w:rPr>
          <w:rFonts w:ascii="Arial" w:hAnsi="Arial" w:cs="Arial"/>
          <w:sz w:val="24"/>
          <w:szCs w:val="24"/>
        </w:rPr>
        <w:t>e</w:t>
      </w:r>
      <w:r w:rsidRPr="001B46AE">
        <w:rPr>
          <w:rFonts w:ascii="Arial" w:hAnsi="Arial" w:cs="Arial"/>
          <w:sz w:val="24"/>
          <w:szCs w:val="24"/>
        </w:rPr>
        <w:t xml:space="preserve"> organisation. </w:t>
      </w:r>
    </w:p>
    <w:p w:rsidR="004A2FDC" w:rsidRPr="001B46AE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4A2FDC" w:rsidRPr="001B46AE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 xml:space="preserve">To </w:t>
      </w:r>
      <w:r w:rsidR="00073749" w:rsidRPr="001B46AE">
        <w:rPr>
          <w:rFonts w:ascii="Arial" w:hAnsi="Arial" w:cs="Arial"/>
          <w:sz w:val="24"/>
          <w:szCs w:val="24"/>
        </w:rPr>
        <w:t xml:space="preserve">proactively </w:t>
      </w:r>
      <w:r w:rsidRPr="001B46AE">
        <w:rPr>
          <w:rFonts w:ascii="Arial" w:hAnsi="Arial" w:cs="Arial"/>
          <w:sz w:val="24"/>
          <w:szCs w:val="24"/>
        </w:rPr>
        <w:t xml:space="preserve">identify and recommend areas of potential </w:t>
      </w:r>
      <w:r w:rsidR="00073749" w:rsidRPr="001B46AE">
        <w:rPr>
          <w:rFonts w:ascii="Arial" w:hAnsi="Arial" w:cs="Arial"/>
          <w:sz w:val="24"/>
          <w:szCs w:val="24"/>
        </w:rPr>
        <w:t xml:space="preserve">improvement with professional and/or technical services. </w:t>
      </w:r>
    </w:p>
    <w:p w:rsidR="004A2FDC" w:rsidRPr="001B46AE" w:rsidRDefault="004A2FDC" w:rsidP="004A2FD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26BA4" w:rsidRPr="001B46AE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 xml:space="preserve">To </w:t>
      </w:r>
      <w:r w:rsidR="00073749" w:rsidRPr="001B46AE">
        <w:rPr>
          <w:rFonts w:ascii="Arial" w:hAnsi="Arial" w:cs="Arial"/>
          <w:sz w:val="24"/>
          <w:szCs w:val="24"/>
        </w:rPr>
        <w:t xml:space="preserve">professionally </w:t>
      </w:r>
      <w:r w:rsidRPr="001B46AE">
        <w:rPr>
          <w:rFonts w:ascii="Arial" w:hAnsi="Arial" w:cs="Arial"/>
          <w:sz w:val="24"/>
          <w:szCs w:val="24"/>
        </w:rPr>
        <w:t>represent the function at internal and external meetings a</w:t>
      </w:r>
      <w:r w:rsidR="00073749" w:rsidRPr="001B46AE">
        <w:rPr>
          <w:rFonts w:ascii="Arial" w:hAnsi="Arial" w:cs="Arial"/>
          <w:sz w:val="24"/>
          <w:szCs w:val="24"/>
        </w:rPr>
        <w:t>nd events.</w:t>
      </w:r>
    </w:p>
    <w:p w:rsidR="00D26BA4" w:rsidRPr="001B46AE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D26BA4" w:rsidRPr="001B46AE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</w:t>
      </w:r>
      <w:r w:rsidR="00073749" w:rsidRPr="001B46AE">
        <w:rPr>
          <w:rFonts w:ascii="Arial" w:hAnsi="Arial" w:cs="Arial"/>
          <w:sz w:val="24"/>
          <w:szCs w:val="24"/>
        </w:rPr>
        <w:t xml:space="preserve"> be responsible for internal processes and services of professional and/or technical services</w:t>
      </w:r>
      <w:r w:rsidR="00D26BA4" w:rsidRPr="001B46AE">
        <w:rPr>
          <w:rFonts w:ascii="Arial" w:hAnsi="Arial" w:cs="Arial"/>
          <w:sz w:val="24"/>
          <w:szCs w:val="24"/>
        </w:rPr>
        <w:t>.</w:t>
      </w:r>
      <w:r w:rsidR="00073749" w:rsidRPr="001B46AE">
        <w:rPr>
          <w:rFonts w:ascii="Arial" w:hAnsi="Arial" w:cs="Arial"/>
          <w:sz w:val="24"/>
          <w:szCs w:val="24"/>
        </w:rPr>
        <w:t xml:space="preserve"> This could also require line management responsibilities. </w:t>
      </w:r>
    </w:p>
    <w:p w:rsidR="00D26BA4" w:rsidRPr="001B46AE" w:rsidRDefault="00D26BA4" w:rsidP="00D26BA4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1B46AE" w:rsidRDefault="00C104B2" w:rsidP="004A2FDC">
      <w:pPr>
        <w:pStyle w:val="ListParagraph"/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support</w:t>
      </w:r>
      <w:r w:rsidR="00D26BA4" w:rsidRPr="001B46AE">
        <w:rPr>
          <w:rFonts w:ascii="Arial" w:hAnsi="Arial" w:cs="Arial"/>
          <w:sz w:val="24"/>
          <w:szCs w:val="24"/>
        </w:rPr>
        <w:t xml:space="preserve"> </w:t>
      </w:r>
      <w:r w:rsidR="007036DC" w:rsidRPr="001B46AE">
        <w:rPr>
          <w:rFonts w:ascii="Arial" w:hAnsi="Arial" w:cs="Arial"/>
          <w:sz w:val="24"/>
          <w:szCs w:val="24"/>
        </w:rPr>
        <w:t xml:space="preserve">colleagues </w:t>
      </w:r>
      <w:r w:rsidRPr="001B46AE">
        <w:rPr>
          <w:rFonts w:ascii="Arial" w:hAnsi="Arial" w:cs="Arial"/>
          <w:sz w:val="24"/>
          <w:szCs w:val="24"/>
        </w:rPr>
        <w:t xml:space="preserve">with </w:t>
      </w:r>
      <w:r w:rsidR="00F06CB7" w:rsidRPr="001B46AE">
        <w:rPr>
          <w:rFonts w:ascii="Arial" w:hAnsi="Arial" w:cs="Arial"/>
          <w:sz w:val="24"/>
          <w:szCs w:val="24"/>
        </w:rPr>
        <w:t xml:space="preserve">complex and escalated </w:t>
      </w:r>
      <w:r w:rsidR="00D26BA4" w:rsidRPr="001B46AE">
        <w:rPr>
          <w:rFonts w:ascii="Arial" w:hAnsi="Arial" w:cs="Arial"/>
          <w:sz w:val="24"/>
          <w:szCs w:val="24"/>
        </w:rPr>
        <w:t xml:space="preserve">work </w:t>
      </w:r>
      <w:r w:rsidR="007036DC" w:rsidRPr="001B46AE">
        <w:rPr>
          <w:rFonts w:ascii="Arial" w:hAnsi="Arial" w:cs="Arial"/>
          <w:sz w:val="24"/>
          <w:szCs w:val="24"/>
        </w:rPr>
        <w:t xml:space="preserve">as </w:t>
      </w:r>
      <w:r w:rsidR="00D26BA4" w:rsidRPr="001B46AE">
        <w:rPr>
          <w:rFonts w:ascii="Arial" w:hAnsi="Arial" w:cs="Arial"/>
          <w:sz w:val="24"/>
          <w:szCs w:val="24"/>
        </w:rPr>
        <w:t>required.</w:t>
      </w:r>
    </w:p>
    <w:p w:rsidR="004A2FDC" w:rsidRPr="001B46AE" w:rsidRDefault="004A2FDC" w:rsidP="004A2FDC">
      <w:pPr>
        <w:pStyle w:val="ListParagraph"/>
        <w:rPr>
          <w:rFonts w:ascii="Arial" w:hAnsi="Arial" w:cs="Arial"/>
          <w:sz w:val="24"/>
          <w:szCs w:val="24"/>
        </w:rPr>
      </w:pPr>
    </w:p>
    <w:p w:rsidR="004A2FDC" w:rsidRPr="001B46AE" w:rsidRDefault="004A2FDC" w:rsidP="004A2FDC">
      <w:pPr>
        <w:pStyle w:val="ListParagraph"/>
        <w:numPr>
          <w:ilvl w:val="1"/>
          <w:numId w:val="18"/>
        </w:numPr>
        <w:rPr>
          <w:rFonts w:ascii="Arial" w:hAnsi="Arial" w:cs="Arial"/>
          <w:b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attend internal and external training courses as necessary.</w:t>
      </w:r>
    </w:p>
    <w:p w:rsidR="00A30D12" w:rsidRPr="001B46AE" w:rsidRDefault="00A30D12" w:rsidP="00A30D12">
      <w:pPr>
        <w:ind w:left="720"/>
        <w:rPr>
          <w:rFonts w:ascii="Arial" w:hAnsi="Arial" w:cs="Arial"/>
          <w:sz w:val="24"/>
          <w:szCs w:val="24"/>
        </w:rPr>
      </w:pPr>
    </w:p>
    <w:p w:rsidR="004A2FDC" w:rsidRPr="00683A6D" w:rsidRDefault="004A2FDC" w:rsidP="00683A6D">
      <w:pPr>
        <w:numPr>
          <w:ilvl w:val="1"/>
          <w:numId w:val="18"/>
        </w:numPr>
        <w:rPr>
          <w:rFonts w:ascii="Arial" w:hAnsi="Arial" w:cs="Arial"/>
          <w:sz w:val="24"/>
          <w:szCs w:val="24"/>
        </w:rPr>
      </w:pPr>
      <w:r w:rsidRPr="001B46AE">
        <w:rPr>
          <w:rFonts w:ascii="Arial" w:hAnsi="Arial" w:cs="Arial"/>
          <w:sz w:val="24"/>
          <w:szCs w:val="24"/>
        </w:rPr>
        <w:t>To u</w:t>
      </w:r>
      <w:r w:rsidR="00A30D12" w:rsidRPr="001B46AE">
        <w:rPr>
          <w:rFonts w:ascii="Arial" w:hAnsi="Arial" w:cs="Arial"/>
          <w:sz w:val="24"/>
          <w:szCs w:val="24"/>
        </w:rPr>
        <w:t>ndert</w:t>
      </w:r>
      <w:r w:rsidRPr="001B46AE">
        <w:rPr>
          <w:rFonts w:ascii="Arial" w:hAnsi="Arial" w:cs="Arial"/>
          <w:sz w:val="24"/>
          <w:szCs w:val="24"/>
        </w:rPr>
        <w:t xml:space="preserve">ake any other duties as </w:t>
      </w:r>
      <w:r w:rsidR="00683A6D">
        <w:rPr>
          <w:rFonts w:ascii="Arial" w:hAnsi="Arial" w:cs="Arial"/>
          <w:sz w:val="24"/>
          <w:szCs w:val="24"/>
        </w:rPr>
        <w:t>appropriate to the role.</w:t>
      </w:r>
    </w:p>
    <w:p w:rsidR="004A2FDC" w:rsidRDefault="00A30D12" w:rsidP="004A2FDC">
      <w:pPr>
        <w:ind w:left="720" w:hanging="720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lastRenderedPageBreak/>
        <w:t xml:space="preserve">2. </w:t>
      </w:r>
      <w:r w:rsidRPr="00B1256F">
        <w:rPr>
          <w:rFonts w:ascii="Arial" w:hAnsi="Arial" w:cs="Arial"/>
          <w:b/>
          <w:sz w:val="24"/>
          <w:szCs w:val="24"/>
        </w:rPr>
        <w:tab/>
      </w:r>
      <w:r w:rsidR="004A2FDC">
        <w:rPr>
          <w:rFonts w:ascii="Arial" w:hAnsi="Arial" w:cs="Arial"/>
          <w:b/>
          <w:sz w:val="24"/>
          <w:szCs w:val="24"/>
        </w:rPr>
        <w:t>ROLE SPECIFIC DUTIES</w:t>
      </w:r>
    </w:p>
    <w:p w:rsidR="00683A6D" w:rsidRDefault="00683A6D" w:rsidP="00683A6D">
      <w:pPr>
        <w:pStyle w:val="BodyText"/>
      </w:pPr>
    </w:p>
    <w:p w:rsidR="00683A6D" w:rsidRPr="0019044E" w:rsidRDefault="00683A6D" w:rsidP="00683A6D">
      <w:pPr>
        <w:pStyle w:val="BodyText"/>
        <w:ind w:left="709" w:hanging="709"/>
      </w:pPr>
      <w:r>
        <w:t>2.1</w:t>
      </w:r>
      <w:r>
        <w:tab/>
      </w:r>
      <w:r w:rsidRPr="0019044E">
        <w:t xml:space="preserve">To </w:t>
      </w:r>
      <w:r>
        <w:t xml:space="preserve">be responsible for the </w:t>
      </w:r>
      <w:r w:rsidRPr="0019044E">
        <w:t>develop</w:t>
      </w:r>
      <w:r>
        <w:t>ment</w:t>
      </w:r>
      <w:r w:rsidRPr="0019044E">
        <w:t>, implement</w:t>
      </w:r>
      <w:r>
        <w:t>ation</w:t>
      </w:r>
      <w:r w:rsidRPr="0019044E">
        <w:t xml:space="preserve"> and maintena</w:t>
      </w:r>
      <w:r>
        <w:t xml:space="preserve">nce </w:t>
      </w:r>
      <w:bookmarkStart w:id="0" w:name="_GoBack"/>
      <w:bookmarkEnd w:id="0"/>
      <w:r w:rsidR="005D63B1">
        <w:t xml:space="preserve">of </w:t>
      </w:r>
      <w:r w:rsidR="005D63B1" w:rsidRPr="0019044E">
        <w:t>policies</w:t>
      </w:r>
      <w:r w:rsidRPr="0019044E">
        <w:t xml:space="preserve"> and procedures across the Authority in accordance with</w:t>
      </w:r>
      <w:r>
        <w:t xml:space="preserve"> </w:t>
      </w:r>
      <w:r w:rsidRPr="0019044E">
        <w:t xml:space="preserve">legislation and national guidance. </w:t>
      </w:r>
    </w:p>
    <w:p w:rsidR="00683A6D" w:rsidRDefault="00683A6D" w:rsidP="00683A6D">
      <w:pPr>
        <w:ind w:left="1418" w:hanging="709"/>
        <w:rPr>
          <w:rFonts w:ascii="Arial" w:hAnsi="Arial"/>
          <w:sz w:val="24"/>
        </w:rPr>
      </w:pPr>
    </w:p>
    <w:p w:rsidR="00683A6D" w:rsidRDefault="00683A6D" w:rsidP="00683A6D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2.2</w:t>
      </w:r>
      <w:r>
        <w:rPr>
          <w:rFonts w:ascii="Arial" w:hAnsi="Arial"/>
          <w:sz w:val="24"/>
        </w:rPr>
        <w:tab/>
        <w:t xml:space="preserve">To ensure </w:t>
      </w:r>
      <w:r w:rsidRPr="0019044E">
        <w:rPr>
          <w:rFonts w:ascii="Arial" w:hAnsi="Arial"/>
          <w:sz w:val="24"/>
        </w:rPr>
        <w:t xml:space="preserve">the improvement, development, implementation and monitoring of the Authority’s Strategic Plans and </w:t>
      </w:r>
      <w:r>
        <w:rPr>
          <w:rFonts w:ascii="Arial" w:hAnsi="Arial"/>
          <w:sz w:val="24"/>
        </w:rPr>
        <w:t>assist with strategic planning across the Service</w:t>
      </w:r>
    </w:p>
    <w:p w:rsidR="00683A6D" w:rsidRDefault="00683A6D" w:rsidP="00683A6D">
      <w:pPr>
        <w:ind w:left="1418" w:hanging="709"/>
        <w:rPr>
          <w:rFonts w:ascii="Arial" w:hAnsi="Arial"/>
          <w:sz w:val="24"/>
        </w:rPr>
      </w:pPr>
    </w:p>
    <w:p w:rsidR="00683A6D" w:rsidRPr="00683A6D" w:rsidRDefault="00683A6D" w:rsidP="00683A6D">
      <w:pPr>
        <w:pStyle w:val="ListParagraph"/>
        <w:numPr>
          <w:ilvl w:val="1"/>
          <w:numId w:val="29"/>
        </w:numPr>
        <w:tabs>
          <w:tab w:val="left" w:pos="709"/>
        </w:tabs>
        <w:ind w:left="709" w:hanging="709"/>
        <w:rPr>
          <w:rFonts w:ascii="Arial" w:hAnsi="Arial"/>
          <w:sz w:val="24"/>
        </w:rPr>
      </w:pPr>
      <w:r w:rsidRPr="00683A6D">
        <w:rPr>
          <w:rFonts w:ascii="Arial" w:hAnsi="Arial"/>
          <w:sz w:val="24"/>
        </w:rPr>
        <w:t xml:space="preserve">To produce improvement reports and action plans to monitor the implementation of recommendations that arise from inspections, audits and efficiency reviews.  </w:t>
      </w:r>
    </w:p>
    <w:p w:rsidR="00683A6D" w:rsidRPr="0019044E" w:rsidRDefault="00683A6D" w:rsidP="00683A6D">
      <w:pPr>
        <w:ind w:left="1418" w:hanging="709"/>
        <w:rPr>
          <w:rFonts w:ascii="Arial" w:hAnsi="Arial"/>
          <w:sz w:val="24"/>
        </w:rPr>
      </w:pPr>
    </w:p>
    <w:p w:rsidR="00683A6D" w:rsidRPr="00683A6D" w:rsidRDefault="00683A6D" w:rsidP="00683A6D">
      <w:pPr>
        <w:pStyle w:val="ListParagraph"/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 w:rsidRPr="00683A6D">
        <w:rPr>
          <w:rFonts w:ascii="Arial" w:hAnsi="Arial"/>
          <w:sz w:val="24"/>
        </w:rPr>
        <w:t>To supervise project planning and co-ordination that assists with the implementation of recommendations that arise from inspections, audits and efficiency reviews.</w:t>
      </w:r>
    </w:p>
    <w:p w:rsidR="00683A6D" w:rsidRDefault="00683A6D" w:rsidP="00683A6D">
      <w:pPr>
        <w:pStyle w:val="ListParagraph"/>
        <w:rPr>
          <w:rFonts w:ascii="Arial" w:hAnsi="Arial"/>
          <w:sz w:val="24"/>
        </w:rPr>
      </w:pPr>
    </w:p>
    <w:p w:rsidR="00683A6D" w:rsidRDefault="00683A6D" w:rsidP="00683A6D">
      <w:pPr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promote good corporate governance and ensure the governance arrangements within the service are implemented in line with Standing Orders and associated policy.</w:t>
      </w:r>
    </w:p>
    <w:p w:rsidR="00683A6D" w:rsidRDefault="00683A6D" w:rsidP="00683A6D">
      <w:pPr>
        <w:pStyle w:val="ListParagraph"/>
        <w:rPr>
          <w:rFonts w:ascii="Arial" w:hAnsi="Arial"/>
          <w:sz w:val="24"/>
        </w:rPr>
      </w:pPr>
    </w:p>
    <w:p w:rsidR="00683A6D" w:rsidRPr="0019044E" w:rsidRDefault="00683A6D" w:rsidP="00683A6D">
      <w:pPr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produce reports for Senior Leaders and Fire Authority Members and coordinate the implementation of resultant improvement actions.</w:t>
      </w:r>
      <w:r w:rsidRPr="0019044E">
        <w:rPr>
          <w:rFonts w:ascii="Arial" w:hAnsi="Arial"/>
          <w:sz w:val="24"/>
        </w:rPr>
        <w:t xml:space="preserve">  </w:t>
      </w:r>
    </w:p>
    <w:p w:rsidR="00683A6D" w:rsidRDefault="00683A6D" w:rsidP="00683A6D">
      <w:pPr>
        <w:rPr>
          <w:rFonts w:ascii="Arial" w:hAnsi="Arial"/>
          <w:sz w:val="24"/>
        </w:rPr>
      </w:pPr>
    </w:p>
    <w:p w:rsidR="00683A6D" w:rsidRDefault="00683A6D" w:rsidP="00683A6D">
      <w:pPr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be responsible for the development, introduction and evaluation of continuous improvement techniques that support strategic planning, efficiency and other reviews carried out by the Authority. </w:t>
      </w:r>
    </w:p>
    <w:p w:rsidR="00683A6D" w:rsidRDefault="00683A6D" w:rsidP="00683A6D">
      <w:pPr>
        <w:pStyle w:val="ListParagraph"/>
        <w:rPr>
          <w:rFonts w:ascii="Arial" w:hAnsi="Arial"/>
          <w:sz w:val="24"/>
        </w:rPr>
      </w:pPr>
    </w:p>
    <w:p w:rsidR="00683A6D" w:rsidRDefault="00683A6D" w:rsidP="00683A6D">
      <w:pPr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support the Corporate Communications team with internal and external consultation activities to enable continuous improvement and efficiency.</w:t>
      </w:r>
    </w:p>
    <w:p w:rsidR="00683A6D" w:rsidRDefault="00683A6D" w:rsidP="00683A6D">
      <w:pPr>
        <w:ind w:left="1418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:rsidR="00683A6D" w:rsidRDefault="00683A6D" w:rsidP="00683A6D">
      <w:pPr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advise on a range of information and guidance to develop and maintain a range of service process improvement techniques.</w:t>
      </w:r>
    </w:p>
    <w:p w:rsidR="00683A6D" w:rsidRPr="0063561B" w:rsidRDefault="00683A6D" w:rsidP="00683A6D">
      <w:pPr>
        <w:rPr>
          <w:rFonts w:ascii="Arial" w:hAnsi="Arial"/>
          <w:sz w:val="24"/>
        </w:rPr>
      </w:pPr>
    </w:p>
    <w:p w:rsidR="00683A6D" w:rsidRPr="00683A6D" w:rsidRDefault="00683A6D" w:rsidP="00683A6D">
      <w:pPr>
        <w:pStyle w:val="ListParagraph"/>
        <w:numPr>
          <w:ilvl w:val="1"/>
          <w:numId w:val="29"/>
        </w:numPr>
        <w:ind w:left="709" w:hanging="709"/>
        <w:rPr>
          <w:rFonts w:ascii="Arial" w:hAnsi="Arial"/>
          <w:sz w:val="24"/>
        </w:rPr>
      </w:pPr>
      <w:r w:rsidRPr="00683A6D">
        <w:rPr>
          <w:rFonts w:ascii="Arial" w:hAnsi="Arial"/>
          <w:sz w:val="24"/>
        </w:rPr>
        <w:t xml:space="preserve">To contribute to the support of performance improvement and planning.  </w:t>
      </w:r>
    </w:p>
    <w:p w:rsidR="00683A6D" w:rsidRDefault="00683A6D" w:rsidP="00683A6D">
      <w:pPr>
        <w:ind w:left="1418" w:hanging="709"/>
        <w:rPr>
          <w:rFonts w:ascii="Arial" w:hAnsi="Arial"/>
          <w:sz w:val="24"/>
        </w:rPr>
      </w:pPr>
    </w:p>
    <w:p w:rsidR="00683A6D" w:rsidRPr="00683A6D" w:rsidRDefault="00683A6D" w:rsidP="00683A6D">
      <w:p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2.11</w:t>
      </w:r>
      <w:r>
        <w:rPr>
          <w:rFonts w:ascii="Arial" w:hAnsi="Arial"/>
          <w:sz w:val="24"/>
        </w:rPr>
        <w:tab/>
      </w:r>
      <w:r w:rsidRPr="00683A6D">
        <w:rPr>
          <w:rFonts w:ascii="Arial" w:hAnsi="Arial"/>
          <w:sz w:val="24"/>
        </w:rPr>
        <w:t>To liaise with other organisations (fire and rescue services, local authorities, etc.) to contribute to the continuous improvement of services.</w:t>
      </w:r>
    </w:p>
    <w:p w:rsidR="00683A6D" w:rsidRPr="00B85654" w:rsidRDefault="00683A6D" w:rsidP="00683A6D">
      <w:pPr>
        <w:pStyle w:val="ListParagraph"/>
        <w:ind w:left="465"/>
        <w:rPr>
          <w:rFonts w:ascii="Arial" w:hAnsi="Arial"/>
          <w:sz w:val="24"/>
        </w:rPr>
      </w:pPr>
    </w:p>
    <w:p w:rsidR="00683A6D" w:rsidRDefault="00683A6D" w:rsidP="00683A6D">
      <w:pPr>
        <w:pStyle w:val="ListParagraph"/>
        <w:numPr>
          <w:ilvl w:val="1"/>
          <w:numId w:val="30"/>
        </w:numPr>
        <w:ind w:left="709" w:hanging="709"/>
        <w:contextualSpacing w:val="0"/>
        <w:rPr>
          <w:rFonts w:ascii="Arial" w:hAnsi="Arial"/>
          <w:sz w:val="24"/>
        </w:rPr>
      </w:pPr>
      <w:r w:rsidRPr="00B85654">
        <w:rPr>
          <w:rFonts w:ascii="Arial" w:hAnsi="Arial"/>
          <w:sz w:val="24"/>
        </w:rPr>
        <w:t xml:space="preserve">To liaise with </w:t>
      </w:r>
      <w:r>
        <w:rPr>
          <w:rFonts w:ascii="Arial" w:hAnsi="Arial"/>
          <w:sz w:val="24"/>
        </w:rPr>
        <w:t>Heads of Departments, Senior Leaders and Fire Authority members and trade union representatives on improvement activities</w:t>
      </w:r>
      <w:r w:rsidRPr="00B85654">
        <w:rPr>
          <w:rFonts w:ascii="Arial" w:hAnsi="Arial"/>
          <w:sz w:val="24"/>
        </w:rPr>
        <w:t>.</w:t>
      </w:r>
    </w:p>
    <w:p w:rsidR="00683A6D" w:rsidRPr="00B85654" w:rsidRDefault="00683A6D" w:rsidP="00683A6D">
      <w:pPr>
        <w:rPr>
          <w:rFonts w:ascii="Arial" w:hAnsi="Arial"/>
          <w:sz w:val="24"/>
        </w:rPr>
      </w:pPr>
    </w:p>
    <w:p w:rsidR="00683A6D" w:rsidRDefault="00683A6D" w:rsidP="00683A6D">
      <w:pPr>
        <w:pStyle w:val="ListParagraph"/>
        <w:numPr>
          <w:ilvl w:val="1"/>
          <w:numId w:val="30"/>
        </w:numPr>
        <w:ind w:left="709" w:hanging="709"/>
        <w:contextualSpacing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 promote service improvement through </w:t>
      </w:r>
      <w:r w:rsidRPr="00B85654">
        <w:rPr>
          <w:rFonts w:ascii="Arial" w:hAnsi="Arial"/>
          <w:sz w:val="24"/>
        </w:rPr>
        <w:t>workshops, seminars and presentations</w:t>
      </w:r>
      <w:r>
        <w:rPr>
          <w:rFonts w:ascii="Arial" w:hAnsi="Arial"/>
          <w:sz w:val="24"/>
        </w:rPr>
        <w:t xml:space="preserve"> and similar events</w:t>
      </w:r>
      <w:r w:rsidRPr="00B85654">
        <w:rPr>
          <w:rFonts w:ascii="Arial" w:hAnsi="Arial"/>
          <w:sz w:val="24"/>
        </w:rPr>
        <w:t>.</w:t>
      </w:r>
    </w:p>
    <w:p w:rsidR="00683A6D" w:rsidRPr="0019044E" w:rsidRDefault="00683A6D" w:rsidP="00683A6D">
      <w:pPr>
        <w:pStyle w:val="ListParagraph"/>
        <w:rPr>
          <w:rFonts w:ascii="Arial" w:hAnsi="Arial"/>
          <w:sz w:val="24"/>
        </w:rPr>
      </w:pPr>
    </w:p>
    <w:p w:rsidR="00683A6D" w:rsidRPr="0019044E" w:rsidRDefault="00683A6D" w:rsidP="00683A6D">
      <w:pPr>
        <w:numPr>
          <w:ilvl w:val="1"/>
          <w:numId w:val="30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be accountable for the design and delivery of all staff training in respect of the reference of the post e.g. training on the principles of Lean Sigma.</w:t>
      </w:r>
    </w:p>
    <w:p w:rsidR="00683A6D" w:rsidRDefault="00683A6D" w:rsidP="00683A6D">
      <w:pPr>
        <w:rPr>
          <w:rFonts w:ascii="Arial" w:hAnsi="Arial"/>
          <w:sz w:val="24"/>
        </w:rPr>
      </w:pPr>
    </w:p>
    <w:p w:rsidR="00683A6D" w:rsidRDefault="00683A6D" w:rsidP="00683A6D">
      <w:pPr>
        <w:numPr>
          <w:ilvl w:val="1"/>
          <w:numId w:val="30"/>
        </w:numPr>
        <w:ind w:left="709" w:hanging="709"/>
        <w:rPr>
          <w:rFonts w:ascii="Arial" w:hAnsi="Arial"/>
          <w:sz w:val="24"/>
        </w:rPr>
      </w:pPr>
      <w:r>
        <w:rPr>
          <w:rFonts w:ascii="Arial" w:hAnsi="Arial"/>
          <w:sz w:val="24"/>
        </w:rPr>
        <w:t>To supervise and manage the performance and development of team members and direct reports as deemed appropriate.</w:t>
      </w:r>
    </w:p>
    <w:p w:rsidR="00683A6D" w:rsidRDefault="00683A6D" w:rsidP="00683A6D">
      <w:pPr>
        <w:pStyle w:val="ListParagraph"/>
        <w:rPr>
          <w:rFonts w:ascii="Arial" w:hAnsi="Arial"/>
          <w:sz w:val="24"/>
        </w:rPr>
      </w:pPr>
    </w:p>
    <w:p w:rsidR="00683A6D" w:rsidRDefault="00683A6D" w:rsidP="00683A6D">
      <w:pPr>
        <w:ind w:left="709"/>
        <w:rPr>
          <w:rFonts w:ascii="Arial" w:hAnsi="Arial"/>
          <w:sz w:val="24"/>
        </w:rPr>
      </w:pPr>
    </w:p>
    <w:p w:rsidR="00683A6D" w:rsidRDefault="00683A6D" w:rsidP="00683A6D">
      <w:pPr>
        <w:pStyle w:val="ListParagraph"/>
      </w:pPr>
    </w:p>
    <w:p w:rsidR="00B95AB6" w:rsidRPr="00B95AB6" w:rsidRDefault="00B95AB6" w:rsidP="00B95AB6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:rsidR="008403E1" w:rsidRPr="00683A6D" w:rsidRDefault="008403E1" w:rsidP="00683A6D">
      <w:pPr>
        <w:pStyle w:val="ListParagraph"/>
        <w:numPr>
          <w:ilvl w:val="0"/>
          <w:numId w:val="30"/>
        </w:numPr>
        <w:ind w:left="709" w:hanging="709"/>
        <w:rPr>
          <w:rFonts w:ascii="Arial" w:hAnsi="Arial" w:cs="Arial"/>
          <w:b/>
          <w:sz w:val="24"/>
          <w:szCs w:val="24"/>
        </w:rPr>
      </w:pPr>
      <w:r w:rsidRPr="00683A6D">
        <w:rPr>
          <w:rFonts w:ascii="Arial" w:hAnsi="Arial" w:cs="Arial"/>
          <w:b/>
          <w:sz w:val="24"/>
          <w:szCs w:val="24"/>
        </w:rPr>
        <w:lastRenderedPageBreak/>
        <w:t>H</w:t>
      </w:r>
      <w:r w:rsidR="00011CB0" w:rsidRPr="00683A6D">
        <w:rPr>
          <w:rFonts w:ascii="Arial" w:hAnsi="Arial" w:cs="Arial"/>
          <w:b/>
          <w:sz w:val="24"/>
          <w:szCs w:val="24"/>
        </w:rPr>
        <w:t>E</w:t>
      </w:r>
      <w:r w:rsidR="004A2FDC" w:rsidRPr="00683A6D">
        <w:rPr>
          <w:rFonts w:ascii="Arial" w:hAnsi="Arial" w:cs="Arial"/>
          <w:b/>
          <w:sz w:val="24"/>
          <w:szCs w:val="24"/>
        </w:rPr>
        <w:t>ALTH AND SAFETY (GENERAL POLICY</w:t>
      </w:r>
      <w:r w:rsidRPr="00683A6D">
        <w:rPr>
          <w:rFonts w:ascii="Arial" w:hAnsi="Arial" w:cs="Arial"/>
          <w:b/>
          <w:sz w:val="24"/>
          <w:szCs w:val="24"/>
        </w:rPr>
        <w:t>)</w:t>
      </w:r>
    </w:p>
    <w:p w:rsidR="00B1256F" w:rsidRPr="00B1256F" w:rsidRDefault="00B1256F" w:rsidP="00B1256F">
      <w:pPr>
        <w:pStyle w:val="ListParagraph"/>
        <w:rPr>
          <w:rFonts w:ascii="Arial" w:hAnsi="Arial" w:cs="Arial"/>
          <w:sz w:val="24"/>
          <w:szCs w:val="24"/>
        </w:rPr>
      </w:pPr>
    </w:p>
    <w:p w:rsidR="008403E1" w:rsidRDefault="00683A6D" w:rsidP="00683A6D">
      <w:pPr>
        <w:pStyle w:val="ListParagraph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</w:t>
      </w:r>
      <w:r>
        <w:rPr>
          <w:rFonts w:ascii="Arial" w:hAnsi="Arial" w:cs="Arial"/>
          <w:sz w:val="24"/>
          <w:szCs w:val="24"/>
        </w:rPr>
        <w:tab/>
      </w:r>
      <w:r w:rsidR="008403E1" w:rsidRPr="008403E1">
        <w:rPr>
          <w:rFonts w:ascii="Arial" w:hAnsi="Arial" w:cs="Arial"/>
          <w:sz w:val="24"/>
          <w:szCs w:val="24"/>
        </w:rPr>
        <w:t>By reference to current health and safety legislation and the Service's Health and Safety Policy to ensure that all employees:-</w:t>
      </w:r>
    </w:p>
    <w:p w:rsidR="008403E1" w:rsidRDefault="008403E1" w:rsidP="008403E1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:rsidR="00011CB0" w:rsidRPr="00683A6D" w:rsidRDefault="00011CB0" w:rsidP="00683A6D">
      <w:pPr>
        <w:pStyle w:val="ListParagraph"/>
        <w:numPr>
          <w:ilvl w:val="1"/>
          <w:numId w:val="31"/>
        </w:numPr>
        <w:ind w:left="709" w:hanging="709"/>
        <w:rPr>
          <w:rFonts w:ascii="Arial" w:hAnsi="Arial" w:cs="Arial"/>
          <w:sz w:val="24"/>
          <w:szCs w:val="24"/>
        </w:rPr>
      </w:pPr>
      <w:r w:rsidRPr="00683A6D">
        <w:rPr>
          <w:rFonts w:ascii="Arial" w:hAnsi="Arial" w:cs="Arial"/>
          <w:sz w:val="24"/>
          <w:szCs w:val="24"/>
        </w:rPr>
        <w:t>Consider the safety of other persons who may be affected by their acts or omissions and to</w:t>
      </w:r>
    </w:p>
    <w:p w:rsidR="00011CB0" w:rsidRPr="00B1256F" w:rsidRDefault="00B1256F" w:rsidP="00B1256F">
      <w:pPr>
        <w:pStyle w:val="ListParagraph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205730" w:rsidRPr="00B1256F">
        <w:rPr>
          <w:rFonts w:ascii="Arial" w:hAnsi="Arial" w:cs="Arial"/>
          <w:sz w:val="24"/>
          <w:szCs w:val="24"/>
        </w:rPr>
        <w:t>ooperate</w:t>
      </w:r>
      <w:r w:rsidR="00011CB0" w:rsidRPr="00B1256F">
        <w:rPr>
          <w:rFonts w:ascii="Arial" w:hAnsi="Arial" w:cs="Arial"/>
          <w:sz w:val="24"/>
          <w:szCs w:val="24"/>
        </w:rPr>
        <w:t xml:space="preserve"> with their employer to perform and comply with any duties or requirements imposed</w:t>
      </w: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>upon them.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683A6D" w:rsidP="00683A6D">
      <w:pPr>
        <w:pStyle w:val="ListParagraph"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11CB0" w:rsidRPr="00B1256F">
        <w:rPr>
          <w:rFonts w:ascii="Arial" w:hAnsi="Arial" w:cs="Arial"/>
          <w:sz w:val="24"/>
          <w:szCs w:val="24"/>
        </w:rPr>
        <w:t xml:space="preserve">Work with machinery, equipment and substances in accordance with information and </w:t>
      </w:r>
      <w:r w:rsidR="00016CE3">
        <w:rPr>
          <w:rFonts w:ascii="Arial" w:hAnsi="Arial" w:cs="Arial"/>
          <w:sz w:val="24"/>
          <w:szCs w:val="24"/>
        </w:rPr>
        <w:t xml:space="preserve">              </w:t>
      </w:r>
      <w:r w:rsidR="00011CB0" w:rsidRPr="00B1256F">
        <w:rPr>
          <w:rFonts w:ascii="Arial" w:hAnsi="Arial" w:cs="Arial"/>
          <w:sz w:val="24"/>
          <w:szCs w:val="24"/>
        </w:rPr>
        <w:t>training</w:t>
      </w:r>
      <w:r w:rsidR="00016CE3">
        <w:rPr>
          <w:rFonts w:ascii="Arial" w:hAnsi="Arial" w:cs="Arial"/>
          <w:sz w:val="24"/>
          <w:szCs w:val="24"/>
        </w:rPr>
        <w:t xml:space="preserve"> </w:t>
      </w:r>
      <w:r w:rsidR="00011CB0" w:rsidRPr="00016CE3">
        <w:rPr>
          <w:rFonts w:ascii="Arial" w:hAnsi="Arial" w:cs="Arial"/>
          <w:sz w:val="24"/>
          <w:szCs w:val="24"/>
        </w:rPr>
        <w:t>provided.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B1256F" w:rsidRDefault="00011CB0" w:rsidP="00683A6D">
      <w:pPr>
        <w:pStyle w:val="ListParagraph"/>
        <w:numPr>
          <w:ilvl w:val="1"/>
          <w:numId w:val="31"/>
        </w:numPr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Refrain from intentionally misusing or recklessly interfering with anything that has been provided for the purpose of health, safety and welfare.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011CB0" w:rsidRPr="00016CE3" w:rsidRDefault="00011CB0" w:rsidP="00202EE9">
      <w:pPr>
        <w:pStyle w:val="ListParagraph"/>
        <w:numPr>
          <w:ilvl w:val="1"/>
          <w:numId w:val="31"/>
        </w:numPr>
        <w:tabs>
          <w:tab w:val="left" w:pos="709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 xml:space="preserve">Report any hazardous defects in plant and equipment, or shortcomings in the existing safety </w:t>
      </w:r>
      <w:r w:rsidRPr="00016CE3">
        <w:rPr>
          <w:rFonts w:ascii="Arial" w:hAnsi="Arial" w:cs="Arial"/>
          <w:sz w:val="24"/>
          <w:szCs w:val="24"/>
        </w:rPr>
        <w:t>arrangements, to a responsible person without delay.</w:t>
      </w:r>
    </w:p>
    <w:p w:rsidR="00011CB0" w:rsidRPr="00B1256F" w:rsidRDefault="00011CB0" w:rsidP="00011CB0">
      <w:pPr>
        <w:pStyle w:val="ListParagraph"/>
        <w:ind w:left="360"/>
        <w:jc w:val="both"/>
        <w:rPr>
          <w:rFonts w:ascii="Arial" w:hAnsi="Arial" w:cs="Arial"/>
          <w:sz w:val="24"/>
          <w:szCs w:val="24"/>
        </w:rPr>
      </w:pPr>
    </w:p>
    <w:p w:rsidR="002B38EC" w:rsidRPr="00B1256F" w:rsidRDefault="002B38EC" w:rsidP="00477412">
      <w:pPr>
        <w:spacing w:line="240" w:lineRule="exact"/>
        <w:rPr>
          <w:rFonts w:ascii="Arial" w:hAnsi="Arial" w:cs="Arial"/>
          <w:sz w:val="24"/>
          <w:szCs w:val="24"/>
        </w:rPr>
      </w:pPr>
    </w:p>
    <w:p w:rsidR="00C755F3" w:rsidRPr="00B1256F" w:rsidRDefault="00501B28" w:rsidP="00683A6D">
      <w:pPr>
        <w:numPr>
          <w:ilvl w:val="0"/>
          <w:numId w:val="31"/>
        </w:numPr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ab/>
      </w:r>
      <w:r w:rsidR="00C755F3" w:rsidRPr="00B1256F">
        <w:rPr>
          <w:rFonts w:ascii="Arial" w:hAnsi="Arial" w:cs="Arial"/>
          <w:b/>
          <w:sz w:val="24"/>
          <w:szCs w:val="24"/>
        </w:rPr>
        <w:t>EQUALITY AND DIVERSITY (GENERAL POLICY)</w:t>
      </w:r>
    </w:p>
    <w:p w:rsidR="00EE164C" w:rsidRPr="00B1256F" w:rsidRDefault="00EE164C" w:rsidP="00EE164C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</w:t>
      </w:r>
      <w:r w:rsidR="00202EE9">
        <w:rPr>
          <w:rFonts w:ascii="Arial" w:hAnsi="Arial" w:cs="Arial"/>
          <w:sz w:val="24"/>
          <w:szCs w:val="24"/>
        </w:rPr>
        <w:t>1</w:t>
      </w:r>
      <w:r w:rsidR="00EE164C" w:rsidRPr="00B1256F">
        <w:rPr>
          <w:rFonts w:ascii="Arial" w:hAnsi="Arial" w:cs="Arial"/>
          <w:sz w:val="24"/>
          <w:szCs w:val="24"/>
        </w:rPr>
        <w:tab/>
        <w:t>To ensure an understanding and commitment to equality</w:t>
      </w:r>
      <w:r w:rsidR="004A2FDC">
        <w:rPr>
          <w:rFonts w:ascii="Arial" w:hAnsi="Arial" w:cs="Arial"/>
          <w:sz w:val="24"/>
          <w:szCs w:val="24"/>
        </w:rPr>
        <w:t xml:space="preserve"> and diversity </w:t>
      </w:r>
      <w:r w:rsidR="00EE164C" w:rsidRPr="00B1256F">
        <w:rPr>
          <w:rFonts w:ascii="Arial" w:hAnsi="Arial" w:cs="Arial"/>
          <w:sz w:val="24"/>
          <w:szCs w:val="24"/>
        </w:rPr>
        <w:t>in accordance with service policies and procedures and demonstrate positive promotion of equality and diversity principles through working to the Service’s core values.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tabs>
          <w:tab w:val="left" w:pos="-1440"/>
        </w:tabs>
        <w:spacing w:line="240" w:lineRule="exact"/>
        <w:ind w:left="709" w:hanging="709"/>
        <w:jc w:val="both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</w:t>
      </w:r>
      <w:r w:rsidR="00202EE9">
        <w:rPr>
          <w:rFonts w:ascii="Arial" w:hAnsi="Arial" w:cs="Arial"/>
          <w:sz w:val="24"/>
          <w:szCs w:val="24"/>
        </w:rPr>
        <w:t>2</w:t>
      </w:r>
      <w:r w:rsidR="00EE164C" w:rsidRPr="00B1256F">
        <w:rPr>
          <w:rFonts w:ascii="Arial" w:hAnsi="Arial" w:cs="Arial"/>
          <w:sz w:val="24"/>
          <w:szCs w:val="24"/>
        </w:rPr>
        <w:tab/>
        <w:t>To champion the principles of equality and diversity and provide appropriate advice, guidance and support.</w:t>
      </w:r>
    </w:p>
    <w:p w:rsidR="00EE164C" w:rsidRPr="00B1256F" w:rsidRDefault="00EE164C" w:rsidP="00EE164C">
      <w:pPr>
        <w:tabs>
          <w:tab w:val="left" w:pos="-1440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EE164C" w:rsidRPr="00B1256F" w:rsidRDefault="00A30D12" w:rsidP="00EE164C">
      <w:pPr>
        <w:ind w:left="709" w:hanging="709"/>
        <w:rPr>
          <w:rFonts w:ascii="Arial" w:hAnsi="Arial" w:cs="Arial"/>
          <w:b/>
          <w:sz w:val="24"/>
          <w:szCs w:val="24"/>
        </w:rPr>
      </w:pPr>
      <w:r w:rsidRPr="00B1256F">
        <w:rPr>
          <w:rFonts w:ascii="Arial" w:hAnsi="Arial" w:cs="Arial"/>
          <w:sz w:val="24"/>
          <w:szCs w:val="24"/>
        </w:rPr>
        <w:t>4.</w:t>
      </w:r>
      <w:r w:rsidR="00202EE9">
        <w:rPr>
          <w:rFonts w:ascii="Arial" w:hAnsi="Arial" w:cs="Arial"/>
          <w:sz w:val="24"/>
          <w:szCs w:val="24"/>
        </w:rPr>
        <w:t>3</w:t>
      </w:r>
      <w:r w:rsidR="00EE164C" w:rsidRPr="00B1256F">
        <w:rPr>
          <w:rFonts w:ascii="Arial" w:hAnsi="Arial" w:cs="Arial"/>
          <w:sz w:val="24"/>
          <w:szCs w:val="24"/>
        </w:rPr>
        <w:tab/>
        <w:t>To challenge inappropriate behaviour and non-compliance with equality and diversity policies, procedures and principles.</w:t>
      </w:r>
    </w:p>
    <w:p w:rsidR="00CD7488" w:rsidRPr="00B1256F" w:rsidRDefault="00CD7488" w:rsidP="00477412">
      <w:pPr>
        <w:ind w:left="720"/>
        <w:rPr>
          <w:rFonts w:ascii="Arial" w:hAnsi="Arial" w:cs="Arial"/>
          <w:b/>
          <w:sz w:val="24"/>
          <w:szCs w:val="24"/>
        </w:rPr>
      </w:pPr>
    </w:p>
    <w:p w:rsidR="00477412" w:rsidRPr="00B1256F" w:rsidRDefault="00501B28" w:rsidP="00683A6D">
      <w:pPr>
        <w:numPr>
          <w:ilvl w:val="0"/>
          <w:numId w:val="31"/>
        </w:numPr>
        <w:spacing w:line="240" w:lineRule="exact"/>
        <w:rPr>
          <w:rFonts w:ascii="Arial" w:hAnsi="Arial" w:cs="Arial"/>
          <w:sz w:val="24"/>
          <w:szCs w:val="24"/>
        </w:rPr>
      </w:pPr>
      <w:r w:rsidRPr="00B1256F">
        <w:rPr>
          <w:rFonts w:ascii="Arial" w:hAnsi="Arial" w:cs="Arial"/>
          <w:b/>
          <w:sz w:val="24"/>
          <w:szCs w:val="24"/>
        </w:rPr>
        <w:tab/>
      </w:r>
      <w:r w:rsidR="00477412" w:rsidRPr="00B1256F">
        <w:rPr>
          <w:rFonts w:ascii="Arial" w:hAnsi="Arial" w:cs="Arial"/>
          <w:b/>
          <w:sz w:val="24"/>
          <w:szCs w:val="24"/>
        </w:rPr>
        <w:t>S</w:t>
      </w:r>
      <w:r w:rsidR="00C755F3" w:rsidRPr="00B1256F">
        <w:rPr>
          <w:rFonts w:ascii="Arial" w:hAnsi="Arial" w:cs="Arial"/>
          <w:b/>
          <w:sz w:val="24"/>
          <w:szCs w:val="24"/>
        </w:rPr>
        <w:t>AFEGUARDING</w:t>
      </w:r>
      <w:r w:rsidR="00477412" w:rsidRPr="00B1256F">
        <w:rPr>
          <w:rFonts w:ascii="Arial" w:hAnsi="Arial" w:cs="Arial"/>
          <w:b/>
          <w:sz w:val="24"/>
          <w:szCs w:val="24"/>
        </w:rPr>
        <w:t xml:space="preserve"> </w:t>
      </w:r>
      <w:r w:rsidR="00477412" w:rsidRPr="00B1256F">
        <w:rPr>
          <w:rFonts w:ascii="Arial" w:hAnsi="Arial" w:cs="Arial"/>
          <w:sz w:val="24"/>
          <w:szCs w:val="24"/>
        </w:rPr>
        <w:br/>
      </w:r>
    </w:p>
    <w:p w:rsidR="0040692C" w:rsidRPr="00202EE9" w:rsidRDefault="0040692C" w:rsidP="00202EE9">
      <w:pPr>
        <w:pStyle w:val="ListParagraph"/>
        <w:numPr>
          <w:ilvl w:val="1"/>
          <w:numId w:val="32"/>
        </w:numPr>
        <w:tabs>
          <w:tab w:val="left" w:pos="709"/>
        </w:tabs>
        <w:spacing w:line="240" w:lineRule="exact"/>
        <w:ind w:hanging="720"/>
        <w:rPr>
          <w:rFonts w:ascii="Arial" w:hAnsi="Arial" w:cs="Arial"/>
          <w:sz w:val="24"/>
          <w:szCs w:val="24"/>
        </w:rPr>
      </w:pPr>
      <w:r w:rsidRPr="00202EE9">
        <w:rPr>
          <w:rFonts w:ascii="Arial" w:hAnsi="Arial" w:cs="Arial"/>
          <w:sz w:val="24"/>
          <w:szCs w:val="24"/>
        </w:rPr>
        <w:t>To promote the application of the Authority’s Safeguarding Policies.</w:t>
      </w:r>
    </w:p>
    <w:p w:rsidR="00CD7488" w:rsidRPr="00B1256F" w:rsidRDefault="00CD7488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b/>
          <w:sz w:val="24"/>
          <w:szCs w:val="24"/>
          <w:lang w:eastAsia="en-US"/>
        </w:rPr>
      </w:pPr>
      <w:r w:rsidRPr="00B1256F">
        <w:rPr>
          <w:rFonts w:ascii="Arial" w:hAnsi="Arial" w:cs="Arial"/>
          <w:b/>
          <w:sz w:val="24"/>
          <w:szCs w:val="24"/>
          <w:lang w:eastAsia="en-US"/>
        </w:rPr>
        <w:t>6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ab/>
        <w:t>E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NVIRONMENT</w:t>
      </w:r>
      <w:r w:rsidR="00546595" w:rsidRPr="00B1256F">
        <w:rPr>
          <w:rFonts w:ascii="Arial" w:hAnsi="Arial" w:cs="Arial"/>
          <w:b/>
          <w:sz w:val="24"/>
          <w:szCs w:val="24"/>
          <w:lang w:eastAsia="en-US"/>
        </w:rPr>
        <w:t xml:space="preserve"> S</w:t>
      </w:r>
      <w:r w:rsidR="00C755F3" w:rsidRPr="00B1256F">
        <w:rPr>
          <w:rFonts w:ascii="Arial" w:hAnsi="Arial" w:cs="Arial"/>
          <w:b/>
          <w:sz w:val="24"/>
          <w:szCs w:val="24"/>
          <w:lang w:eastAsia="en-US"/>
        </w:rPr>
        <w:t>TRATEGY</w:t>
      </w:r>
    </w:p>
    <w:p w:rsidR="00546595" w:rsidRPr="00B1256F" w:rsidRDefault="00546595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01B28" w:rsidP="00546595">
      <w:pPr>
        <w:ind w:left="720" w:hanging="720"/>
        <w:rPr>
          <w:rFonts w:ascii="Arial" w:hAnsi="Arial" w:cs="Arial"/>
          <w:sz w:val="24"/>
          <w:szCs w:val="24"/>
          <w:lang w:eastAsia="en-US"/>
        </w:rPr>
      </w:pPr>
      <w:r w:rsidRPr="00B1256F">
        <w:rPr>
          <w:rFonts w:ascii="Arial" w:hAnsi="Arial" w:cs="Arial"/>
          <w:sz w:val="24"/>
          <w:szCs w:val="24"/>
          <w:lang w:eastAsia="en-US"/>
        </w:rPr>
        <w:t>6.1</w:t>
      </w:r>
      <w:r w:rsidR="00546595" w:rsidRPr="00B1256F">
        <w:rPr>
          <w:rFonts w:ascii="Arial" w:hAnsi="Arial" w:cs="Arial"/>
          <w:sz w:val="24"/>
          <w:szCs w:val="24"/>
          <w:lang w:eastAsia="en-US"/>
        </w:rPr>
        <w:tab/>
        <w:t>To demonstrate an understanding and commitment to the Service’s Environment Strategy, in relation to the environment and carbon reduction policies.</w:t>
      </w:r>
    </w:p>
    <w:p w:rsidR="00546595" w:rsidRPr="00B1256F" w:rsidRDefault="00546595" w:rsidP="00546595">
      <w:pPr>
        <w:rPr>
          <w:rFonts w:ascii="Arial" w:hAnsi="Arial" w:cs="Arial"/>
          <w:sz w:val="24"/>
          <w:szCs w:val="24"/>
          <w:lang w:eastAsia="en-US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p w:rsidR="00546595" w:rsidRPr="00B1256F" w:rsidRDefault="00546595" w:rsidP="00546595">
      <w:pPr>
        <w:spacing w:line="240" w:lineRule="exact"/>
        <w:rPr>
          <w:rFonts w:ascii="Arial" w:hAnsi="Arial" w:cs="Arial"/>
          <w:sz w:val="24"/>
          <w:szCs w:val="24"/>
        </w:rPr>
      </w:pPr>
    </w:p>
    <w:sectPr w:rsidR="00546595" w:rsidRPr="00B125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709" w:bottom="1418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B4" w:rsidRDefault="009416B4">
      <w:r>
        <w:separator/>
      </w:r>
    </w:p>
  </w:endnote>
  <w:endnote w:type="continuationSeparator" w:id="0">
    <w:p w:rsidR="009416B4" w:rsidRDefault="0094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Default="003D7D7C" w:rsidP="00E463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D7C" w:rsidRDefault="003D7D7C" w:rsidP="000371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D7C" w:rsidRPr="0003715E" w:rsidRDefault="003D7D7C" w:rsidP="00E46389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03715E">
      <w:rPr>
        <w:rStyle w:val="PageNumber"/>
        <w:rFonts w:ascii="Arial" w:hAnsi="Arial" w:cs="Arial"/>
      </w:rPr>
      <w:fldChar w:fldCharType="begin"/>
    </w:r>
    <w:r w:rsidRPr="0003715E">
      <w:rPr>
        <w:rStyle w:val="PageNumber"/>
        <w:rFonts w:ascii="Arial" w:hAnsi="Arial" w:cs="Arial"/>
      </w:rPr>
      <w:instrText xml:space="preserve">PAGE  </w:instrText>
    </w:r>
    <w:r w:rsidRPr="0003715E">
      <w:rPr>
        <w:rStyle w:val="PageNumber"/>
        <w:rFonts w:ascii="Arial" w:hAnsi="Arial" w:cs="Arial"/>
      </w:rPr>
      <w:fldChar w:fldCharType="separate"/>
    </w:r>
    <w:r w:rsidR="005D63B1">
      <w:rPr>
        <w:rStyle w:val="PageNumber"/>
        <w:rFonts w:ascii="Arial" w:hAnsi="Arial" w:cs="Arial"/>
        <w:noProof/>
      </w:rPr>
      <w:t>3</w:t>
    </w:r>
    <w:r w:rsidRPr="0003715E">
      <w:rPr>
        <w:rStyle w:val="PageNumber"/>
        <w:rFonts w:ascii="Arial" w:hAnsi="Arial" w:cs="Arial"/>
      </w:rPr>
      <w:fldChar w:fldCharType="end"/>
    </w:r>
  </w:p>
  <w:p w:rsidR="009B0899" w:rsidRPr="00136B3C" w:rsidRDefault="00867E80" w:rsidP="009B0899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 xml:space="preserve">This version </w:t>
    </w:r>
    <w:r w:rsidR="004A2FDC">
      <w:rPr>
        <w:rFonts w:ascii="Arial" w:hAnsi="Arial" w:cs="Arial"/>
      </w:rPr>
      <w:t>JAN 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6D" w:rsidRDefault="00683A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B4" w:rsidRDefault="009416B4">
      <w:r>
        <w:separator/>
      </w:r>
    </w:p>
  </w:footnote>
  <w:footnote w:type="continuationSeparator" w:id="0">
    <w:p w:rsidR="009416B4" w:rsidRDefault="0094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5D63B1" w:rsidP="005D63B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D4504C" w:rsidRDefault="00D450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A6D" w:rsidRDefault="005D63B1" w:rsidP="005D63B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3D7D7C" w:rsidRPr="007A079E" w:rsidRDefault="007A079E" w:rsidP="00683A6D">
    <w:pPr>
      <w:pStyle w:val="Header"/>
      <w:jc w:val="center"/>
      <w:rPr>
        <w:rFonts w:ascii="Arial" w:eastAsia="Arial Unicode MS" w:hAnsi="Arial" w:cs="Arial"/>
        <w:color w:val="000000"/>
      </w:rPr>
    </w:pPr>
    <w:r>
      <w:rPr>
        <w:rFonts w:ascii="Arial Unicode MS" w:eastAsia="Arial Unicode MS" w:hAnsi="Arial Unicode MS" w:cs="Arial Unicode MS"/>
        <w:color w:val="000000"/>
        <w:sz w:val="17"/>
      </w:rPr>
      <w:t xml:space="preserve">                                                                                               </w:t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  <w:r w:rsidR="00413073">
      <w:rPr>
        <w:rFonts w:ascii="Arial Unicode MS" w:eastAsia="Arial Unicode MS" w:hAnsi="Arial Unicode MS" w:cs="Arial Unicode MS"/>
        <w:color w:val="000000"/>
        <w:sz w:val="17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04C" w:rsidRDefault="005D63B1" w:rsidP="005D63B1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D4504C" w:rsidRDefault="00D450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9B8"/>
    <w:multiLevelType w:val="multilevel"/>
    <w:tmpl w:val="F03A69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7EC1464"/>
    <w:multiLevelType w:val="multilevel"/>
    <w:tmpl w:val="DDCA39C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09F06E65"/>
    <w:multiLevelType w:val="multilevel"/>
    <w:tmpl w:val="FA6A40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9B6336"/>
    <w:multiLevelType w:val="multilevel"/>
    <w:tmpl w:val="AC7C9D5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18CA43EB"/>
    <w:multiLevelType w:val="multilevel"/>
    <w:tmpl w:val="96D4B6C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1B507C93"/>
    <w:multiLevelType w:val="multilevel"/>
    <w:tmpl w:val="F2822B7C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F0251A1"/>
    <w:multiLevelType w:val="multilevel"/>
    <w:tmpl w:val="5900D7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0397353"/>
    <w:multiLevelType w:val="multilevel"/>
    <w:tmpl w:val="EB1AFA0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1EA3A89"/>
    <w:multiLevelType w:val="multilevel"/>
    <w:tmpl w:val="C03E92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230A004D"/>
    <w:multiLevelType w:val="multilevel"/>
    <w:tmpl w:val="C8F4D0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3C73C1B"/>
    <w:multiLevelType w:val="multilevel"/>
    <w:tmpl w:val="2F423E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246853B7"/>
    <w:multiLevelType w:val="multilevel"/>
    <w:tmpl w:val="3FC4A3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98E6431"/>
    <w:multiLevelType w:val="multilevel"/>
    <w:tmpl w:val="EEAAB8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9A31AA7"/>
    <w:multiLevelType w:val="multilevel"/>
    <w:tmpl w:val="534CE9DE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2A4A1156"/>
    <w:multiLevelType w:val="multilevel"/>
    <w:tmpl w:val="8070AD2A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343353EC"/>
    <w:multiLevelType w:val="multilevel"/>
    <w:tmpl w:val="90A0DFD6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34B25626"/>
    <w:multiLevelType w:val="hybridMultilevel"/>
    <w:tmpl w:val="09D48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2BD5"/>
    <w:multiLevelType w:val="hybridMultilevel"/>
    <w:tmpl w:val="7D24337E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9300C9"/>
    <w:multiLevelType w:val="multilevel"/>
    <w:tmpl w:val="B0BA3E2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429F1306"/>
    <w:multiLevelType w:val="multilevel"/>
    <w:tmpl w:val="119C00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42DE124E"/>
    <w:multiLevelType w:val="multilevel"/>
    <w:tmpl w:val="B804F778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1">
    <w:nsid w:val="52166CC3"/>
    <w:multiLevelType w:val="multilevel"/>
    <w:tmpl w:val="772A1CB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5381308B"/>
    <w:multiLevelType w:val="multilevel"/>
    <w:tmpl w:val="5616E52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DA0A94"/>
    <w:multiLevelType w:val="multilevel"/>
    <w:tmpl w:val="0E5078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60A97FA8"/>
    <w:multiLevelType w:val="multilevel"/>
    <w:tmpl w:val="4F08635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60C41AD3"/>
    <w:multiLevelType w:val="multilevel"/>
    <w:tmpl w:val="A87E6E4A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CD7926"/>
    <w:multiLevelType w:val="multilevel"/>
    <w:tmpl w:val="607259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68913FB6"/>
    <w:multiLevelType w:val="multilevel"/>
    <w:tmpl w:val="D47E7B0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6F073275"/>
    <w:multiLevelType w:val="hybridMultilevel"/>
    <w:tmpl w:val="D6BC97F8"/>
    <w:lvl w:ilvl="0" w:tplc="61F20A36">
      <w:start w:val="1"/>
      <w:numFmt w:val="bullet"/>
      <w:lvlText w:val=""/>
      <w:lvlJc w:val="left"/>
      <w:pPr>
        <w:tabs>
          <w:tab w:val="num" w:pos="1117"/>
        </w:tabs>
        <w:ind w:left="1060" w:hanging="33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4762D7E"/>
    <w:multiLevelType w:val="multilevel"/>
    <w:tmpl w:val="F5FEB9D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>
    <w:nsid w:val="77901B40"/>
    <w:multiLevelType w:val="multilevel"/>
    <w:tmpl w:val="5B765660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9"/>
  </w:num>
  <w:num w:numId="2">
    <w:abstractNumId w:val="4"/>
  </w:num>
  <w:num w:numId="3">
    <w:abstractNumId w:val="24"/>
  </w:num>
  <w:num w:numId="4">
    <w:abstractNumId w:val="3"/>
  </w:num>
  <w:num w:numId="5">
    <w:abstractNumId w:val="21"/>
  </w:num>
  <w:num w:numId="6">
    <w:abstractNumId w:val="18"/>
  </w:num>
  <w:num w:numId="7">
    <w:abstractNumId w:val="29"/>
  </w:num>
  <w:num w:numId="8">
    <w:abstractNumId w:val="15"/>
  </w:num>
  <w:num w:numId="9">
    <w:abstractNumId w:val="30"/>
  </w:num>
  <w:num w:numId="10">
    <w:abstractNumId w:val="27"/>
  </w:num>
  <w:num w:numId="11">
    <w:abstractNumId w:val="13"/>
  </w:num>
  <w:num w:numId="12">
    <w:abstractNumId w:val="14"/>
  </w:num>
  <w:num w:numId="13">
    <w:abstractNumId w:val="5"/>
  </w:num>
  <w:num w:numId="14">
    <w:abstractNumId w:val="7"/>
  </w:num>
  <w:num w:numId="15">
    <w:abstractNumId w:val="23"/>
  </w:num>
  <w:num w:numId="16">
    <w:abstractNumId w:val="25"/>
  </w:num>
  <w:num w:numId="17">
    <w:abstractNumId w:val="16"/>
  </w:num>
  <w:num w:numId="18">
    <w:abstractNumId w:val="26"/>
  </w:num>
  <w:num w:numId="19">
    <w:abstractNumId w:val="17"/>
  </w:num>
  <w:num w:numId="20">
    <w:abstractNumId w:val="28"/>
  </w:num>
  <w:num w:numId="21">
    <w:abstractNumId w:val="26"/>
  </w:num>
  <w:num w:numId="2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9"/>
  </w:num>
  <w:num w:numId="25">
    <w:abstractNumId w:val="11"/>
  </w:num>
  <w:num w:numId="26">
    <w:abstractNumId w:val="2"/>
  </w:num>
  <w:num w:numId="27">
    <w:abstractNumId w:val="22"/>
  </w:num>
  <w:num w:numId="28">
    <w:abstractNumId w:val="8"/>
  </w:num>
  <w:num w:numId="29">
    <w:abstractNumId w:val="0"/>
  </w:num>
  <w:num w:numId="30">
    <w:abstractNumId w:val="20"/>
  </w:num>
  <w:num w:numId="31">
    <w:abstractNumId w:val="12"/>
  </w:num>
  <w:num w:numId="3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82"/>
    <w:rsid w:val="00011CB0"/>
    <w:rsid w:val="00016CE3"/>
    <w:rsid w:val="0003715E"/>
    <w:rsid w:val="00073749"/>
    <w:rsid w:val="000740F1"/>
    <w:rsid w:val="000D3A3A"/>
    <w:rsid w:val="00113F5C"/>
    <w:rsid w:val="00134F87"/>
    <w:rsid w:val="00136B3C"/>
    <w:rsid w:val="00157E34"/>
    <w:rsid w:val="00161D12"/>
    <w:rsid w:val="0019732B"/>
    <w:rsid w:val="001A079D"/>
    <w:rsid w:val="001B46AE"/>
    <w:rsid w:val="001C6BB6"/>
    <w:rsid w:val="001E3AEB"/>
    <w:rsid w:val="001E4681"/>
    <w:rsid w:val="00202EE9"/>
    <w:rsid w:val="00205730"/>
    <w:rsid w:val="00211CED"/>
    <w:rsid w:val="0021269B"/>
    <w:rsid w:val="002215FA"/>
    <w:rsid w:val="0025598A"/>
    <w:rsid w:val="00295AA7"/>
    <w:rsid w:val="002A58F1"/>
    <w:rsid w:val="002B38EC"/>
    <w:rsid w:val="002F1582"/>
    <w:rsid w:val="00356A41"/>
    <w:rsid w:val="00361CD3"/>
    <w:rsid w:val="00367481"/>
    <w:rsid w:val="003C75EF"/>
    <w:rsid w:val="003D7D7C"/>
    <w:rsid w:val="0040692C"/>
    <w:rsid w:val="00411105"/>
    <w:rsid w:val="00413073"/>
    <w:rsid w:val="00450F4D"/>
    <w:rsid w:val="00467F11"/>
    <w:rsid w:val="004749AB"/>
    <w:rsid w:val="00477412"/>
    <w:rsid w:val="004A2FDC"/>
    <w:rsid w:val="004B7389"/>
    <w:rsid w:val="004C498E"/>
    <w:rsid w:val="004E025F"/>
    <w:rsid w:val="00501B28"/>
    <w:rsid w:val="0052637C"/>
    <w:rsid w:val="00526729"/>
    <w:rsid w:val="00546595"/>
    <w:rsid w:val="005604AC"/>
    <w:rsid w:val="005A4AEC"/>
    <w:rsid w:val="005D63B1"/>
    <w:rsid w:val="005F2CF9"/>
    <w:rsid w:val="005F485F"/>
    <w:rsid w:val="00633FC7"/>
    <w:rsid w:val="00637D52"/>
    <w:rsid w:val="006407C5"/>
    <w:rsid w:val="00641306"/>
    <w:rsid w:val="00672629"/>
    <w:rsid w:val="00681CF1"/>
    <w:rsid w:val="00683A6D"/>
    <w:rsid w:val="00686B6C"/>
    <w:rsid w:val="006E2EE2"/>
    <w:rsid w:val="006E3ABC"/>
    <w:rsid w:val="007036DC"/>
    <w:rsid w:val="00706E35"/>
    <w:rsid w:val="00710D33"/>
    <w:rsid w:val="007118A0"/>
    <w:rsid w:val="00712B62"/>
    <w:rsid w:val="00725B55"/>
    <w:rsid w:val="00736E4B"/>
    <w:rsid w:val="00740E47"/>
    <w:rsid w:val="0074763A"/>
    <w:rsid w:val="0076413B"/>
    <w:rsid w:val="00765063"/>
    <w:rsid w:val="007669B5"/>
    <w:rsid w:val="0078749D"/>
    <w:rsid w:val="007A079E"/>
    <w:rsid w:val="007C54DC"/>
    <w:rsid w:val="007C741E"/>
    <w:rsid w:val="0081521C"/>
    <w:rsid w:val="00822D57"/>
    <w:rsid w:val="00823F39"/>
    <w:rsid w:val="00824AEF"/>
    <w:rsid w:val="008403E1"/>
    <w:rsid w:val="00842E29"/>
    <w:rsid w:val="00844251"/>
    <w:rsid w:val="00867E80"/>
    <w:rsid w:val="0087522A"/>
    <w:rsid w:val="008A1659"/>
    <w:rsid w:val="008B15BA"/>
    <w:rsid w:val="008B3797"/>
    <w:rsid w:val="008D4E51"/>
    <w:rsid w:val="008D58B4"/>
    <w:rsid w:val="008F4863"/>
    <w:rsid w:val="00916B10"/>
    <w:rsid w:val="009416B4"/>
    <w:rsid w:val="009520A5"/>
    <w:rsid w:val="009545AC"/>
    <w:rsid w:val="00974D70"/>
    <w:rsid w:val="00993C9C"/>
    <w:rsid w:val="009B0899"/>
    <w:rsid w:val="009D0935"/>
    <w:rsid w:val="00A30D12"/>
    <w:rsid w:val="00A3373A"/>
    <w:rsid w:val="00A52490"/>
    <w:rsid w:val="00A87CFD"/>
    <w:rsid w:val="00A94E7F"/>
    <w:rsid w:val="00AB1C64"/>
    <w:rsid w:val="00AB49CF"/>
    <w:rsid w:val="00AE33F0"/>
    <w:rsid w:val="00B0139A"/>
    <w:rsid w:val="00B1256F"/>
    <w:rsid w:val="00B1516E"/>
    <w:rsid w:val="00B214A7"/>
    <w:rsid w:val="00B46C08"/>
    <w:rsid w:val="00B47529"/>
    <w:rsid w:val="00B95AB6"/>
    <w:rsid w:val="00BB3501"/>
    <w:rsid w:val="00BB48F3"/>
    <w:rsid w:val="00C05A70"/>
    <w:rsid w:val="00C104B2"/>
    <w:rsid w:val="00C12001"/>
    <w:rsid w:val="00C30939"/>
    <w:rsid w:val="00C4069D"/>
    <w:rsid w:val="00C63222"/>
    <w:rsid w:val="00C66267"/>
    <w:rsid w:val="00C719D5"/>
    <w:rsid w:val="00C755F3"/>
    <w:rsid w:val="00C92F5D"/>
    <w:rsid w:val="00CC1F82"/>
    <w:rsid w:val="00CD1DE2"/>
    <w:rsid w:val="00CD7488"/>
    <w:rsid w:val="00CF63CD"/>
    <w:rsid w:val="00D26BA4"/>
    <w:rsid w:val="00D4504C"/>
    <w:rsid w:val="00D81E14"/>
    <w:rsid w:val="00D92439"/>
    <w:rsid w:val="00DA4545"/>
    <w:rsid w:val="00DC4D74"/>
    <w:rsid w:val="00DD5A16"/>
    <w:rsid w:val="00DF6E14"/>
    <w:rsid w:val="00E02569"/>
    <w:rsid w:val="00E46389"/>
    <w:rsid w:val="00E65C91"/>
    <w:rsid w:val="00EA3EC1"/>
    <w:rsid w:val="00EA5241"/>
    <w:rsid w:val="00EA63E6"/>
    <w:rsid w:val="00EB2A1D"/>
    <w:rsid w:val="00EB3AC5"/>
    <w:rsid w:val="00EE164C"/>
    <w:rsid w:val="00F06CB7"/>
    <w:rsid w:val="00F30FFB"/>
    <w:rsid w:val="00F42020"/>
    <w:rsid w:val="00F740DB"/>
    <w:rsid w:val="00F9463D"/>
    <w:rsid w:val="00FC069B"/>
    <w:rsid w:val="00FC31EC"/>
    <w:rsid w:val="00FC36C7"/>
    <w:rsid w:val="00FE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paragraph" w:styleId="BodyText">
    <w:name w:val="Body Text"/>
    <w:basedOn w:val="Normal"/>
    <w:link w:val="BodyTextChar"/>
    <w:rsid w:val="00683A6D"/>
    <w:rPr>
      <w:rFonts w:ascii="Arial" w:hAnsi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3A6D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C30939"/>
    <w:pPr>
      <w:keepNext/>
      <w:widowControl w:val="0"/>
      <w:snapToGrid w:val="0"/>
      <w:spacing w:line="240" w:lineRule="exact"/>
      <w:outlineLvl w:val="0"/>
    </w:pPr>
    <w:rPr>
      <w:rFonts w:ascii="CG Times" w:hAnsi="CG Times"/>
      <w:b/>
      <w:lang w:eastAsia="en-US"/>
    </w:rPr>
  </w:style>
  <w:style w:type="paragraph" w:styleId="Heading2">
    <w:name w:val="heading 2"/>
    <w:basedOn w:val="Normal"/>
    <w:next w:val="Normal"/>
    <w:qFormat/>
    <w:rsid w:val="00C30939"/>
    <w:pPr>
      <w:keepNext/>
      <w:widowControl w:val="0"/>
      <w:tabs>
        <w:tab w:val="left" w:pos="-1440"/>
      </w:tabs>
      <w:snapToGrid w:val="0"/>
      <w:spacing w:line="240" w:lineRule="exact"/>
      <w:ind w:left="1440" w:hanging="1440"/>
      <w:outlineLvl w:val="1"/>
    </w:pPr>
    <w:rPr>
      <w:rFonts w:ascii="CG Times" w:hAnsi="CG Times"/>
      <w:b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B3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3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3715E"/>
  </w:style>
  <w:style w:type="paragraph" w:styleId="NormalWeb">
    <w:name w:val="Normal (Web)"/>
    <w:basedOn w:val="Normal"/>
    <w:uiPriority w:val="99"/>
    <w:unhideWhenUsed/>
    <w:rsid w:val="009B089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DF6E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E14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41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4130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E164C"/>
    <w:rPr>
      <w:lang w:eastAsia="en-US"/>
    </w:rPr>
  </w:style>
  <w:style w:type="paragraph" w:styleId="BodyText">
    <w:name w:val="Body Text"/>
    <w:basedOn w:val="Normal"/>
    <w:link w:val="BodyTextChar"/>
    <w:rsid w:val="00683A6D"/>
    <w:rPr>
      <w:rFonts w:ascii="Arial" w:hAnsi="Arial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3A6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5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16A25-8BCC-414E-8726-224A553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</Words>
  <Characters>4769</Characters>
  <Application>Microsoft Office Word</Application>
  <DocSecurity>0</DocSecurity>
  <Lines>140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POST:</vt:lpstr>
    </vt:vector>
  </TitlesOfParts>
  <Company>TWFRS</Company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POST:</dc:title>
  <dc:creator>train5</dc:creator>
  <cp:lastModifiedBy>Louise Willcock</cp:lastModifiedBy>
  <cp:revision>3</cp:revision>
  <cp:lastPrinted>2017-01-25T14:16:00Z</cp:lastPrinted>
  <dcterms:created xsi:type="dcterms:W3CDTF">2017-01-31T11:37:00Z</dcterms:created>
  <dcterms:modified xsi:type="dcterms:W3CDTF">2017-01-31T11:41:00Z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0d5e3843-9a68-48fc-8a57-d0d0dbcc1fc7</vt:lpwstr>
  </property>
  <property fmtid="{D5CDD505-2E9C-101B-9397-08002B2CF9AE}" pid="3" name="TWFRSClassification">
    <vt:lpwstr>OFFICIAL</vt:lpwstr>
  </property>
</Properties>
</file>