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71" w:rsidRPr="002D3113" w:rsidRDefault="002D3113" w:rsidP="002D3113">
      <w:pPr>
        <w:jc w:val="center"/>
        <w:rPr>
          <w:rFonts w:ascii="Arial" w:hAnsi="Arial" w:cs="Arial"/>
          <w:sz w:val="28"/>
        </w:rPr>
      </w:pPr>
      <w:r w:rsidRPr="002D3113">
        <w:rPr>
          <w:rFonts w:ascii="Arial" w:hAnsi="Arial" w:cs="Arial"/>
          <w:sz w:val="28"/>
        </w:rPr>
        <w:t>COXHOE PRIMARY SCHOOL</w:t>
      </w:r>
    </w:p>
    <w:p w:rsidR="002D3113" w:rsidRDefault="002D3113" w:rsidP="002D3113">
      <w:pPr>
        <w:jc w:val="center"/>
        <w:rPr>
          <w:rFonts w:ascii="Arial" w:hAnsi="Arial" w:cs="Arial"/>
          <w:sz w:val="28"/>
        </w:rPr>
      </w:pPr>
      <w:r w:rsidRPr="002D3113">
        <w:rPr>
          <w:rFonts w:ascii="Arial" w:hAnsi="Arial" w:cs="Arial"/>
          <w:sz w:val="28"/>
        </w:rPr>
        <w:t>Lunchtime Supervisory Assistant – Personal Specifications for post holder</w:t>
      </w:r>
    </w:p>
    <w:p w:rsidR="002D3113" w:rsidRDefault="002D3113" w:rsidP="002D3113">
      <w:pPr>
        <w:jc w:val="center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51"/>
        <w:gridCol w:w="3544"/>
        <w:gridCol w:w="3544"/>
      </w:tblGrid>
      <w:tr w:rsidR="002D3113" w:rsidTr="004449B3">
        <w:tc>
          <w:tcPr>
            <w:tcW w:w="2235" w:type="dxa"/>
          </w:tcPr>
          <w:p w:rsidR="002D3113" w:rsidRDefault="002D3113" w:rsidP="002D3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ATTRIBUTES</w:t>
            </w:r>
          </w:p>
        </w:tc>
        <w:tc>
          <w:tcPr>
            <w:tcW w:w="4851" w:type="dxa"/>
          </w:tcPr>
          <w:p w:rsidR="002D3113" w:rsidRDefault="002D3113" w:rsidP="002D3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3544" w:type="dxa"/>
          </w:tcPr>
          <w:p w:rsidR="002D3113" w:rsidRDefault="002D3113" w:rsidP="002D3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3544" w:type="dxa"/>
          </w:tcPr>
          <w:p w:rsidR="002D3113" w:rsidRDefault="002D3113" w:rsidP="002D3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IDENTIFIED</w:t>
            </w:r>
          </w:p>
        </w:tc>
      </w:tr>
      <w:tr w:rsidR="002D3113" w:rsidTr="004449B3">
        <w:tc>
          <w:tcPr>
            <w:tcW w:w="2235" w:type="dxa"/>
          </w:tcPr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experience</w:t>
            </w:r>
          </w:p>
        </w:tc>
        <w:tc>
          <w:tcPr>
            <w:tcW w:w="4851" w:type="dxa"/>
          </w:tcPr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needs of children</w:t>
            </w:r>
          </w:p>
        </w:tc>
        <w:tc>
          <w:tcPr>
            <w:tcW w:w="3544" w:type="dxa"/>
          </w:tcPr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experience of working with/caring for school aged children</w:t>
            </w:r>
          </w:p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experience as an LSA</w:t>
            </w:r>
          </w:p>
        </w:tc>
        <w:tc>
          <w:tcPr>
            <w:tcW w:w="3544" w:type="dxa"/>
          </w:tcPr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</w:tr>
      <w:tr w:rsidR="002D3113" w:rsidTr="004449B3">
        <w:tc>
          <w:tcPr>
            <w:tcW w:w="2235" w:type="dxa"/>
          </w:tcPr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and Training</w:t>
            </w:r>
          </w:p>
        </w:tc>
        <w:tc>
          <w:tcPr>
            <w:tcW w:w="4851" w:type="dxa"/>
          </w:tcPr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general standard of education with an ability to write accident slips, follow medical plans and explain themselves clearly</w:t>
            </w:r>
          </w:p>
        </w:tc>
        <w:tc>
          <w:tcPr>
            <w:tcW w:w="3544" w:type="dxa"/>
          </w:tcPr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Basic First aid and holder of current certificate</w:t>
            </w:r>
          </w:p>
        </w:tc>
        <w:tc>
          <w:tcPr>
            <w:tcW w:w="3544" w:type="dxa"/>
          </w:tcPr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/ interview</w:t>
            </w:r>
          </w:p>
        </w:tc>
      </w:tr>
      <w:tr w:rsidR="002D3113" w:rsidTr="004449B3">
        <w:tc>
          <w:tcPr>
            <w:tcW w:w="2235" w:type="dxa"/>
          </w:tcPr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knowledge and skills</w:t>
            </w:r>
          </w:p>
        </w:tc>
        <w:tc>
          <w:tcPr>
            <w:tcW w:w="4851" w:type="dxa"/>
          </w:tcPr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good quality childcare and supervision</w:t>
            </w:r>
          </w:p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activities which will motivate and enthuse children</w:t>
            </w:r>
          </w:p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talk to children</w:t>
            </w:r>
          </w:p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good manners to pupils</w:t>
            </w:r>
          </w:p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as part of a team</w:t>
            </w:r>
          </w:p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with adults</w:t>
            </w:r>
          </w:p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meet the needs of individual children</w:t>
            </w:r>
          </w:p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keep calm</w:t>
            </w:r>
          </w:p>
        </w:tc>
        <w:tc>
          <w:tcPr>
            <w:tcW w:w="3544" w:type="dxa"/>
          </w:tcPr>
          <w:p w:rsidR="002D3113" w:rsidRDefault="004449B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providing children with/ or suggesting to them, a wide range of play activities</w:t>
            </w:r>
          </w:p>
          <w:p w:rsidR="004449B3" w:rsidRDefault="004449B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child development</w:t>
            </w:r>
          </w:p>
        </w:tc>
        <w:tc>
          <w:tcPr>
            <w:tcW w:w="3544" w:type="dxa"/>
          </w:tcPr>
          <w:p w:rsidR="002D3113" w:rsidRDefault="004449B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/ interview</w:t>
            </w:r>
          </w:p>
        </w:tc>
      </w:tr>
      <w:tr w:rsidR="002D3113" w:rsidTr="004449B3">
        <w:tc>
          <w:tcPr>
            <w:tcW w:w="2235" w:type="dxa"/>
          </w:tcPr>
          <w:p w:rsidR="002D3113" w:rsidRDefault="002D311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factors</w:t>
            </w:r>
          </w:p>
        </w:tc>
        <w:tc>
          <w:tcPr>
            <w:tcW w:w="4851" w:type="dxa"/>
          </w:tcPr>
          <w:p w:rsidR="002D3113" w:rsidRDefault="004449B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sense approach</w:t>
            </w:r>
          </w:p>
          <w:p w:rsidR="004449B3" w:rsidRDefault="004449B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desire to work with children</w:t>
            </w:r>
          </w:p>
          <w:p w:rsidR="004449B3" w:rsidRDefault="004449B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desire to ensure quality in supervision</w:t>
            </w:r>
          </w:p>
          <w:p w:rsidR="004449B3" w:rsidRDefault="004449B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Self-motivating, reliable and hard working</w:t>
            </w:r>
          </w:p>
          <w:p w:rsidR="004449B3" w:rsidRDefault="004449B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Showing initiative and having a ‘can do’ attitude</w:t>
            </w:r>
          </w:p>
          <w:p w:rsidR="004449B3" w:rsidRDefault="004449B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Punctual</w:t>
            </w:r>
          </w:p>
          <w:p w:rsidR="004449B3" w:rsidRDefault="004449B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standard of appearance</w:t>
            </w:r>
          </w:p>
        </w:tc>
        <w:tc>
          <w:tcPr>
            <w:tcW w:w="3544" w:type="dxa"/>
          </w:tcPr>
          <w:p w:rsidR="002D3113" w:rsidRDefault="002D3113" w:rsidP="002D311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D3113" w:rsidRDefault="004449B3" w:rsidP="002D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/ interview</w:t>
            </w:r>
            <w:bookmarkStart w:id="0" w:name="_GoBack"/>
            <w:bookmarkEnd w:id="0"/>
          </w:p>
        </w:tc>
      </w:tr>
    </w:tbl>
    <w:p w:rsidR="002D3113" w:rsidRPr="002D3113" w:rsidRDefault="002D3113" w:rsidP="002D3113">
      <w:pPr>
        <w:jc w:val="center"/>
        <w:rPr>
          <w:rFonts w:ascii="Arial" w:hAnsi="Arial" w:cs="Arial"/>
        </w:rPr>
      </w:pPr>
    </w:p>
    <w:sectPr w:rsidR="002D3113" w:rsidRPr="002D3113" w:rsidSect="002D31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13"/>
    <w:rsid w:val="002D3113"/>
    <w:rsid w:val="004449B3"/>
    <w:rsid w:val="00660E4F"/>
    <w:rsid w:val="00B4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Tosh006</dc:creator>
  <cp:lastModifiedBy>Tosh006</cp:lastModifiedBy>
  <cp:revision>1</cp:revision>
  <dcterms:created xsi:type="dcterms:W3CDTF">2014-11-30T15:41:00Z</dcterms:created>
  <dcterms:modified xsi:type="dcterms:W3CDTF">2014-11-30T15:56:00Z</dcterms:modified>
</cp:coreProperties>
</file>