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E8" w:rsidRPr="000C6A80" w:rsidRDefault="00990BE8" w:rsidP="00990BE8">
      <w:pPr>
        <w:jc w:val="center"/>
        <w:rPr>
          <w:rFonts w:ascii="Harrington" w:hAnsi="Harrington"/>
          <w:color w:val="538135" w:themeColor="accent6" w:themeShade="BF"/>
          <w:sz w:val="32"/>
          <w:szCs w:val="32"/>
        </w:rPr>
      </w:pPr>
      <w:r w:rsidRPr="000C6A80">
        <w:rPr>
          <w:rFonts w:ascii="Harrington" w:hAnsi="Harrington"/>
          <w:color w:val="538135" w:themeColor="accent6" w:themeShade="BF"/>
          <w:sz w:val="32"/>
          <w:szCs w:val="32"/>
        </w:rPr>
        <w:t>St Aidan’s Church of England [Aided] Memorial Primary School</w:t>
      </w:r>
    </w:p>
    <w:p w:rsidR="00990BE8" w:rsidRDefault="00990BE8" w:rsidP="00990BE8">
      <w:pPr>
        <w:jc w:val="center"/>
        <w:rPr>
          <w:sz w:val="24"/>
          <w:szCs w:val="24"/>
        </w:rPr>
      </w:pPr>
    </w:p>
    <w:p w:rsidR="00990BE8" w:rsidRDefault="00990BE8" w:rsidP="00990BE8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>
            <wp:extent cx="1752752" cy="174665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ogo with writing 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752" cy="174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BE8" w:rsidRPr="00B7424F" w:rsidRDefault="00990BE8" w:rsidP="00990BE8">
      <w:pPr>
        <w:jc w:val="center"/>
      </w:pPr>
    </w:p>
    <w:p w:rsidR="00990BE8" w:rsidRDefault="00990BE8" w:rsidP="00990BE8">
      <w:pPr>
        <w:jc w:val="center"/>
        <w:rPr>
          <w:smallCaps/>
          <w:sz w:val="28"/>
          <w:szCs w:val="28"/>
        </w:rPr>
      </w:pPr>
      <w:r w:rsidRPr="000C6A80">
        <w:rPr>
          <w:smallCaps/>
          <w:sz w:val="28"/>
          <w:szCs w:val="28"/>
        </w:rPr>
        <w:t xml:space="preserve">Job Description </w:t>
      </w:r>
      <w:r>
        <w:rPr>
          <w:smallCaps/>
          <w:sz w:val="28"/>
          <w:szCs w:val="28"/>
        </w:rPr>
        <w:t>–</w:t>
      </w:r>
      <w:r w:rsidRPr="000C6A80">
        <w:rPr>
          <w:smallCaps/>
          <w:sz w:val="28"/>
          <w:szCs w:val="28"/>
        </w:rPr>
        <w:t xml:space="preserve"> </w:t>
      </w:r>
      <w:r>
        <w:rPr>
          <w:smallCaps/>
          <w:sz w:val="28"/>
          <w:szCs w:val="28"/>
        </w:rPr>
        <w:t>School Administrator – Band 8</w:t>
      </w:r>
    </w:p>
    <w:p w:rsidR="00990BE8" w:rsidRPr="00B7424F" w:rsidRDefault="00990BE8" w:rsidP="00990BE8">
      <w:pPr>
        <w:jc w:val="center"/>
        <w:rPr>
          <w:smallCaps/>
        </w:rPr>
      </w:pPr>
    </w:p>
    <w:p w:rsidR="00990BE8" w:rsidRPr="000C6A80" w:rsidRDefault="00990BE8" w:rsidP="00990BE8">
      <w:pPr>
        <w:jc w:val="center"/>
        <w:rPr>
          <w:smallCaps/>
          <w:color w:val="538135" w:themeColor="accent6" w:themeShade="BF"/>
          <w:sz w:val="16"/>
          <w:szCs w:val="16"/>
        </w:rPr>
      </w:pPr>
      <w:r w:rsidRPr="000C6A80">
        <w:rPr>
          <w:smallCaps/>
          <w:color w:val="538135" w:themeColor="accent6" w:themeShade="BF"/>
          <w:sz w:val="28"/>
          <w:szCs w:val="28"/>
        </w:rPr>
        <w:t>________________________________________________________________</w:t>
      </w:r>
    </w:p>
    <w:p w:rsidR="00990BE8" w:rsidRDefault="00990BE8" w:rsidP="00990BE8">
      <w:pPr>
        <w:rPr>
          <w:sz w:val="16"/>
          <w:szCs w:val="16"/>
        </w:rPr>
      </w:pPr>
    </w:p>
    <w:p w:rsidR="00990BE8" w:rsidRPr="000C6A80" w:rsidRDefault="00990BE8" w:rsidP="00990BE8">
      <w:pPr>
        <w:rPr>
          <w:sz w:val="16"/>
          <w:szCs w:val="16"/>
        </w:rPr>
      </w:pPr>
    </w:p>
    <w:p w:rsidR="00990BE8" w:rsidRPr="000C6A80" w:rsidRDefault="00990BE8" w:rsidP="00990BE8">
      <w:pPr>
        <w:rPr>
          <w:sz w:val="16"/>
          <w:szCs w:val="16"/>
        </w:rPr>
      </w:pPr>
    </w:p>
    <w:p w:rsidR="00990BE8" w:rsidRPr="00990BE8" w:rsidRDefault="00990BE8" w:rsidP="00990BE8">
      <w:r w:rsidRPr="00990BE8">
        <w:t>As School Administrator you will provide the following support to the school:</w:t>
      </w:r>
    </w:p>
    <w:p w:rsidR="00990BE8" w:rsidRPr="00990BE8" w:rsidRDefault="00990BE8" w:rsidP="00990BE8"/>
    <w:p w:rsidR="00990BE8" w:rsidRPr="00990BE8" w:rsidRDefault="00990BE8" w:rsidP="00990BE8">
      <w:pPr>
        <w:rPr>
          <w:smallCaps/>
          <w:color w:val="538135" w:themeColor="accent6" w:themeShade="BF"/>
        </w:rPr>
      </w:pPr>
      <w:r w:rsidRPr="00990BE8">
        <w:rPr>
          <w:smallCaps/>
          <w:color w:val="538135" w:themeColor="accent6" w:themeShade="BF"/>
        </w:rPr>
        <w:t>Main Responsibilities</w:t>
      </w:r>
    </w:p>
    <w:p w:rsidR="00990BE8" w:rsidRPr="00990BE8" w:rsidRDefault="00990BE8" w:rsidP="00990BE8"/>
    <w:p w:rsidR="00990BE8" w:rsidRDefault="00990BE8" w:rsidP="00990BE8">
      <w:pPr>
        <w:pStyle w:val="ListParagraph"/>
        <w:numPr>
          <w:ilvl w:val="0"/>
          <w:numId w:val="1"/>
        </w:numPr>
        <w:ind w:left="426" w:hanging="426"/>
      </w:pPr>
      <w:r w:rsidRPr="00990BE8">
        <w:t>Allocate work to an administration team with regard to the day-to-day organisation and provision of administration support in the school</w:t>
      </w:r>
      <w:r w:rsidR="00712C49">
        <w:t>.</w:t>
      </w:r>
    </w:p>
    <w:p w:rsidR="00990BE8" w:rsidRDefault="00990BE8" w:rsidP="00990BE8">
      <w:pPr>
        <w:pStyle w:val="ListParagraph"/>
        <w:numPr>
          <w:ilvl w:val="0"/>
          <w:numId w:val="1"/>
        </w:numPr>
        <w:ind w:left="426" w:hanging="426"/>
      </w:pPr>
      <w:r>
        <w:t>Maintain records, organise and take minutes, if required, at formal meetings</w:t>
      </w:r>
      <w:r w:rsidR="00712C49">
        <w:t>.</w:t>
      </w:r>
    </w:p>
    <w:p w:rsidR="00990BE8" w:rsidRDefault="00990BE8" w:rsidP="00990BE8">
      <w:pPr>
        <w:pStyle w:val="ListParagraph"/>
        <w:numPr>
          <w:ilvl w:val="0"/>
          <w:numId w:val="1"/>
        </w:numPr>
        <w:ind w:left="426" w:hanging="426"/>
      </w:pPr>
      <w:r>
        <w:t>Ensure that office equipment, stationery and other school office consumables [including basic maintenance] are ordered in accordance with the school’s purchasing procedures, including liaising with external suppliers and providers</w:t>
      </w:r>
      <w:r w:rsidR="00712C49">
        <w:t>.</w:t>
      </w:r>
    </w:p>
    <w:p w:rsidR="00990BE8" w:rsidRDefault="00990BE8" w:rsidP="00990BE8">
      <w:pPr>
        <w:pStyle w:val="ListParagraph"/>
        <w:numPr>
          <w:ilvl w:val="0"/>
          <w:numId w:val="1"/>
        </w:numPr>
        <w:ind w:left="426" w:hanging="426"/>
      </w:pPr>
      <w:r>
        <w:t>Develop and maintain a detailed knowledge of all the school administration policies and procedures and be able to advise junior colleagues with regard to the same</w:t>
      </w:r>
      <w:r w:rsidR="00712C49">
        <w:t>.</w:t>
      </w:r>
    </w:p>
    <w:p w:rsidR="00990BE8" w:rsidRDefault="00990BE8" w:rsidP="00990BE8">
      <w:pPr>
        <w:pStyle w:val="ListParagraph"/>
        <w:numPr>
          <w:ilvl w:val="0"/>
          <w:numId w:val="1"/>
        </w:numPr>
        <w:ind w:left="426" w:hanging="426"/>
      </w:pPr>
      <w:r>
        <w:t>Undertake accurate data-inputting, word processing and complex IT based tasks, and the manipulation and presentation of the data/information</w:t>
      </w:r>
      <w:r w:rsidR="00712C49">
        <w:t>.</w:t>
      </w:r>
    </w:p>
    <w:p w:rsidR="00990BE8" w:rsidRDefault="00990BE8" w:rsidP="00990BE8">
      <w:pPr>
        <w:pStyle w:val="ListParagraph"/>
        <w:numPr>
          <w:ilvl w:val="0"/>
          <w:numId w:val="1"/>
        </w:numPr>
        <w:ind w:left="426" w:hanging="426"/>
      </w:pPr>
      <w:r>
        <w:t>Lead on the planning, development, design, organisation and monitoring of support systems for the administration team</w:t>
      </w:r>
      <w:r w:rsidR="00712C49">
        <w:t>.</w:t>
      </w:r>
    </w:p>
    <w:p w:rsidR="00990BE8" w:rsidRDefault="00990BE8" w:rsidP="00990BE8">
      <w:pPr>
        <w:pStyle w:val="ListParagraph"/>
        <w:numPr>
          <w:ilvl w:val="0"/>
          <w:numId w:val="1"/>
        </w:numPr>
        <w:ind w:left="426" w:hanging="426"/>
      </w:pPr>
      <w:r>
        <w:t>Develop and maintain a detailed knowledge of pertinent legislation with respect to the administration function and be able to apply that knowledge to non-routine situations</w:t>
      </w:r>
      <w:r w:rsidR="00712C49">
        <w:t>.</w:t>
      </w:r>
    </w:p>
    <w:p w:rsidR="00990BE8" w:rsidRDefault="00990BE8" w:rsidP="00990BE8">
      <w:pPr>
        <w:pStyle w:val="ListParagraph"/>
        <w:numPr>
          <w:ilvl w:val="0"/>
          <w:numId w:val="1"/>
        </w:numPr>
        <w:ind w:left="426" w:hanging="426"/>
      </w:pPr>
      <w:r>
        <w:t>Providing technical advice in relation to the school office functions and procedures</w:t>
      </w:r>
      <w:r w:rsidR="00712C49">
        <w:t>.</w:t>
      </w:r>
    </w:p>
    <w:p w:rsidR="00990BE8" w:rsidRDefault="00990BE8" w:rsidP="00990BE8">
      <w:pPr>
        <w:pStyle w:val="ListParagraph"/>
        <w:numPr>
          <w:ilvl w:val="0"/>
          <w:numId w:val="1"/>
        </w:numPr>
        <w:ind w:left="426" w:hanging="426"/>
      </w:pPr>
      <w:r>
        <w:t>Act as the source of expertise within the team with regard to non-routine technical and functional queries</w:t>
      </w:r>
      <w:r w:rsidR="00712C49">
        <w:t>.</w:t>
      </w:r>
    </w:p>
    <w:p w:rsidR="00990BE8" w:rsidRDefault="00990BE8" w:rsidP="00990BE8">
      <w:pPr>
        <w:pStyle w:val="ListParagraph"/>
        <w:numPr>
          <w:ilvl w:val="0"/>
          <w:numId w:val="1"/>
        </w:numPr>
        <w:ind w:left="426" w:hanging="426"/>
      </w:pPr>
      <w:r>
        <w:t>Mentor, monitor and support clerical and administrative staff</w:t>
      </w:r>
      <w:r w:rsidR="00712C49">
        <w:t>.</w:t>
      </w:r>
    </w:p>
    <w:p w:rsidR="00712C49" w:rsidRDefault="00712C49" w:rsidP="00990BE8">
      <w:pPr>
        <w:pStyle w:val="ListParagraph"/>
        <w:numPr>
          <w:ilvl w:val="0"/>
          <w:numId w:val="1"/>
        </w:numPr>
        <w:ind w:left="426" w:hanging="426"/>
      </w:pPr>
      <w:r>
        <w:t>Performance manage administrative staff.</w:t>
      </w:r>
    </w:p>
    <w:p w:rsidR="00990BE8" w:rsidRDefault="00990BE8" w:rsidP="00990BE8">
      <w:pPr>
        <w:pStyle w:val="ListParagraph"/>
        <w:numPr>
          <w:ilvl w:val="0"/>
          <w:numId w:val="1"/>
        </w:numPr>
        <w:ind w:left="426" w:hanging="426"/>
      </w:pPr>
      <w:r>
        <w:t>Responding to and answering more complicated non-routine queries from parents/carers/the public and school staff through being able to offer tailored guidance drawing on an understanding of school procedures and protocols, internal policies and external regulations/legislation relating to the queries received</w:t>
      </w:r>
      <w:r w:rsidR="00712C49">
        <w:t>.</w:t>
      </w:r>
    </w:p>
    <w:p w:rsidR="00990BE8" w:rsidRDefault="00990BE8" w:rsidP="00990BE8">
      <w:pPr>
        <w:pStyle w:val="ListParagraph"/>
        <w:numPr>
          <w:ilvl w:val="0"/>
          <w:numId w:val="1"/>
        </w:numPr>
        <w:ind w:left="426" w:hanging="426"/>
      </w:pPr>
      <w:r>
        <w:t>Provide analysis and evaluation of data/information and produce reports/information</w:t>
      </w:r>
      <w:r w:rsidR="00712C49">
        <w:t>.</w:t>
      </w:r>
    </w:p>
    <w:p w:rsidR="00990BE8" w:rsidRDefault="00990BE8" w:rsidP="00990BE8">
      <w:pPr>
        <w:pStyle w:val="ListParagraph"/>
        <w:numPr>
          <w:ilvl w:val="0"/>
          <w:numId w:val="1"/>
        </w:numPr>
        <w:ind w:left="426" w:hanging="426"/>
      </w:pPr>
      <w:r>
        <w:t xml:space="preserve">Provide </w:t>
      </w:r>
      <w:r w:rsidR="00975AA4">
        <w:t>cover for the team as and when required including deputising for senior colleagues on occasion and when required</w:t>
      </w:r>
      <w:r w:rsidR="00712C49">
        <w:t>.</w:t>
      </w:r>
    </w:p>
    <w:p w:rsidR="00975AA4" w:rsidRDefault="00975AA4" w:rsidP="00990BE8">
      <w:pPr>
        <w:pStyle w:val="ListParagraph"/>
        <w:numPr>
          <w:ilvl w:val="0"/>
          <w:numId w:val="1"/>
        </w:numPr>
        <w:ind w:left="426" w:hanging="426"/>
      </w:pPr>
      <w:r>
        <w:t>Undertaking financial processes, in accordance with the Council/Schools financial regulations</w:t>
      </w:r>
      <w:r w:rsidR="00712C49">
        <w:t>.</w:t>
      </w:r>
    </w:p>
    <w:p w:rsidR="00975AA4" w:rsidRDefault="00975AA4" w:rsidP="00990BE8">
      <w:pPr>
        <w:pStyle w:val="ListParagraph"/>
        <w:numPr>
          <w:ilvl w:val="0"/>
          <w:numId w:val="1"/>
        </w:numPr>
        <w:ind w:left="426" w:hanging="426"/>
      </w:pPr>
      <w:r>
        <w:t>Regularly demonstrate to junior colleagues the efficient use of specific ICT software packages eg word processing packages, databases, spreadsheets, specialist and bespoke software</w:t>
      </w:r>
      <w:r w:rsidR="00712C49">
        <w:t>.</w:t>
      </w:r>
    </w:p>
    <w:p w:rsidR="00975AA4" w:rsidRDefault="00975AA4" w:rsidP="00990BE8">
      <w:pPr>
        <w:pStyle w:val="ListParagraph"/>
        <w:numPr>
          <w:ilvl w:val="0"/>
          <w:numId w:val="1"/>
        </w:numPr>
        <w:ind w:left="426" w:hanging="426"/>
      </w:pPr>
      <w:r>
        <w:t>Develop small scale administration systems using Microsoft Office packages for other colleagues/the wider school to use</w:t>
      </w:r>
      <w:r w:rsidR="00712C49">
        <w:t>.</w:t>
      </w:r>
    </w:p>
    <w:p w:rsidR="00975AA4" w:rsidRDefault="00975AA4" w:rsidP="00990BE8">
      <w:pPr>
        <w:pStyle w:val="ListParagraph"/>
        <w:numPr>
          <w:ilvl w:val="0"/>
          <w:numId w:val="1"/>
        </w:numPr>
        <w:ind w:left="426" w:hanging="426"/>
      </w:pPr>
      <w:r>
        <w:t>Undertake the administration activities associated with project management eg undertake research and obtain information to inform decision making by senior colleagues</w:t>
      </w:r>
      <w:r w:rsidR="00712C49">
        <w:t>.</w:t>
      </w:r>
    </w:p>
    <w:p w:rsidR="00975AA4" w:rsidRDefault="00975AA4" w:rsidP="00990BE8">
      <w:pPr>
        <w:pStyle w:val="ListParagraph"/>
        <w:numPr>
          <w:ilvl w:val="0"/>
          <w:numId w:val="1"/>
        </w:numPr>
        <w:ind w:left="426" w:hanging="426"/>
      </w:pPr>
      <w:r>
        <w:lastRenderedPageBreak/>
        <w:t>To be responsible for the accurate completion and submission of complex monitoring forms, returns etc including those to external bodies</w:t>
      </w:r>
      <w:r w:rsidR="00712C49">
        <w:t>.</w:t>
      </w:r>
    </w:p>
    <w:p w:rsidR="00975AA4" w:rsidRDefault="00975AA4" w:rsidP="00990BE8">
      <w:pPr>
        <w:pStyle w:val="ListParagraph"/>
        <w:numPr>
          <w:ilvl w:val="0"/>
          <w:numId w:val="1"/>
        </w:numPr>
        <w:ind w:left="426" w:hanging="426"/>
      </w:pPr>
      <w:r>
        <w:t>Monitor and manage stock within an agreed budget, cataloguing resources and undertaking audits</w:t>
      </w:r>
      <w:r w:rsidR="00712C49">
        <w:t>.</w:t>
      </w:r>
    </w:p>
    <w:p w:rsidR="00975AA4" w:rsidRDefault="00975AA4" w:rsidP="00990BE8">
      <w:pPr>
        <w:pStyle w:val="ListParagraph"/>
        <w:numPr>
          <w:ilvl w:val="0"/>
          <w:numId w:val="1"/>
        </w:numPr>
        <w:ind w:left="426" w:hanging="426"/>
      </w:pPr>
      <w:r>
        <w:t>Assist with promotion and marketing activities</w:t>
      </w:r>
      <w:r w:rsidR="00712C49">
        <w:t>.</w:t>
      </w:r>
    </w:p>
    <w:p w:rsidR="00975AA4" w:rsidRDefault="00975AA4" w:rsidP="00990BE8">
      <w:pPr>
        <w:pStyle w:val="ListParagraph"/>
        <w:numPr>
          <w:ilvl w:val="0"/>
          <w:numId w:val="1"/>
        </w:numPr>
        <w:ind w:left="426" w:hanging="426"/>
      </w:pPr>
      <w:r>
        <w:t>To assist in ensuring appropriate risk management arrangements for the service are in place</w:t>
      </w:r>
      <w:r w:rsidR="00712C49">
        <w:t>.</w:t>
      </w:r>
    </w:p>
    <w:p w:rsidR="00975AA4" w:rsidRDefault="00975AA4" w:rsidP="00990BE8">
      <w:pPr>
        <w:pStyle w:val="ListParagraph"/>
        <w:numPr>
          <w:ilvl w:val="0"/>
          <w:numId w:val="1"/>
        </w:numPr>
        <w:ind w:left="426" w:hanging="426"/>
      </w:pPr>
      <w:r>
        <w:t>To be responsible for briefing the headteacher and school business manager and refer issues to them as appropriate</w:t>
      </w:r>
      <w:r w:rsidR="00712C49">
        <w:t>.</w:t>
      </w:r>
    </w:p>
    <w:p w:rsidR="00975AA4" w:rsidRDefault="00975AA4" w:rsidP="00990BE8">
      <w:pPr>
        <w:pStyle w:val="ListParagraph"/>
        <w:numPr>
          <w:ilvl w:val="0"/>
          <w:numId w:val="1"/>
        </w:numPr>
        <w:ind w:left="426" w:hanging="426"/>
      </w:pPr>
      <w:r>
        <w:t>To manage projects and allocated developmental work such as leading on the development of school support systems</w:t>
      </w:r>
      <w:r w:rsidR="00712C49">
        <w:t>.</w:t>
      </w:r>
    </w:p>
    <w:p w:rsidR="00975AA4" w:rsidRDefault="00975AA4" w:rsidP="00990BE8">
      <w:pPr>
        <w:pStyle w:val="ListParagraph"/>
        <w:numPr>
          <w:ilvl w:val="0"/>
          <w:numId w:val="1"/>
        </w:numPr>
        <w:ind w:left="426" w:hanging="426"/>
      </w:pPr>
      <w:r>
        <w:t>Provide support to assist more senior colleagues with developing school procedure and practice to improve service delivery, which ensure compliance with legislation and/or national standards</w:t>
      </w:r>
      <w:r w:rsidR="00712C49">
        <w:t>.</w:t>
      </w:r>
    </w:p>
    <w:p w:rsidR="00975AA4" w:rsidRPr="00990BE8" w:rsidRDefault="00975AA4" w:rsidP="00990BE8">
      <w:pPr>
        <w:pStyle w:val="ListParagraph"/>
        <w:numPr>
          <w:ilvl w:val="0"/>
          <w:numId w:val="1"/>
        </w:numPr>
        <w:ind w:left="426" w:hanging="426"/>
      </w:pPr>
      <w:r>
        <w:t>Where required to undertake case work in relation to the school.</w:t>
      </w:r>
    </w:p>
    <w:p w:rsidR="00990BE8" w:rsidRPr="00990BE8" w:rsidRDefault="00990BE8" w:rsidP="00990BE8">
      <w:pPr>
        <w:ind w:left="426" w:hanging="426"/>
      </w:pPr>
    </w:p>
    <w:p w:rsidR="00975AA4" w:rsidRPr="00712C49" w:rsidRDefault="00712C49" w:rsidP="00975AA4">
      <w:pPr>
        <w:spacing w:line="276" w:lineRule="auto"/>
        <w:rPr>
          <w:smallCaps/>
          <w:color w:val="538135" w:themeColor="accent6" w:themeShade="BF"/>
        </w:rPr>
      </w:pPr>
      <w:r w:rsidRPr="00712C49">
        <w:rPr>
          <w:smallCaps/>
          <w:color w:val="538135" w:themeColor="accent6" w:themeShade="BF"/>
        </w:rPr>
        <w:t>Skills and Experience</w:t>
      </w:r>
    </w:p>
    <w:p w:rsidR="00712C49" w:rsidRDefault="00712C49" w:rsidP="00975AA4">
      <w:pPr>
        <w:spacing w:line="276" w:lineRule="auto"/>
      </w:pPr>
    </w:p>
    <w:p w:rsidR="00712C49" w:rsidRDefault="00712C49" w:rsidP="00712C49">
      <w:pPr>
        <w:pStyle w:val="ListParagraph"/>
        <w:numPr>
          <w:ilvl w:val="0"/>
          <w:numId w:val="3"/>
        </w:numPr>
        <w:spacing w:line="276" w:lineRule="auto"/>
        <w:ind w:left="426" w:hanging="426"/>
      </w:pPr>
      <w:r>
        <w:t>Knowledge and experience of relevant administrative systems and specialist ICT packages used within the school setting.</w:t>
      </w:r>
    </w:p>
    <w:p w:rsidR="00712C49" w:rsidRDefault="00712C49" w:rsidP="00712C49">
      <w:pPr>
        <w:pStyle w:val="ListParagraph"/>
        <w:numPr>
          <w:ilvl w:val="0"/>
          <w:numId w:val="3"/>
        </w:numPr>
        <w:spacing w:line="276" w:lineRule="auto"/>
        <w:ind w:left="426" w:hanging="426"/>
      </w:pPr>
      <w:r>
        <w:t>Knowledge of working in an educational establishment.</w:t>
      </w:r>
    </w:p>
    <w:p w:rsidR="00712C49" w:rsidRDefault="00712C49" w:rsidP="00712C49">
      <w:pPr>
        <w:pStyle w:val="ListParagraph"/>
        <w:numPr>
          <w:ilvl w:val="0"/>
          <w:numId w:val="3"/>
        </w:numPr>
        <w:spacing w:line="276" w:lineRule="auto"/>
        <w:ind w:left="426" w:hanging="426"/>
      </w:pPr>
      <w:r>
        <w:t>Knowledge of local service policies and procedures.</w:t>
      </w:r>
    </w:p>
    <w:p w:rsidR="00712C49" w:rsidRDefault="00712C49" w:rsidP="00975AA4">
      <w:pPr>
        <w:spacing w:line="276" w:lineRule="auto"/>
      </w:pPr>
    </w:p>
    <w:p w:rsidR="00712C49" w:rsidRPr="00D274CB" w:rsidRDefault="00712C49" w:rsidP="00712C49">
      <w:pPr>
        <w:rPr>
          <w:smallCaps/>
          <w:color w:val="538135" w:themeColor="accent6" w:themeShade="BF"/>
          <w:sz w:val="24"/>
        </w:rPr>
      </w:pPr>
      <w:r w:rsidRPr="00D274CB">
        <w:rPr>
          <w:smallCaps/>
          <w:color w:val="538135" w:themeColor="accent6" w:themeShade="BF"/>
          <w:sz w:val="24"/>
        </w:rPr>
        <w:t>School Ethos</w:t>
      </w:r>
    </w:p>
    <w:p w:rsidR="00712C49" w:rsidRDefault="00712C49" w:rsidP="00712C49">
      <w:bookmarkStart w:id="0" w:name="_GoBack"/>
      <w:bookmarkEnd w:id="0"/>
    </w:p>
    <w:p w:rsidR="008931AC" w:rsidRPr="00DB05C6" w:rsidRDefault="008931AC" w:rsidP="008931AC">
      <w:pPr>
        <w:numPr>
          <w:ilvl w:val="0"/>
          <w:numId w:val="2"/>
        </w:numPr>
        <w:ind w:left="426" w:hanging="426"/>
        <w:contextualSpacing/>
        <w:jc w:val="both"/>
      </w:pPr>
      <w:r w:rsidRPr="00DB05C6">
        <w:t>To uphold the school’s Christian ethos</w:t>
      </w:r>
    </w:p>
    <w:p w:rsidR="00712C49" w:rsidRDefault="00712C49" w:rsidP="00712C49">
      <w:pPr>
        <w:pStyle w:val="ListParagraph"/>
        <w:numPr>
          <w:ilvl w:val="0"/>
          <w:numId w:val="2"/>
        </w:numPr>
        <w:spacing w:line="276" w:lineRule="auto"/>
        <w:ind w:left="426" w:hanging="426"/>
      </w:pPr>
      <w:r>
        <w:t>Be aware of and support difference and ensure equal opportunities for all.</w:t>
      </w:r>
    </w:p>
    <w:p w:rsidR="00712C49" w:rsidRDefault="00712C49" w:rsidP="00712C49">
      <w:pPr>
        <w:pStyle w:val="ListParagraph"/>
        <w:numPr>
          <w:ilvl w:val="0"/>
          <w:numId w:val="2"/>
        </w:numPr>
        <w:spacing w:line="276" w:lineRule="auto"/>
        <w:ind w:left="426" w:hanging="426"/>
      </w:pPr>
      <w:r>
        <w:t>Contribute to the overall ethos/work/aims of the school.</w:t>
      </w:r>
    </w:p>
    <w:p w:rsidR="00712C49" w:rsidRDefault="00712C49" w:rsidP="00712C49">
      <w:pPr>
        <w:pStyle w:val="ListParagraph"/>
        <w:numPr>
          <w:ilvl w:val="0"/>
          <w:numId w:val="2"/>
        </w:numPr>
        <w:spacing w:line="276" w:lineRule="auto"/>
        <w:ind w:left="426" w:hanging="426"/>
      </w:pPr>
      <w:r>
        <w:t>Develop constructive relationships and communicate with other agencies/professionals where appropriate to the role.</w:t>
      </w:r>
    </w:p>
    <w:p w:rsidR="00712C49" w:rsidRDefault="00712C49" w:rsidP="00712C49">
      <w:pPr>
        <w:pStyle w:val="ListParagraph"/>
        <w:numPr>
          <w:ilvl w:val="0"/>
          <w:numId w:val="2"/>
        </w:numPr>
        <w:spacing w:line="276" w:lineRule="auto"/>
        <w:ind w:left="426" w:hanging="426"/>
      </w:pPr>
      <w:r>
        <w:t>Share expertise and skills with others.</w:t>
      </w:r>
    </w:p>
    <w:p w:rsidR="00712C49" w:rsidRDefault="00712C49" w:rsidP="00712C49">
      <w:pPr>
        <w:pStyle w:val="ListParagraph"/>
        <w:numPr>
          <w:ilvl w:val="0"/>
          <w:numId w:val="2"/>
        </w:numPr>
        <w:spacing w:line="276" w:lineRule="auto"/>
        <w:ind w:left="426" w:hanging="426"/>
      </w:pPr>
      <w:r>
        <w:t>Participate in training and other learning activities and performance development as required.</w:t>
      </w:r>
    </w:p>
    <w:p w:rsidR="00712C49" w:rsidRDefault="00712C49" w:rsidP="00712C49">
      <w:pPr>
        <w:pStyle w:val="ListParagraph"/>
        <w:numPr>
          <w:ilvl w:val="0"/>
          <w:numId w:val="2"/>
        </w:numPr>
        <w:spacing w:line="276" w:lineRule="auto"/>
        <w:ind w:left="426" w:hanging="426"/>
      </w:pPr>
      <w:r>
        <w:t>Recognise own strengths and areas of expertise and use these to advise and support others.</w:t>
      </w:r>
    </w:p>
    <w:p w:rsidR="00712C49" w:rsidRDefault="00712C49" w:rsidP="00712C49">
      <w:pPr>
        <w:pStyle w:val="ListParagraph"/>
        <w:numPr>
          <w:ilvl w:val="0"/>
          <w:numId w:val="2"/>
        </w:numPr>
        <w:spacing w:line="276" w:lineRule="auto"/>
        <w:ind w:left="426" w:hanging="426"/>
      </w:pPr>
      <w:r>
        <w:t>Demonstrate and promote commitment to equal opportunities and to the elimination of behaviour and practices that could be discriminatory.</w:t>
      </w:r>
    </w:p>
    <w:p w:rsidR="00712C49" w:rsidRDefault="00712C49" w:rsidP="00712C49">
      <w:pPr>
        <w:pStyle w:val="ListParagraph"/>
        <w:numPr>
          <w:ilvl w:val="0"/>
          <w:numId w:val="2"/>
        </w:numPr>
        <w:spacing w:line="276" w:lineRule="auto"/>
        <w:ind w:left="426" w:hanging="426"/>
      </w:pPr>
      <w:r>
        <w:t>Within a responsibility of a duty of care, comply with all policies and procedures relating to child protection, health, safety and security, confidentiality and data protection, reporting all concerns to an appropriate person.</w:t>
      </w:r>
    </w:p>
    <w:p w:rsidR="00712C49" w:rsidRDefault="00712C49" w:rsidP="00712C49">
      <w:pPr>
        <w:pStyle w:val="ListParagraph"/>
        <w:numPr>
          <w:ilvl w:val="0"/>
          <w:numId w:val="2"/>
        </w:numPr>
        <w:spacing w:line="276" w:lineRule="auto"/>
        <w:ind w:left="426" w:hanging="426"/>
      </w:pPr>
      <w:r>
        <w:t>Be an effective role model for pupils by demonstrating and promoting the positive values, attitudes and behaviour expected from pupils.</w:t>
      </w:r>
    </w:p>
    <w:p w:rsidR="00975AA4" w:rsidRDefault="00975AA4" w:rsidP="00975AA4">
      <w:pPr>
        <w:spacing w:line="276" w:lineRule="auto"/>
      </w:pPr>
    </w:p>
    <w:p w:rsidR="00975AA4" w:rsidRDefault="00975AA4" w:rsidP="00975AA4">
      <w:pPr>
        <w:spacing w:line="276" w:lineRule="auto"/>
      </w:pPr>
    </w:p>
    <w:p w:rsidR="00975AA4" w:rsidRDefault="00975AA4" w:rsidP="00975AA4">
      <w:pPr>
        <w:spacing w:line="276" w:lineRule="auto"/>
      </w:pPr>
    </w:p>
    <w:p w:rsidR="00975AA4" w:rsidRPr="00D658CF" w:rsidRDefault="00975AA4" w:rsidP="00975AA4">
      <w:pPr>
        <w:spacing w:line="276" w:lineRule="auto"/>
        <w:rPr>
          <w:color w:val="538135" w:themeColor="accent6" w:themeShade="BF"/>
        </w:rPr>
      </w:pPr>
      <w:r w:rsidRPr="00D658CF">
        <w:rPr>
          <w:color w:val="538135" w:themeColor="accent6" w:themeShade="BF"/>
        </w:rPr>
        <w:t>__________________________________________________________________________________</w:t>
      </w:r>
    </w:p>
    <w:p w:rsidR="00975AA4" w:rsidRDefault="00975AA4" w:rsidP="00975AA4">
      <w:pPr>
        <w:spacing w:line="276" w:lineRule="auto"/>
      </w:pPr>
    </w:p>
    <w:p w:rsidR="00975AA4" w:rsidRPr="00D658CF" w:rsidRDefault="00975AA4" w:rsidP="00975AA4">
      <w:pPr>
        <w:jc w:val="center"/>
        <w:rPr>
          <w:rFonts w:cs="Arial"/>
          <w:color w:val="538135" w:themeColor="accent6" w:themeShade="BF"/>
          <w:sz w:val="24"/>
          <w:szCs w:val="24"/>
          <w:lang w:eastAsia="en-GB"/>
        </w:rPr>
      </w:pPr>
      <w:r w:rsidRPr="00D658CF">
        <w:rPr>
          <w:rFonts w:cs="Arial"/>
          <w:color w:val="538135" w:themeColor="accent6" w:themeShade="BF"/>
          <w:sz w:val="24"/>
          <w:szCs w:val="24"/>
          <w:lang w:eastAsia="en-GB"/>
        </w:rPr>
        <w:t>The school is committed to safeguarding and promoting the welfare of children and young people and expects all staff and volunteers to share this commitment.</w:t>
      </w:r>
    </w:p>
    <w:p w:rsidR="00975AA4" w:rsidRDefault="00975AA4" w:rsidP="00975AA4">
      <w:pPr>
        <w:jc w:val="center"/>
        <w:rPr>
          <w:rFonts w:cs="Arial"/>
          <w:color w:val="538135" w:themeColor="accent6" w:themeShade="BF"/>
          <w:sz w:val="24"/>
          <w:szCs w:val="24"/>
          <w:lang w:eastAsia="en-GB"/>
        </w:rPr>
      </w:pPr>
    </w:p>
    <w:p w:rsidR="00975AA4" w:rsidRPr="00D658CF" w:rsidRDefault="00975AA4" w:rsidP="00975AA4">
      <w:pPr>
        <w:jc w:val="center"/>
        <w:rPr>
          <w:rFonts w:cs="Arial"/>
          <w:color w:val="538135" w:themeColor="accent6" w:themeShade="BF"/>
          <w:sz w:val="24"/>
          <w:szCs w:val="24"/>
          <w:lang w:eastAsia="en-GB"/>
        </w:rPr>
      </w:pPr>
    </w:p>
    <w:p w:rsidR="00975AA4" w:rsidRPr="00D658CF" w:rsidRDefault="00975AA4" w:rsidP="00975AA4">
      <w:pPr>
        <w:jc w:val="center"/>
        <w:rPr>
          <w:rFonts w:cs="Arial"/>
          <w:color w:val="538135" w:themeColor="accent6" w:themeShade="BF"/>
          <w:sz w:val="24"/>
          <w:szCs w:val="24"/>
          <w:lang w:eastAsia="en-GB"/>
        </w:rPr>
      </w:pPr>
      <w:r w:rsidRPr="00D658CF">
        <w:rPr>
          <w:rFonts w:cs="Arial"/>
          <w:color w:val="538135" w:themeColor="accent6" w:themeShade="BF"/>
          <w:sz w:val="24"/>
          <w:szCs w:val="24"/>
          <w:lang w:eastAsia="en-GB"/>
        </w:rPr>
        <w:t>Appoint</w:t>
      </w:r>
      <w:r>
        <w:rPr>
          <w:rFonts w:cs="Arial"/>
          <w:color w:val="538135" w:themeColor="accent6" w:themeShade="BF"/>
          <w:sz w:val="24"/>
          <w:szCs w:val="24"/>
          <w:lang w:eastAsia="en-GB"/>
        </w:rPr>
        <w:t>ment</w:t>
      </w:r>
      <w:r w:rsidRPr="00D658CF">
        <w:rPr>
          <w:rFonts w:cs="Arial"/>
          <w:color w:val="538135" w:themeColor="accent6" w:themeShade="BF"/>
          <w:sz w:val="24"/>
          <w:szCs w:val="24"/>
          <w:lang w:eastAsia="en-GB"/>
        </w:rPr>
        <w:t xml:space="preserve"> to this post is subject to an enhanced DBS and full background check.</w:t>
      </w:r>
    </w:p>
    <w:p w:rsidR="00990BE8" w:rsidRPr="00990BE8" w:rsidRDefault="00990BE8" w:rsidP="00990BE8">
      <w:pPr>
        <w:ind w:left="426" w:hanging="426"/>
      </w:pPr>
    </w:p>
    <w:sectPr w:rsidR="00990BE8" w:rsidRPr="00990BE8" w:rsidSect="0068282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C49" w:rsidRDefault="00712C49" w:rsidP="00712C49">
      <w:r>
        <w:separator/>
      </w:r>
    </w:p>
  </w:endnote>
  <w:endnote w:type="continuationSeparator" w:id="0">
    <w:p w:rsidR="00712C49" w:rsidRDefault="00712C49" w:rsidP="00712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C49" w:rsidRPr="00712C49" w:rsidRDefault="00712C49" w:rsidP="00712C49">
    <w:pPr>
      <w:pStyle w:val="Footer"/>
      <w:jc w:val="center"/>
      <w:rPr>
        <w:rFonts w:ascii="Harrington" w:hAnsi="Harrington"/>
        <w:color w:val="538135" w:themeColor="accent6" w:themeShade="BF"/>
        <w:sz w:val="18"/>
        <w:szCs w:val="18"/>
      </w:rPr>
    </w:pPr>
    <w:r w:rsidRPr="00712C49">
      <w:rPr>
        <w:rFonts w:ascii="Harrington" w:hAnsi="Harrington"/>
        <w:color w:val="538135" w:themeColor="accent6" w:themeShade="BF"/>
        <w:sz w:val="18"/>
        <w:szCs w:val="18"/>
      </w:rPr>
      <w:t>Love, Compassion, Trust and Togetherness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C49" w:rsidRDefault="00712C49" w:rsidP="00712C49">
      <w:r>
        <w:separator/>
      </w:r>
    </w:p>
  </w:footnote>
  <w:footnote w:type="continuationSeparator" w:id="0">
    <w:p w:rsidR="00712C49" w:rsidRDefault="00712C49" w:rsidP="00712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3B5"/>
    <w:multiLevelType w:val="hybridMultilevel"/>
    <w:tmpl w:val="D8EA339A"/>
    <w:lvl w:ilvl="0" w:tplc="45CAC2DE">
      <w:start w:val="2"/>
      <w:numFmt w:val="bullet"/>
      <w:lvlText w:val="•"/>
      <w:lvlJc w:val="left"/>
      <w:pPr>
        <w:ind w:left="720" w:hanging="360"/>
      </w:pPr>
      <w:rPr>
        <w:rFonts w:ascii="Tw Cen MT" w:hAnsi="Tw Cen MT" w:cs="Arial" w:hint="default"/>
        <w:color w:val="7B7B7B" w:themeColor="accent3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37E7F"/>
    <w:multiLevelType w:val="hybridMultilevel"/>
    <w:tmpl w:val="6368F6A8"/>
    <w:lvl w:ilvl="0" w:tplc="520605C2">
      <w:numFmt w:val="bullet"/>
      <w:lvlText w:val="•"/>
      <w:lvlJc w:val="left"/>
      <w:pPr>
        <w:ind w:left="720" w:hanging="360"/>
      </w:pPr>
      <w:rPr>
        <w:rFonts w:ascii="Tw Cen MT" w:hAnsi="Tw Cen MT" w:cs="SymbolMT" w:hint="default"/>
        <w:color w:val="538135" w:themeColor="accent6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7457C"/>
    <w:multiLevelType w:val="hybridMultilevel"/>
    <w:tmpl w:val="CED0A1A8"/>
    <w:lvl w:ilvl="0" w:tplc="A3103E56">
      <w:numFmt w:val="bullet"/>
      <w:lvlText w:val="•"/>
      <w:lvlJc w:val="left"/>
      <w:pPr>
        <w:ind w:left="720" w:hanging="360"/>
      </w:pPr>
      <w:rPr>
        <w:rFonts w:ascii="Tw Cen MT" w:eastAsiaTheme="minorHAnsi" w:hAnsi="Tw Cen 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109CF"/>
    <w:multiLevelType w:val="hybridMultilevel"/>
    <w:tmpl w:val="F39ADBEA"/>
    <w:lvl w:ilvl="0" w:tplc="45CAC2DE">
      <w:start w:val="2"/>
      <w:numFmt w:val="bullet"/>
      <w:lvlText w:val="•"/>
      <w:lvlJc w:val="left"/>
      <w:pPr>
        <w:ind w:left="720" w:hanging="360"/>
      </w:pPr>
      <w:rPr>
        <w:rFonts w:ascii="Tw Cen MT" w:hAnsi="Tw Cen MT" w:cs="Arial" w:hint="default"/>
        <w:color w:val="7B7B7B" w:themeColor="accent3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BE8"/>
    <w:rsid w:val="000E73B1"/>
    <w:rsid w:val="00682827"/>
    <w:rsid w:val="00712C49"/>
    <w:rsid w:val="008931AC"/>
    <w:rsid w:val="00975AA4"/>
    <w:rsid w:val="00990BE8"/>
    <w:rsid w:val="00CD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w Cen MT" w:eastAsiaTheme="minorHAnsi" w:hAnsi="Tw Cen MT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B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2C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C49"/>
  </w:style>
  <w:style w:type="paragraph" w:styleId="Footer">
    <w:name w:val="footer"/>
    <w:basedOn w:val="Normal"/>
    <w:link w:val="FooterChar"/>
    <w:uiPriority w:val="99"/>
    <w:unhideWhenUsed/>
    <w:rsid w:val="00712C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C49"/>
  </w:style>
  <w:style w:type="paragraph" w:styleId="BalloonText">
    <w:name w:val="Balloon Text"/>
    <w:basedOn w:val="Normal"/>
    <w:link w:val="BalloonTextChar"/>
    <w:uiPriority w:val="99"/>
    <w:semiHidden/>
    <w:unhideWhenUsed/>
    <w:rsid w:val="00712C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Aidens</Company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Peeke</dc:creator>
  <cp:lastModifiedBy>cepelc</cp:lastModifiedBy>
  <cp:revision>2</cp:revision>
  <cp:lastPrinted>2017-04-04T11:23:00Z</cp:lastPrinted>
  <dcterms:created xsi:type="dcterms:W3CDTF">2017-04-05T08:54:00Z</dcterms:created>
  <dcterms:modified xsi:type="dcterms:W3CDTF">2017-04-05T08:54:00Z</dcterms:modified>
</cp:coreProperties>
</file>