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A3" w:rsidRDefault="00382A1B">
      <w:pPr>
        <w:rPr>
          <w:rFonts w:ascii="Gill Sans MT" w:hAnsi="Gill Sans MT" w:cs="Arial"/>
          <w:sz w:val="22"/>
          <w:szCs w:val="22"/>
        </w:rPr>
      </w:pPr>
      <w:r>
        <w:rPr>
          <w:rFonts w:ascii="Gill Sans MT" w:hAnsi="Gill Sans MT" w:cs="Arial"/>
          <w:sz w:val="22"/>
          <w:szCs w:val="22"/>
        </w:rPr>
        <w:t>Job Description</w:t>
      </w:r>
    </w:p>
    <w:p w:rsidR="00295FA3" w:rsidRDefault="00382A1B">
      <w:pPr>
        <w:autoSpaceDE w:val="0"/>
        <w:autoSpaceDN w:val="0"/>
        <w:adjustRightInd w:val="0"/>
        <w:spacing w:after="0"/>
        <w:rPr>
          <w:rFonts w:ascii="Gill Sans MT" w:hAnsi="Gill Sans MT" w:cs="Arial"/>
          <w:b w:val="0"/>
          <w:bCs w:val="0"/>
          <w:sz w:val="22"/>
          <w:szCs w:val="22"/>
        </w:rPr>
      </w:pPr>
      <w:r>
        <w:rPr>
          <w:rFonts w:ascii="Gill Sans MT" w:hAnsi="Gill Sans MT" w:cs="Arial"/>
          <w:sz w:val="22"/>
          <w:szCs w:val="22"/>
        </w:rPr>
        <w:t>Position:</w:t>
      </w:r>
      <w:r>
        <w:rPr>
          <w:rFonts w:ascii="Gill Sans MT" w:hAnsi="Gill Sans MT" w:cs="Arial"/>
          <w:b w:val="0"/>
          <w:sz w:val="22"/>
          <w:szCs w:val="22"/>
        </w:rPr>
        <w:t xml:space="preserve"> Teacher of Science</w:t>
      </w:r>
    </w:p>
    <w:p w:rsidR="00295FA3" w:rsidRDefault="00382A1B">
      <w:pPr>
        <w:rPr>
          <w:rFonts w:ascii="Gill Sans MT" w:hAnsi="Gill Sans MT" w:cs="Arial"/>
          <w:sz w:val="22"/>
          <w:szCs w:val="22"/>
        </w:rPr>
      </w:pPr>
      <w:r>
        <w:rPr>
          <w:rFonts w:ascii="Gill Sans MT" w:hAnsi="Gill Sans MT" w:cs="Arial"/>
          <w:sz w:val="22"/>
          <w:szCs w:val="22"/>
        </w:rPr>
        <w:t>Salary:</w:t>
      </w:r>
      <w:r>
        <w:rPr>
          <w:rFonts w:ascii="Gill Sans MT" w:hAnsi="Gill Sans MT" w:cs="Arial"/>
          <w:b w:val="0"/>
          <w:sz w:val="22"/>
          <w:szCs w:val="22"/>
        </w:rPr>
        <w:t xml:space="preserve"> MPS</w:t>
      </w:r>
    </w:p>
    <w:p w:rsidR="00295FA3" w:rsidRDefault="00382A1B">
      <w:pPr>
        <w:spacing w:after="0" w:afterAutospacing="0"/>
        <w:rPr>
          <w:rFonts w:ascii="Gill Sans MT" w:hAnsi="Gill Sans MT" w:cs="Arial"/>
          <w:b w:val="0"/>
          <w:sz w:val="22"/>
          <w:szCs w:val="22"/>
        </w:rPr>
      </w:pPr>
      <w:r>
        <w:rPr>
          <w:rFonts w:ascii="Gill Sans MT" w:hAnsi="Gill Sans MT" w:cs="Arial"/>
          <w:sz w:val="22"/>
          <w:szCs w:val="22"/>
        </w:rPr>
        <w:t>Reports To:</w:t>
      </w:r>
      <w:r>
        <w:rPr>
          <w:rFonts w:ascii="Gill Sans MT" w:hAnsi="Gill Sans MT" w:cs="Arial"/>
          <w:b w:val="0"/>
          <w:sz w:val="22"/>
          <w:szCs w:val="22"/>
        </w:rPr>
        <w:t xml:space="preserve"> Head of Science Faculty</w:t>
      </w:r>
    </w:p>
    <w:p w:rsidR="00295FA3" w:rsidRDefault="00382A1B">
      <w:pPr>
        <w:autoSpaceDE w:val="0"/>
        <w:autoSpaceDN w:val="0"/>
        <w:adjustRightInd w:val="0"/>
        <w:spacing w:after="0"/>
        <w:rPr>
          <w:rFonts w:ascii="Gill Sans MT" w:hAnsi="Gill Sans MT" w:cs="Arial"/>
          <w:b w:val="0"/>
          <w:sz w:val="22"/>
          <w:szCs w:val="22"/>
        </w:rPr>
      </w:pPr>
      <w:r>
        <w:rPr>
          <w:rFonts w:ascii="Gill Sans MT" w:hAnsi="Gill Sans MT" w:cs="Arial"/>
          <w:sz w:val="22"/>
          <w:szCs w:val="22"/>
        </w:rPr>
        <w:tab/>
      </w:r>
    </w:p>
    <w:p w:rsidR="00295FA3" w:rsidRDefault="00382A1B">
      <w:pPr>
        <w:autoSpaceDE w:val="0"/>
        <w:autoSpaceDN w:val="0"/>
        <w:adjustRightInd w:val="0"/>
        <w:spacing w:after="0"/>
        <w:rPr>
          <w:rFonts w:ascii="Gill Sans MT" w:hAnsi="Gill Sans MT" w:cs="Arial"/>
          <w:sz w:val="22"/>
          <w:szCs w:val="22"/>
        </w:rPr>
      </w:pPr>
      <w:r>
        <w:rPr>
          <w:rFonts w:ascii="Gill Sans MT" w:hAnsi="Gill Sans MT" w:cs="Arial"/>
          <w:sz w:val="22"/>
          <w:szCs w:val="22"/>
        </w:rPr>
        <w:t>Core Purpose of the Post</w:t>
      </w:r>
    </w:p>
    <w:p w:rsidR="00295FA3" w:rsidRDefault="00382A1B">
      <w:pPr>
        <w:autoSpaceDE w:val="0"/>
        <w:autoSpaceDN w:val="0"/>
        <w:adjustRightInd w:val="0"/>
        <w:spacing w:after="0"/>
        <w:rPr>
          <w:rFonts w:ascii="Gill Sans MT" w:hAnsi="Gill Sans MT" w:cs="Arial"/>
          <w:b w:val="0"/>
          <w:sz w:val="22"/>
          <w:szCs w:val="22"/>
        </w:rPr>
      </w:pPr>
      <w:proofErr w:type="gramStart"/>
      <w:r>
        <w:rPr>
          <w:rFonts w:ascii="Gill Sans MT" w:hAnsi="Gill Sans MT" w:cs="Arial"/>
          <w:b w:val="0"/>
          <w:sz w:val="22"/>
          <w:szCs w:val="22"/>
        </w:rPr>
        <w:t>To provide quality educational experiences in order to ensure high standards of achievement of all students.</w:t>
      </w:r>
      <w:proofErr w:type="gramEnd"/>
    </w:p>
    <w:p w:rsidR="00295FA3" w:rsidRDefault="00382A1B">
      <w:pPr>
        <w:autoSpaceDE w:val="0"/>
        <w:autoSpaceDN w:val="0"/>
        <w:adjustRightInd w:val="0"/>
        <w:spacing w:after="0"/>
        <w:rPr>
          <w:rFonts w:ascii="Gill Sans MT" w:hAnsi="Gill Sans MT" w:cs="Arial"/>
          <w:sz w:val="22"/>
          <w:szCs w:val="22"/>
        </w:rPr>
      </w:pPr>
      <w:r>
        <w:rPr>
          <w:rFonts w:ascii="Gill Sans MT" w:hAnsi="Gill Sans MT" w:cs="Arial"/>
          <w:sz w:val="22"/>
          <w:szCs w:val="22"/>
        </w:rPr>
        <w:t>Key Responsibilities</w:t>
      </w:r>
    </w:p>
    <w:p w:rsidR="00295FA3" w:rsidRDefault="00382A1B">
      <w:pPr>
        <w:pStyle w:val="ListParagraph"/>
        <w:numPr>
          <w:ilvl w:val="0"/>
          <w:numId w:val="3"/>
        </w:numPr>
        <w:autoSpaceDE w:val="0"/>
        <w:autoSpaceDN w:val="0"/>
        <w:adjustRightInd w:val="0"/>
        <w:spacing w:after="0"/>
        <w:ind w:left="426"/>
        <w:rPr>
          <w:rFonts w:ascii="Gill Sans MT" w:hAnsi="Gill Sans MT" w:cs="Arial"/>
          <w:b w:val="0"/>
          <w:sz w:val="22"/>
          <w:szCs w:val="22"/>
        </w:rPr>
      </w:pPr>
      <w:r>
        <w:rPr>
          <w:rFonts w:ascii="Gill Sans MT" w:hAnsi="Gill Sans MT" w:cs="Arial"/>
          <w:b w:val="0"/>
          <w:sz w:val="22"/>
          <w:szCs w:val="22"/>
        </w:rPr>
        <w:t>Carry out the duties of a school teacher as set out in the School Teachers Pay and Conditions Document.</w:t>
      </w:r>
    </w:p>
    <w:p w:rsidR="00295FA3" w:rsidRDefault="00382A1B">
      <w:pPr>
        <w:pStyle w:val="ListParagraph"/>
        <w:numPr>
          <w:ilvl w:val="0"/>
          <w:numId w:val="3"/>
        </w:numPr>
        <w:autoSpaceDE w:val="0"/>
        <w:autoSpaceDN w:val="0"/>
        <w:adjustRightInd w:val="0"/>
        <w:spacing w:after="0"/>
        <w:ind w:left="426"/>
        <w:rPr>
          <w:rFonts w:ascii="Gill Sans MT" w:hAnsi="Gill Sans MT" w:cs="Arial"/>
          <w:b w:val="0"/>
          <w:sz w:val="22"/>
          <w:szCs w:val="22"/>
        </w:rPr>
      </w:pPr>
      <w:r>
        <w:rPr>
          <w:rFonts w:ascii="Gill Sans MT" w:hAnsi="Gill Sans MT" w:cs="Arial"/>
          <w:b w:val="0"/>
          <w:sz w:val="22"/>
          <w:szCs w:val="22"/>
        </w:rPr>
        <w:t>Act as a form tutor, monitoring attendance, behaviour and progress and delivering high quality tutor lessons</w:t>
      </w:r>
    </w:p>
    <w:p w:rsidR="00295FA3" w:rsidRDefault="00382A1B">
      <w:pPr>
        <w:autoSpaceDE w:val="0"/>
        <w:autoSpaceDN w:val="0"/>
        <w:adjustRightInd w:val="0"/>
        <w:spacing w:after="0"/>
        <w:rPr>
          <w:rFonts w:ascii="Gill Sans MT" w:hAnsi="Gill Sans MT" w:cs="Arial"/>
          <w:b w:val="0"/>
          <w:bCs w:val="0"/>
          <w:sz w:val="22"/>
          <w:szCs w:val="22"/>
        </w:rPr>
      </w:pPr>
      <w:r>
        <w:rPr>
          <w:rFonts w:ascii="Gill Sans MT" w:hAnsi="Gill Sans MT" w:cs="Arial"/>
          <w:sz w:val="22"/>
          <w:szCs w:val="22"/>
        </w:rPr>
        <w:t>Progress &amp; Achievement of Students</w:t>
      </w:r>
    </w:p>
    <w:p w:rsidR="00295FA3" w:rsidRPr="00915887" w:rsidRDefault="00382A1B">
      <w:pPr>
        <w:pStyle w:val="ListParagraph"/>
        <w:numPr>
          <w:ilvl w:val="0"/>
          <w:numId w:val="2"/>
        </w:numPr>
        <w:autoSpaceDE w:val="0"/>
        <w:autoSpaceDN w:val="0"/>
        <w:adjustRightInd w:val="0"/>
        <w:spacing w:after="0" w:afterAutospacing="0"/>
        <w:rPr>
          <w:rFonts w:ascii="Gill Sans MT" w:hAnsi="Gill Sans MT" w:cs="Arial"/>
          <w:sz w:val="22"/>
          <w:szCs w:val="22"/>
        </w:rPr>
      </w:pPr>
      <w:bookmarkStart w:id="0" w:name="_GoBack"/>
      <w:r w:rsidRPr="00915887">
        <w:rPr>
          <w:rFonts w:ascii="Gill Sans MT" w:hAnsi="Gill Sans MT" w:cs="Arial"/>
          <w:b w:val="0"/>
          <w:sz w:val="22"/>
          <w:szCs w:val="22"/>
        </w:rPr>
        <w:t>Monitor the achievements, welfare and discipline of students in the classroom and use such data to create personalised learning and interventions where necessary</w:t>
      </w:r>
    </w:p>
    <w:p w:rsidR="00295FA3" w:rsidRPr="00915887" w:rsidRDefault="00382A1B">
      <w:pPr>
        <w:pStyle w:val="ListParagraph"/>
        <w:numPr>
          <w:ilvl w:val="0"/>
          <w:numId w:val="2"/>
        </w:numPr>
        <w:autoSpaceDE w:val="0"/>
        <w:autoSpaceDN w:val="0"/>
        <w:adjustRightInd w:val="0"/>
        <w:spacing w:after="0" w:afterAutospacing="0"/>
        <w:rPr>
          <w:rFonts w:ascii="Gill Sans MT" w:hAnsi="Gill Sans MT" w:cs="Arial"/>
          <w:sz w:val="22"/>
          <w:szCs w:val="22"/>
        </w:rPr>
      </w:pPr>
      <w:r w:rsidRPr="00915887">
        <w:rPr>
          <w:rFonts w:ascii="Gill Sans MT" w:hAnsi="Gill Sans MT" w:cs="Arial"/>
          <w:b w:val="0"/>
          <w:sz w:val="22"/>
          <w:szCs w:val="22"/>
        </w:rPr>
        <w:t xml:space="preserve">Have </w:t>
      </w:r>
      <w:r w:rsidRPr="00915887">
        <w:rPr>
          <w:rFonts w:ascii="Gill Sans MT" w:hAnsi="Gill Sans MT"/>
          <w:b w:val="0"/>
          <w:sz w:val="22"/>
          <w:szCs w:val="22"/>
        </w:rPr>
        <w:t>knowledge of and keep up-to-date with the National Curriculum for the subject and all other relevant curriculum developments</w:t>
      </w:r>
    </w:p>
    <w:p w:rsidR="00295FA3" w:rsidRPr="00915887" w:rsidRDefault="00382A1B">
      <w:pPr>
        <w:pStyle w:val="NoSpacing"/>
        <w:numPr>
          <w:ilvl w:val="0"/>
          <w:numId w:val="2"/>
        </w:numPr>
        <w:rPr>
          <w:rFonts w:ascii="Gill Sans MT" w:hAnsi="Gill Sans MT"/>
          <w:b/>
        </w:rPr>
      </w:pPr>
      <w:r w:rsidRPr="00915887">
        <w:rPr>
          <w:rFonts w:ascii="Gill Sans MT" w:hAnsi="Gill Sans MT"/>
        </w:rPr>
        <w:t>Understand how students’ learning is affected by their physical, intellectual, emotional and social development and understand the stages of child development</w:t>
      </w:r>
    </w:p>
    <w:p w:rsidR="00295FA3" w:rsidRPr="00915887" w:rsidRDefault="00382A1B">
      <w:pPr>
        <w:pStyle w:val="NoSpacing"/>
        <w:numPr>
          <w:ilvl w:val="0"/>
          <w:numId w:val="2"/>
        </w:numPr>
        <w:rPr>
          <w:rFonts w:ascii="Gill Sans MT" w:hAnsi="Gill Sans MT"/>
          <w:b/>
        </w:rPr>
      </w:pPr>
      <w:r w:rsidRPr="00915887">
        <w:rPr>
          <w:rFonts w:ascii="Gill Sans MT" w:hAnsi="Gill Sans MT"/>
        </w:rPr>
        <w:t>Select and make good use of ICT skills for classroom and management support</w:t>
      </w:r>
    </w:p>
    <w:p w:rsidR="00295FA3" w:rsidRPr="00915887" w:rsidRDefault="00382A1B">
      <w:pPr>
        <w:pStyle w:val="NoSpacing"/>
        <w:numPr>
          <w:ilvl w:val="0"/>
          <w:numId w:val="2"/>
        </w:numPr>
        <w:rPr>
          <w:rFonts w:ascii="Gill Sans MT" w:hAnsi="Gill Sans MT"/>
          <w:b/>
        </w:rPr>
      </w:pPr>
      <w:r w:rsidRPr="00915887">
        <w:rPr>
          <w:rFonts w:ascii="Gill Sans MT" w:hAnsi="Gill Sans MT"/>
        </w:rPr>
        <w:t>Be familiar with the school’s current systems and structures as outlined in policy documents including the Health and Safety and Child Protection Policies</w:t>
      </w:r>
    </w:p>
    <w:p w:rsidR="00295FA3" w:rsidRPr="00915887" w:rsidRDefault="00382A1B">
      <w:pPr>
        <w:pStyle w:val="NoSpacing"/>
        <w:numPr>
          <w:ilvl w:val="0"/>
          <w:numId w:val="2"/>
        </w:numPr>
        <w:rPr>
          <w:rFonts w:ascii="Gill Sans MT" w:hAnsi="Gill Sans MT"/>
          <w:b/>
        </w:rPr>
      </w:pPr>
      <w:r w:rsidRPr="00915887">
        <w:rPr>
          <w:rFonts w:ascii="Gill Sans MT" w:hAnsi="Gill Sans MT"/>
        </w:rPr>
        <w:t>Understand and know how national and local comparative and school data including National Curriculum test data can be used to set clear targets for student achievement.</w:t>
      </w:r>
    </w:p>
    <w:p w:rsidR="00295FA3" w:rsidRPr="00915887" w:rsidRDefault="00382A1B">
      <w:pPr>
        <w:pStyle w:val="NoSpacing"/>
        <w:numPr>
          <w:ilvl w:val="0"/>
          <w:numId w:val="2"/>
        </w:numPr>
        <w:rPr>
          <w:rFonts w:ascii="Gill Sans MT" w:hAnsi="Gill Sans MT"/>
          <w:b/>
        </w:rPr>
      </w:pPr>
      <w:r w:rsidRPr="00915887">
        <w:rPr>
          <w:rFonts w:ascii="Gill Sans MT" w:hAnsi="Gill Sans MT"/>
        </w:rPr>
        <w:t>To assess and report on students’ progress both in the academy and to parents/carers.</w:t>
      </w:r>
    </w:p>
    <w:p w:rsidR="00295FA3" w:rsidRPr="00915887" w:rsidRDefault="00382A1B">
      <w:pPr>
        <w:pStyle w:val="NoSpacing"/>
        <w:numPr>
          <w:ilvl w:val="0"/>
          <w:numId w:val="2"/>
        </w:numPr>
        <w:rPr>
          <w:rFonts w:ascii="Gill Sans MT" w:hAnsi="Gill Sans MT"/>
          <w:b/>
        </w:rPr>
      </w:pPr>
      <w:r w:rsidRPr="00915887">
        <w:rPr>
          <w:rFonts w:ascii="Gill Sans MT" w:hAnsi="Gill Sans MT"/>
        </w:rPr>
        <w:t>Mark and monitor classwork and homework, providing constructive feedback and setting targets for future progress</w:t>
      </w:r>
    </w:p>
    <w:p w:rsidR="00295FA3" w:rsidRPr="00915887" w:rsidRDefault="00382A1B">
      <w:pPr>
        <w:pStyle w:val="NoSpacing"/>
        <w:numPr>
          <w:ilvl w:val="0"/>
          <w:numId w:val="2"/>
        </w:numPr>
        <w:rPr>
          <w:rFonts w:ascii="Gill Sans MT" w:hAnsi="Gill Sans MT"/>
          <w:b/>
        </w:rPr>
      </w:pPr>
      <w:r w:rsidRPr="00915887">
        <w:rPr>
          <w:rFonts w:ascii="Gill Sans MT" w:hAnsi="Gill Sans MT"/>
        </w:rPr>
        <w:t>Mark and monitor student attendance and reintegration including package of support where appropriate</w:t>
      </w:r>
    </w:p>
    <w:p w:rsidR="00295FA3" w:rsidRPr="00915887" w:rsidRDefault="00382A1B">
      <w:pPr>
        <w:pStyle w:val="NoSpacing"/>
        <w:numPr>
          <w:ilvl w:val="0"/>
          <w:numId w:val="2"/>
        </w:numPr>
        <w:rPr>
          <w:rFonts w:ascii="Gill Sans MT" w:hAnsi="Gill Sans MT"/>
          <w:b/>
        </w:rPr>
      </w:pPr>
      <w:r w:rsidRPr="00915887">
        <w:rPr>
          <w:rFonts w:ascii="Gill Sans MT" w:hAnsi="Gill Sans MT"/>
        </w:rPr>
        <w:t>Coordinate work for students with long term absence</w:t>
      </w:r>
    </w:p>
    <w:bookmarkEnd w:id="0"/>
    <w:p w:rsidR="00295FA3" w:rsidRDefault="00295FA3">
      <w:pPr>
        <w:autoSpaceDE w:val="0"/>
        <w:autoSpaceDN w:val="0"/>
        <w:adjustRightInd w:val="0"/>
        <w:spacing w:after="0"/>
        <w:rPr>
          <w:rFonts w:ascii="Gill Sans MT" w:hAnsi="Gill Sans MT" w:cs="Arial"/>
          <w:sz w:val="12"/>
          <w:szCs w:val="12"/>
        </w:rPr>
      </w:pPr>
    </w:p>
    <w:p w:rsidR="00295FA3" w:rsidRDefault="00295FA3">
      <w:pPr>
        <w:autoSpaceDE w:val="0"/>
        <w:autoSpaceDN w:val="0"/>
        <w:adjustRightInd w:val="0"/>
        <w:spacing w:after="0"/>
        <w:rPr>
          <w:rFonts w:ascii="Gill Sans MT" w:hAnsi="Gill Sans MT" w:cs="Arial"/>
          <w:sz w:val="22"/>
          <w:szCs w:val="22"/>
        </w:rPr>
      </w:pPr>
    </w:p>
    <w:p w:rsidR="00295FA3" w:rsidRDefault="00295FA3">
      <w:pPr>
        <w:autoSpaceDE w:val="0"/>
        <w:autoSpaceDN w:val="0"/>
        <w:adjustRightInd w:val="0"/>
        <w:spacing w:after="0"/>
        <w:rPr>
          <w:rFonts w:ascii="Gill Sans MT" w:hAnsi="Gill Sans MT" w:cs="Arial"/>
          <w:sz w:val="22"/>
          <w:szCs w:val="22"/>
        </w:rPr>
      </w:pPr>
    </w:p>
    <w:p w:rsidR="00295FA3" w:rsidRDefault="00295FA3">
      <w:pPr>
        <w:autoSpaceDE w:val="0"/>
        <w:autoSpaceDN w:val="0"/>
        <w:adjustRightInd w:val="0"/>
        <w:spacing w:after="0"/>
        <w:rPr>
          <w:rFonts w:ascii="Gill Sans MT" w:hAnsi="Gill Sans MT" w:cs="Arial"/>
          <w:sz w:val="22"/>
          <w:szCs w:val="22"/>
        </w:rPr>
      </w:pPr>
    </w:p>
    <w:p w:rsidR="00295FA3" w:rsidRDefault="00382A1B">
      <w:pPr>
        <w:autoSpaceDE w:val="0"/>
        <w:autoSpaceDN w:val="0"/>
        <w:adjustRightInd w:val="0"/>
        <w:spacing w:after="0"/>
        <w:rPr>
          <w:rFonts w:ascii="Gill Sans MT" w:hAnsi="Gill Sans MT" w:cs="Arial"/>
          <w:b w:val="0"/>
          <w:bCs w:val="0"/>
          <w:sz w:val="22"/>
          <w:szCs w:val="22"/>
        </w:rPr>
      </w:pPr>
      <w:r>
        <w:rPr>
          <w:rFonts w:ascii="Gill Sans MT" w:hAnsi="Gill Sans MT" w:cs="Arial"/>
          <w:sz w:val="22"/>
          <w:szCs w:val="22"/>
        </w:rPr>
        <w:lastRenderedPageBreak/>
        <w:t>Teaching &amp; Learning</w:t>
      </w:r>
    </w:p>
    <w:p w:rsidR="00295FA3" w:rsidRDefault="00382A1B">
      <w:pPr>
        <w:pStyle w:val="NoSpacing"/>
        <w:numPr>
          <w:ilvl w:val="0"/>
          <w:numId w:val="4"/>
        </w:numPr>
        <w:ind w:left="426"/>
        <w:rPr>
          <w:rFonts w:ascii="Gill Sans MT" w:hAnsi="Gill Sans MT"/>
          <w:b/>
        </w:rPr>
      </w:pPr>
      <w:r>
        <w:rPr>
          <w:rFonts w:ascii="Gill Sans MT" w:hAnsi="Gill Sans MT"/>
        </w:rPr>
        <w:t>Plan and deliver schemes of learning for all students within the class in relation to the subject with regard for the academy’s mission, own policies and one academy rule</w:t>
      </w:r>
    </w:p>
    <w:p w:rsidR="00295FA3" w:rsidRDefault="00382A1B">
      <w:pPr>
        <w:pStyle w:val="NoSpacing"/>
        <w:numPr>
          <w:ilvl w:val="0"/>
          <w:numId w:val="4"/>
        </w:numPr>
        <w:ind w:left="426"/>
        <w:rPr>
          <w:rFonts w:ascii="Gill Sans MT" w:hAnsi="Gill Sans MT"/>
          <w:b/>
        </w:rPr>
      </w:pPr>
      <w:r>
        <w:rPr>
          <w:rFonts w:ascii="Gill Sans MT" w:hAnsi="Gill Sans MT"/>
        </w:rPr>
        <w:t>Provide clear structures for lessons and for sequences of lessons, which maintain pace, motivation and challenge for all students</w:t>
      </w:r>
    </w:p>
    <w:p w:rsidR="00295FA3" w:rsidRDefault="00382A1B">
      <w:pPr>
        <w:pStyle w:val="NoSpacing"/>
        <w:numPr>
          <w:ilvl w:val="0"/>
          <w:numId w:val="4"/>
        </w:numPr>
        <w:ind w:left="426"/>
        <w:rPr>
          <w:rFonts w:ascii="Gill Sans MT" w:hAnsi="Gill Sans MT"/>
          <w:b/>
        </w:rPr>
      </w:pPr>
      <w:r>
        <w:rPr>
          <w:rFonts w:ascii="Gill Sans MT" w:hAnsi="Gill Sans MT"/>
        </w:rPr>
        <w:t>Make effective use of assessment information on students’ attainment and progress and in planning lessons and moving students forward</w:t>
      </w:r>
    </w:p>
    <w:p w:rsidR="00295FA3" w:rsidRDefault="00382A1B">
      <w:pPr>
        <w:pStyle w:val="NoSpacing"/>
        <w:numPr>
          <w:ilvl w:val="0"/>
          <w:numId w:val="4"/>
        </w:numPr>
        <w:ind w:left="426"/>
        <w:rPr>
          <w:rFonts w:ascii="Gill Sans MT" w:hAnsi="Gill Sans MT"/>
          <w:b/>
        </w:rPr>
      </w:pPr>
      <w:r>
        <w:rPr>
          <w:rFonts w:ascii="Gill Sans MT" w:hAnsi="Gill Sans MT"/>
        </w:rPr>
        <w:t>Ensure effective teaching of whole classes, groups and individuals, establishing high expectations of behaviour and attainment, so that teaching objectives are met</w:t>
      </w:r>
    </w:p>
    <w:p w:rsidR="00295FA3" w:rsidRDefault="00382A1B">
      <w:pPr>
        <w:pStyle w:val="NoSpacing"/>
        <w:numPr>
          <w:ilvl w:val="0"/>
          <w:numId w:val="4"/>
        </w:numPr>
        <w:ind w:left="426"/>
        <w:rPr>
          <w:rFonts w:ascii="Gill Sans MT" w:hAnsi="Gill Sans MT"/>
          <w:b/>
        </w:rPr>
      </w:pPr>
      <w:r>
        <w:rPr>
          <w:rFonts w:ascii="Gill Sans MT" w:hAnsi="Gill Sans MT"/>
        </w:rPr>
        <w:t>Monitor and intervene when teaching to ensure sound learning and discipline and maintain a safe environment in which students feel confident</w:t>
      </w:r>
    </w:p>
    <w:p w:rsidR="00295FA3" w:rsidRDefault="00382A1B">
      <w:pPr>
        <w:pStyle w:val="NoSpacing"/>
        <w:numPr>
          <w:ilvl w:val="0"/>
          <w:numId w:val="4"/>
        </w:numPr>
        <w:ind w:left="426"/>
        <w:rPr>
          <w:rFonts w:ascii="Gill Sans MT" w:hAnsi="Gill Sans MT"/>
          <w:b/>
        </w:rPr>
      </w:pPr>
      <w:r>
        <w:rPr>
          <w:rFonts w:ascii="Gill Sans MT" w:hAnsi="Gill Sans MT"/>
        </w:rPr>
        <w:t xml:space="preserve">Use a variety of teaching and learning styles to keep all students engaged </w:t>
      </w:r>
    </w:p>
    <w:p w:rsidR="00295FA3" w:rsidRDefault="00382A1B">
      <w:pPr>
        <w:pStyle w:val="NoSpacing"/>
        <w:numPr>
          <w:ilvl w:val="0"/>
          <w:numId w:val="4"/>
        </w:numPr>
        <w:ind w:left="426"/>
        <w:rPr>
          <w:rFonts w:ascii="Gill Sans MT" w:hAnsi="Gill Sans MT"/>
          <w:b/>
        </w:rPr>
      </w:pPr>
      <w:r>
        <w:rPr>
          <w:rFonts w:ascii="Gill Sans MT" w:hAnsi="Gill Sans MT"/>
        </w:rPr>
        <w:t>Be familiar with the Code of Practice and identification, assessment and support of students with special educational needs</w:t>
      </w:r>
    </w:p>
    <w:p w:rsidR="00295FA3" w:rsidRDefault="00382A1B">
      <w:pPr>
        <w:pStyle w:val="NoSpacing"/>
        <w:numPr>
          <w:ilvl w:val="0"/>
          <w:numId w:val="4"/>
        </w:numPr>
        <w:ind w:left="426"/>
        <w:rPr>
          <w:rFonts w:ascii="Gill Sans MT" w:hAnsi="Gill Sans MT"/>
          <w:b/>
        </w:rPr>
      </w:pPr>
      <w:r>
        <w:rPr>
          <w:rFonts w:ascii="Gill Sans MT" w:hAnsi="Gill Sans MT"/>
        </w:rPr>
        <w:t>Evaluate your own teaching critically to improve effectiveness and seek ways in which to develop practice</w:t>
      </w:r>
    </w:p>
    <w:p w:rsidR="00295FA3" w:rsidRDefault="00382A1B">
      <w:pPr>
        <w:pStyle w:val="NoSpacing"/>
        <w:numPr>
          <w:ilvl w:val="0"/>
          <w:numId w:val="4"/>
        </w:numPr>
        <w:ind w:left="426"/>
        <w:rPr>
          <w:rFonts w:ascii="Gill Sans MT" w:hAnsi="Gill Sans MT"/>
          <w:b/>
        </w:rPr>
      </w:pPr>
      <w:r>
        <w:rPr>
          <w:rFonts w:ascii="Gill Sans MT" w:hAnsi="Gill Sans MT"/>
        </w:rPr>
        <w:t>Follow academy routines for the start and end of lessons to ensure continuity and consistency across faculties</w:t>
      </w:r>
    </w:p>
    <w:p w:rsidR="00295FA3" w:rsidRDefault="00295FA3">
      <w:pPr>
        <w:pStyle w:val="NoSpacing"/>
        <w:ind w:left="720"/>
        <w:rPr>
          <w:rFonts w:ascii="Gill Sans MT" w:hAnsi="Gill Sans MT"/>
          <w:b/>
        </w:rPr>
      </w:pPr>
    </w:p>
    <w:p w:rsidR="00295FA3" w:rsidRDefault="00382A1B">
      <w:pPr>
        <w:autoSpaceDE w:val="0"/>
        <w:autoSpaceDN w:val="0"/>
        <w:adjustRightInd w:val="0"/>
        <w:spacing w:after="0"/>
        <w:rPr>
          <w:rFonts w:ascii="Gill Sans MT" w:hAnsi="Gill Sans MT" w:cs="Arial"/>
          <w:b w:val="0"/>
          <w:bCs w:val="0"/>
          <w:sz w:val="22"/>
          <w:szCs w:val="22"/>
        </w:rPr>
      </w:pPr>
      <w:r>
        <w:rPr>
          <w:rFonts w:ascii="Gill Sans MT" w:hAnsi="Gill Sans MT" w:cs="Arial"/>
          <w:sz w:val="22"/>
          <w:szCs w:val="22"/>
        </w:rPr>
        <w:t>Ethos &amp; Culture</w:t>
      </w:r>
    </w:p>
    <w:p w:rsidR="00295FA3" w:rsidRDefault="00382A1B">
      <w:pPr>
        <w:pStyle w:val="ListParagraph"/>
        <w:numPr>
          <w:ilvl w:val="0"/>
          <w:numId w:val="1"/>
        </w:numPr>
        <w:autoSpaceDE w:val="0"/>
        <w:autoSpaceDN w:val="0"/>
        <w:adjustRightInd w:val="0"/>
        <w:spacing w:after="0" w:afterAutospacing="0"/>
        <w:rPr>
          <w:rFonts w:ascii="Gill Sans MT" w:hAnsi="Gill Sans MT" w:cs="Arial"/>
          <w:b w:val="0"/>
          <w:sz w:val="22"/>
          <w:szCs w:val="22"/>
        </w:rPr>
      </w:pPr>
      <w:r>
        <w:rPr>
          <w:rFonts w:ascii="Gill Sans MT" w:hAnsi="Gill Sans MT" w:cs="Arial"/>
          <w:b w:val="0"/>
          <w:sz w:val="22"/>
          <w:szCs w:val="22"/>
        </w:rPr>
        <w:t>Promote an ethos and culture within the academy and classroom of high expectations, high aspirations, equality for all and ne excuses</w:t>
      </w:r>
    </w:p>
    <w:p w:rsidR="00295FA3" w:rsidRDefault="00382A1B">
      <w:pPr>
        <w:pStyle w:val="NoSpacing"/>
        <w:numPr>
          <w:ilvl w:val="0"/>
          <w:numId w:val="1"/>
        </w:numPr>
        <w:rPr>
          <w:rFonts w:ascii="Gill Sans MT" w:hAnsi="Gill Sans MT" w:cs="Arial"/>
        </w:rPr>
      </w:pPr>
      <w:r>
        <w:rPr>
          <w:rFonts w:ascii="Gill Sans MT" w:hAnsi="Gill Sans MT" w:cs="Arial"/>
        </w:rPr>
        <w:t>Participate in training and learning activities and performance development as required</w:t>
      </w:r>
    </w:p>
    <w:p w:rsidR="00295FA3" w:rsidRDefault="00382A1B">
      <w:pPr>
        <w:pStyle w:val="NoSpacing"/>
        <w:numPr>
          <w:ilvl w:val="0"/>
          <w:numId w:val="1"/>
        </w:numPr>
        <w:rPr>
          <w:rFonts w:ascii="Gill Sans MT" w:hAnsi="Gill Sans MT" w:cs="Arial"/>
        </w:rPr>
      </w:pPr>
      <w:r>
        <w:rPr>
          <w:rFonts w:ascii="Gill Sans MT" w:hAnsi="Gill Sans MT" w:cs="Arial"/>
        </w:rPr>
        <w:t>Show a duty of care and take appropriate action to comply with Health &amp; Safety requirements at all times</w:t>
      </w:r>
    </w:p>
    <w:p w:rsidR="00295FA3" w:rsidRDefault="00382A1B">
      <w:pPr>
        <w:pStyle w:val="NoSpacing"/>
        <w:numPr>
          <w:ilvl w:val="0"/>
          <w:numId w:val="1"/>
        </w:numPr>
        <w:rPr>
          <w:rFonts w:ascii="Gill Sans MT" w:hAnsi="Gill Sans MT" w:cs="Arial"/>
        </w:rPr>
      </w:pPr>
      <w:r>
        <w:rPr>
          <w:rFonts w:ascii="Gill Sans MT" w:hAnsi="Gill Sans MT" w:cs="Arial"/>
        </w:rPr>
        <w:t>Demonstrate and promote commitment to Equal Opportunities and to the elimination of behaviour and practices that could be discriminatory</w:t>
      </w:r>
    </w:p>
    <w:p w:rsidR="00295FA3" w:rsidRDefault="00382A1B">
      <w:pPr>
        <w:pStyle w:val="NoSpacing"/>
        <w:numPr>
          <w:ilvl w:val="0"/>
          <w:numId w:val="1"/>
        </w:numPr>
        <w:rPr>
          <w:rFonts w:ascii="Gill Sans MT" w:hAnsi="Gill Sans MT" w:cs="Arial"/>
        </w:rPr>
      </w:pPr>
      <w:r>
        <w:rPr>
          <w:rFonts w:ascii="Gill Sans MT" w:hAnsi="Gill Sans MT" w:cs="Arial"/>
        </w:rPr>
        <w:t>Be aware of and comply with policies and procedures relating to Child Protection, health, safety and confidentiality, reporting all concerns to an appropriate person</w:t>
      </w:r>
    </w:p>
    <w:p w:rsidR="00295FA3" w:rsidRDefault="00382A1B">
      <w:pPr>
        <w:pStyle w:val="NoSpacing"/>
        <w:numPr>
          <w:ilvl w:val="0"/>
          <w:numId w:val="1"/>
        </w:numPr>
        <w:rPr>
          <w:rFonts w:ascii="Gill Sans MT" w:hAnsi="Gill Sans MT" w:cs="Arial"/>
        </w:rPr>
      </w:pPr>
      <w:r>
        <w:rPr>
          <w:rFonts w:ascii="Gill Sans MT" w:hAnsi="Gill Sans MT" w:cs="Arial"/>
        </w:rPr>
        <w:t>Be aware of and support difference and ensure all students have equal access to opportunities to learn and develop</w:t>
      </w:r>
    </w:p>
    <w:p w:rsidR="00295FA3" w:rsidRDefault="00382A1B">
      <w:pPr>
        <w:pStyle w:val="NoSpacing"/>
        <w:numPr>
          <w:ilvl w:val="0"/>
          <w:numId w:val="1"/>
        </w:numPr>
        <w:rPr>
          <w:rFonts w:ascii="Gill Sans MT" w:hAnsi="Gill Sans MT" w:cs="Arial"/>
        </w:rPr>
      </w:pPr>
      <w:r>
        <w:rPr>
          <w:rFonts w:ascii="Gill Sans MT" w:hAnsi="Gill Sans MT" w:cs="Arial"/>
        </w:rPr>
        <w:t>Contribute to overall ethos/work/aims of the Academy.</w:t>
      </w:r>
    </w:p>
    <w:p w:rsidR="00295FA3" w:rsidRDefault="00382A1B">
      <w:pPr>
        <w:pStyle w:val="ListParagraph"/>
        <w:numPr>
          <w:ilvl w:val="0"/>
          <w:numId w:val="1"/>
        </w:numPr>
        <w:autoSpaceDE w:val="0"/>
        <w:autoSpaceDN w:val="0"/>
        <w:adjustRightInd w:val="0"/>
        <w:spacing w:after="0" w:afterAutospacing="0"/>
        <w:rPr>
          <w:rFonts w:ascii="Gill Sans MT" w:hAnsi="Gill Sans MT" w:cs="Arial"/>
          <w:b w:val="0"/>
          <w:sz w:val="22"/>
          <w:szCs w:val="22"/>
        </w:rPr>
      </w:pPr>
      <w:r>
        <w:rPr>
          <w:rFonts w:ascii="Gill Sans MT" w:hAnsi="Gill Sans MT" w:cs="Arial"/>
          <w:b w:val="0"/>
          <w:sz w:val="22"/>
          <w:szCs w:val="22"/>
        </w:rPr>
        <w:t>Undertake such other duties that may be required from time to time at the request of the Principal.</w:t>
      </w:r>
    </w:p>
    <w:p w:rsidR="00295FA3" w:rsidRDefault="00295FA3">
      <w:pPr>
        <w:pStyle w:val="ListParagraph"/>
        <w:autoSpaceDE w:val="0"/>
        <w:autoSpaceDN w:val="0"/>
        <w:adjustRightInd w:val="0"/>
        <w:spacing w:after="0" w:afterAutospacing="0"/>
        <w:ind w:left="360"/>
        <w:rPr>
          <w:rFonts w:ascii="Gill Sans MT" w:hAnsi="Gill Sans MT" w:cs="Arial"/>
          <w:b w:val="0"/>
          <w:sz w:val="22"/>
          <w:szCs w:val="22"/>
        </w:rPr>
      </w:pPr>
    </w:p>
    <w:p w:rsidR="00295FA3" w:rsidRDefault="00382A1B">
      <w:pPr>
        <w:autoSpaceDE w:val="0"/>
        <w:autoSpaceDN w:val="0"/>
        <w:adjustRightInd w:val="0"/>
        <w:spacing w:after="0"/>
        <w:rPr>
          <w:rFonts w:ascii="Gill Sans MT" w:hAnsi="Gill Sans MT" w:cs="Arial"/>
          <w:sz w:val="22"/>
          <w:szCs w:val="22"/>
        </w:rPr>
      </w:pPr>
      <w:r>
        <w:rPr>
          <w:rFonts w:ascii="Gill Sans MT" w:hAnsi="Gill Sans MT" w:cs="Arial"/>
          <w:sz w:val="22"/>
          <w:szCs w:val="22"/>
        </w:rPr>
        <w:t>Other Professional Requirements</w:t>
      </w:r>
    </w:p>
    <w:p w:rsidR="00295FA3" w:rsidRDefault="00382A1B">
      <w:pPr>
        <w:pStyle w:val="NoSpacing"/>
        <w:numPr>
          <w:ilvl w:val="0"/>
          <w:numId w:val="5"/>
        </w:numPr>
        <w:ind w:left="426"/>
        <w:rPr>
          <w:rFonts w:ascii="Gill Sans MT" w:hAnsi="Gill Sans MT"/>
        </w:rPr>
      </w:pPr>
      <w:r>
        <w:rPr>
          <w:rFonts w:ascii="Gill Sans MT" w:hAnsi="Gill Sans MT"/>
        </w:rPr>
        <w:t>Establish and maintain effective working relationships with professional colleagues and parents/carers</w:t>
      </w:r>
    </w:p>
    <w:p w:rsidR="00295FA3" w:rsidRDefault="00382A1B">
      <w:pPr>
        <w:pStyle w:val="NoSpacing"/>
        <w:numPr>
          <w:ilvl w:val="0"/>
          <w:numId w:val="5"/>
        </w:numPr>
        <w:ind w:left="426"/>
        <w:rPr>
          <w:rFonts w:ascii="Gill Sans MT" w:hAnsi="Gill Sans MT"/>
        </w:rPr>
      </w:pPr>
      <w:r>
        <w:rPr>
          <w:rFonts w:ascii="Gill Sans MT" w:hAnsi="Gill Sans MT"/>
        </w:rPr>
        <w:t>Participate as required in meetings with professional colleagues and parents/carers in respect of the duties and responsibilities of the post</w:t>
      </w:r>
    </w:p>
    <w:p w:rsidR="00295FA3" w:rsidRDefault="00382A1B">
      <w:pPr>
        <w:pStyle w:val="NoSpacing"/>
        <w:numPr>
          <w:ilvl w:val="0"/>
          <w:numId w:val="5"/>
        </w:numPr>
        <w:ind w:left="426"/>
        <w:rPr>
          <w:rFonts w:ascii="Gill Sans MT" w:hAnsi="Gill Sans MT"/>
        </w:rPr>
      </w:pPr>
      <w:r>
        <w:rPr>
          <w:rFonts w:ascii="Gill Sans MT" w:hAnsi="Gill Sans MT"/>
        </w:rPr>
        <w:t>Be aware of the need to take responsibility for your own performance management and professional development</w:t>
      </w:r>
    </w:p>
    <w:p w:rsidR="00295FA3" w:rsidRDefault="00382A1B">
      <w:pPr>
        <w:pStyle w:val="NoSpacing"/>
        <w:numPr>
          <w:ilvl w:val="0"/>
          <w:numId w:val="5"/>
        </w:numPr>
        <w:ind w:left="426"/>
        <w:rPr>
          <w:rFonts w:ascii="Gill Sans MT" w:hAnsi="Gill Sans MT"/>
        </w:rPr>
      </w:pPr>
      <w:r>
        <w:rPr>
          <w:rFonts w:ascii="Gill Sans MT" w:hAnsi="Gill Sans MT"/>
        </w:rPr>
        <w:t>Commit fully to the objectives of the Academy Development Plan</w:t>
      </w:r>
    </w:p>
    <w:p w:rsidR="00295FA3" w:rsidRDefault="00382A1B">
      <w:pPr>
        <w:pStyle w:val="NoSpacing"/>
        <w:numPr>
          <w:ilvl w:val="0"/>
          <w:numId w:val="5"/>
        </w:numPr>
        <w:ind w:left="426"/>
        <w:rPr>
          <w:rFonts w:ascii="Gill Sans MT" w:hAnsi="Gill Sans MT"/>
        </w:rPr>
      </w:pPr>
      <w:r>
        <w:rPr>
          <w:rFonts w:ascii="Gill Sans MT" w:hAnsi="Gill Sans MT"/>
        </w:rPr>
        <w:t>Have high aspirations for yourself, your academy and the students in your care.</w:t>
      </w:r>
    </w:p>
    <w:p w:rsidR="00295FA3" w:rsidRDefault="00295FA3">
      <w:pPr>
        <w:pStyle w:val="NoSpacing"/>
        <w:ind w:left="426"/>
        <w:rPr>
          <w:rFonts w:ascii="Gill Sans MT" w:hAnsi="Gill Sans MT"/>
        </w:rPr>
      </w:pPr>
    </w:p>
    <w:p w:rsidR="00295FA3" w:rsidRDefault="00382A1B">
      <w:pPr>
        <w:spacing w:after="200"/>
        <w:jc w:val="both"/>
        <w:rPr>
          <w:rFonts w:ascii="Gill Sans MT" w:hAnsi="Gill Sans MT" w:cs="Times New Roman"/>
          <w:b w:val="0"/>
          <w:sz w:val="20"/>
          <w:szCs w:val="20"/>
        </w:rPr>
      </w:pPr>
      <w:r>
        <w:rPr>
          <w:rFonts w:ascii="Gill Sans MT" w:hAnsi="Gill Sans MT" w:cs="Arial"/>
          <w:b w:val="0"/>
          <w:color w:val="000000"/>
          <w:sz w:val="20"/>
          <w:szCs w:val="20"/>
        </w:rPr>
        <w:lastRenderedPageBreak/>
        <w:t>The Northern Education Trust is committed to safer recruitment practice and pre-employment checks will be undertaken before any appointment is confirmed. All posts are subject to enhanced disclosure and barring service checks. We expect all adults to share our commitment to safeguarding and the health and wellbeing of our students.</w:t>
      </w:r>
    </w:p>
    <w:p w:rsidR="00295FA3" w:rsidRDefault="00382A1B">
      <w:pPr>
        <w:pStyle w:val="ListParagraph"/>
        <w:ind w:left="0"/>
        <w:rPr>
          <w:rFonts w:ascii="Gill Sans MT" w:hAnsi="Gill Sans MT" w:cs="Arial"/>
          <w:b w:val="0"/>
          <w:sz w:val="22"/>
          <w:szCs w:val="22"/>
        </w:rPr>
      </w:pPr>
      <w:r>
        <w:rPr>
          <w:rFonts w:ascii="Gill Sans MT" w:hAnsi="Gill Sans MT" w:cs="Arial"/>
          <w:b w:val="0"/>
          <w:sz w:val="22"/>
          <w:szCs w:val="22"/>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295FA3" w:rsidRDefault="00295FA3">
      <w:pPr>
        <w:spacing w:after="0" w:afterAutospacing="0"/>
        <w:rPr>
          <w:rFonts w:ascii="Gill Sans MT" w:hAnsi="Gill Sans MT" w:cs="Arial"/>
          <w:b w:val="0"/>
          <w:sz w:val="22"/>
          <w:szCs w:val="22"/>
        </w:rPr>
      </w:pPr>
    </w:p>
    <w:sectPr w:rsidR="00295FA3">
      <w:headerReference w:type="default" r:id="rId8"/>
      <w:footerReference w:type="default" r:id="rId9"/>
      <w:pgSz w:w="11906" w:h="16838"/>
      <w:pgMar w:top="2811" w:right="1134" w:bottom="1440" w:left="1134" w:header="851"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A3" w:rsidRDefault="00382A1B">
      <w:r>
        <w:separator/>
      </w:r>
    </w:p>
  </w:endnote>
  <w:endnote w:type="continuationSeparator" w:id="0">
    <w:p w:rsidR="00295FA3" w:rsidRDefault="0038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umanst521 BT">
    <w:altName w:val="Courier New"/>
    <w:panose1 w:val="00000000000000000000"/>
    <w:charset w:val="00"/>
    <w:family w:val="swiss"/>
    <w:notTrueType/>
    <w:pitch w:val="variable"/>
    <w:sig w:usb0="00000003" w:usb1="00000000" w:usb2="00000000" w:usb3="00000000" w:csb0="00000001"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A3" w:rsidRDefault="00382A1B">
    <w:pPr>
      <w:pStyle w:val="Footer"/>
      <w:tabs>
        <w:tab w:val="left" w:pos="1710"/>
      </w:tabs>
      <w:rPr>
        <w:rFonts w:ascii="Arial" w:hAnsi="Arial" w:cs="Arial"/>
        <w:b w:val="0"/>
        <w:sz w:val="20"/>
        <w:szCs w:val="20"/>
      </w:rPr>
    </w:pPr>
    <w:r>
      <w:rPr>
        <w:b w:val="0"/>
        <w:sz w:val="20"/>
        <w:szCs w:val="20"/>
      </w:rPr>
      <w:tab/>
    </w:r>
  </w:p>
  <w:p w:rsidR="00295FA3" w:rsidRDefault="00295F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A3" w:rsidRDefault="00382A1B">
      <w:r>
        <w:separator/>
      </w:r>
    </w:p>
  </w:footnote>
  <w:footnote w:type="continuationSeparator" w:id="0">
    <w:p w:rsidR="00295FA3" w:rsidRDefault="00382A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A3" w:rsidRDefault="00382A1B">
    <w:pPr>
      <w:pStyle w:val="Header"/>
    </w:pPr>
    <w:r>
      <w:rPr>
        <w:noProof/>
        <w:lang w:val="en-US"/>
      </w:rPr>
      <w:drawing>
        <wp:inline distT="0" distB="0" distL="0" distR="0">
          <wp:extent cx="485775" cy="485775"/>
          <wp:effectExtent l="0" t="0" r="0" b="0"/>
          <wp:docPr id="1" name="Picture 1" descr="cid:image001.png@01D00D4B.1688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0D4B.168816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rFonts w:ascii="Gill Sans MT" w:hAnsi="Gill Sans MT"/>
        <w:sz w:val="22"/>
        <w:szCs w:val="22"/>
      </w:rPr>
      <w:t>The Blyth Academy</w:t>
    </w:r>
  </w:p>
  <w:p w:rsidR="00295FA3" w:rsidRDefault="00295F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754"/>
    <w:multiLevelType w:val="hybridMultilevel"/>
    <w:tmpl w:val="E0FE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970763"/>
    <w:multiLevelType w:val="hybridMultilevel"/>
    <w:tmpl w:val="0688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C26AFD"/>
    <w:multiLevelType w:val="hybridMultilevel"/>
    <w:tmpl w:val="70E2E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E010F22"/>
    <w:multiLevelType w:val="hybridMultilevel"/>
    <w:tmpl w:val="7BC46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3225A35"/>
    <w:multiLevelType w:val="hybridMultilevel"/>
    <w:tmpl w:val="FA30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8F01ED"/>
    <w:multiLevelType w:val="hybridMultilevel"/>
    <w:tmpl w:val="410E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A3"/>
    <w:rsid w:val="00295FA3"/>
    <w:rsid w:val="00382A1B"/>
    <w:rsid w:val="0091588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line="240" w:lineRule="auto"/>
    </w:pPr>
    <w:rPr>
      <w:rFonts w:ascii="Humanst521 BT" w:hAnsi="Humanst521 BT" w:cstheme="minorHAnsi"/>
      <w:b/>
      <w:bCs/>
      <w:sz w:val="24"/>
      <w:szCs w:val="24"/>
    </w:rPr>
  </w:style>
  <w:style w:type="paragraph" w:styleId="Heading3">
    <w:name w:val="heading 3"/>
    <w:basedOn w:val="Normal"/>
    <w:next w:val="Normal"/>
    <w:link w:val="Heading3Char"/>
    <w:qFormat/>
    <w:pPr>
      <w:keepNext/>
      <w:spacing w:after="0" w:afterAutospacing="0"/>
      <w:outlineLvl w:val="2"/>
    </w:pPr>
    <w:rPr>
      <w:rFonts w:ascii="ZapfCalligr BT" w:eastAsia="Times New Roman" w:hAnsi="ZapfCalligr BT" w:cs="Times New Roman"/>
      <w:bCs w:val="0"/>
      <w:szCs w:val="20"/>
    </w:rPr>
  </w:style>
  <w:style w:type="paragraph" w:styleId="Heading4">
    <w:name w:val="heading 4"/>
    <w:basedOn w:val="Normal"/>
    <w:next w:val="Normal"/>
    <w:link w:val="Heading4Char"/>
    <w:qFormat/>
    <w:pPr>
      <w:keepNext/>
      <w:spacing w:after="0" w:afterAutospacing="0"/>
      <w:outlineLvl w:val="3"/>
    </w:pPr>
    <w:rPr>
      <w:rFonts w:ascii="ZapfCalligr BT" w:eastAsia="Times New Roman" w:hAnsi="ZapfCalligr BT" w:cs="Times New Roman"/>
      <w:bCs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pPr>
    <w:rPr>
      <w:rFonts w:ascii="Times New Roman" w:eastAsia="Times New Roman" w:hAnsi="Times New Roman" w:cs="Times New Roman"/>
      <w:lang w:eastAsia="en-GB"/>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Pr>
      <w:rFonts w:ascii="ZapfCalligr BT" w:eastAsia="Times New Roman" w:hAnsi="ZapfCalligr BT" w:cs="Times New Roman"/>
      <w:b/>
      <w:sz w:val="24"/>
      <w:szCs w:val="20"/>
    </w:rPr>
  </w:style>
  <w:style w:type="character" w:customStyle="1" w:styleId="Heading4Char">
    <w:name w:val="Heading 4 Char"/>
    <w:basedOn w:val="DefaultParagraphFont"/>
    <w:link w:val="Heading4"/>
    <w:rPr>
      <w:rFonts w:ascii="ZapfCalligr BT" w:eastAsia="Times New Roman" w:hAnsi="ZapfCalligr BT" w:cs="Times New Roman"/>
      <w:b/>
      <w:sz w:val="24"/>
      <w:szCs w:val="20"/>
      <w:u w:val="single"/>
    </w:rPr>
  </w:style>
  <w:style w:type="paragraph" w:styleId="BodyText">
    <w:name w:val="Body Text"/>
    <w:basedOn w:val="Normal"/>
    <w:link w:val="BodyTextChar"/>
    <w:pPr>
      <w:spacing w:after="0" w:afterAutospacing="0"/>
      <w:jc w:val="center"/>
    </w:pPr>
    <w:rPr>
      <w:rFonts w:ascii="Arial" w:eastAsia="Times New Roman" w:hAnsi="Arial" w:cs="Arial"/>
      <w:b w:val="0"/>
      <w:bCs w:val="0"/>
      <w:sz w:val="36"/>
    </w:rPr>
  </w:style>
  <w:style w:type="character" w:customStyle="1" w:styleId="BodyTextChar">
    <w:name w:val="Body Text Char"/>
    <w:basedOn w:val="DefaultParagraphFont"/>
    <w:link w:val="BodyText"/>
    <w:rPr>
      <w:rFonts w:ascii="Arial" w:eastAsia="Times New Roman" w:hAnsi="Arial" w:cs="Arial"/>
      <w:sz w:val="36"/>
      <w:szCs w:val="24"/>
    </w:rPr>
  </w:style>
  <w:style w:type="paragraph" w:styleId="Title">
    <w:name w:val="Title"/>
    <w:basedOn w:val="Normal"/>
    <w:link w:val="TitleChar"/>
    <w:qFormat/>
    <w:pPr>
      <w:spacing w:after="0" w:afterAutospacing="0"/>
      <w:jc w:val="center"/>
    </w:pPr>
    <w:rPr>
      <w:rFonts w:ascii="Arial" w:eastAsia="Times New Roman" w:hAnsi="Arial" w:cs="Arial"/>
      <w:sz w:val="22"/>
    </w:rPr>
  </w:style>
  <w:style w:type="character" w:customStyle="1" w:styleId="TitleChar">
    <w:name w:val="Title Char"/>
    <w:basedOn w:val="DefaultParagraphFont"/>
    <w:link w:val="Title"/>
    <w:rPr>
      <w:rFonts w:ascii="Arial" w:eastAsia="Times New Roman" w:hAnsi="Arial" w:cs="Arial"/>
      <w:b/>
      <w:bCs/>
      <w:szCs w:val="24"/>
    </w:rPr>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line="240" w:lineRule="auto"/>
    </w:pPr>
    <w:rPr>
      <w:rFonts w:ascii="Humanst521 BT" w:hAnsi="Humanst521 BT" w:cstheme="minorHAnsi"/>
      <w:b/>
      <w:bCs/>
      <w:sz w:val="24"/>
      <w:szCs w:val="24"/>
    </w:rPr>
  </w:style>
  <w:style w:type="paragraph" w:styleId="Heading3">
    <w:name w:val="heading 3"/>
    <w:basedOn w:val="Normal"/>
    <w:next w:val="Normal"/>
    <w:link w:val="Heading3Char"/>
    <w:qFormat/>
    <w:pPr>
      <w:keepNext/>
      <w:spacing w:after="0" w:afterAutospacing="0"/>
      <w:outlineLvl w:val="2"/>
    </w:pPr>
    <w:rPr>
      <w:rFonts w:ascii="ZapfCalligr BT" w:eastAsia="Times New Roman" w:hAnsi="ZapfCalligr BT" w:cs="Times New Roman"/>
      <w:bCs w:val="0"/>
      <w:szCs w:val="20"/>
    </w:rPr>
  </w:style>
  <w:style w:type="paragraph" w:styleId="Heading4">
    <w:name w:val="heading 4"/>
    <w:basedOn w:val="Normal"/>
    <w:next w:val="Normal"/>
    <w:link w:val="Heading4Char"/>
    <w:qFormat/>
    <w:pPr>
      <w:keepNext/>
      <w:spacing w:after="0" w:afterAutospacing="0"/>
      <w:outlineLvl w:val="3"/>
    </w:pPr>
    <w:rPr>
      <w:rFonts w:ascii="ZapfCalligr BT" w:eastAsia="Times New Roman" w:hAnsi="ZapfCalligr BT" w:cs="Times New Roman"/>
      <w:bCs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pPr>
    <w:rPr>
      <w:rFonts w:ascii="Times New Roman" w:eastAsia="Times New Roman" w:hAnsi="Times New Roman" w:cs="Times New Roman"/>
      <w:lang w:eastAsia="en-GB"/>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Pr>
      <w:rFonts w:ascii="ZapfCalligr BT" w:eastAsia="Times New Roman" w:hAnsi="ZapfCalligr BT" w:cs="Times New Roman"/>
      <w:b/>
      <w:sz w:val="24"/>
      <w:szCs w:val="20"/>
    </w:rPr>
  </w:style>
  <w:style w:type="character" w:customStyle="1" w:styleId="Heading4Char">
    <w:name w:val="Heading 4 Char"/>
    <w:basedOn w:val="DefaultParagraphFont"/>
    <w:link w:val="Heading4"/>
    <w:rPr>
      <w:rFonts w:ascii="ZapfCalligr BT" w:eastAsia="Times New Roman" w:hAnsi="ZapfCalligr BT" w:cs="Times New Roman"/>
      <w:b/>
      <w:sz w:val="24"/>
      <w:szCs w:val="20"/>
      <w:u w:val="single"/>
    </w:rPr>
  </w:style>
  <w:style w:type="paragraph" w:styleId="BodyText">
    <w:name w:val="Body Text"/>
    <w:basedOn w:val="Normal"/>
    <w:link w:val="BodyTextChar"/>
    <w:pPr>
      <w:spacing w:after="0" w:afterAutospacing="0"/>
      <w:jc w:val="center"/>
    </w:pPr>
    <w:rPr>
      <w:rFonts w:ascii="Arial" w:eastAsia="Times New Roman" w:hAnsi="Arial" w:cs="Arial"/>
      <w:b w:val="0"/>
      <w:bCs w:val="0"/>
      <w:sz w:val="36"/>
    </w:rPr>
  </w:style>
  <w:style w:type="character" w:customStyle="1" w:styleId="BodyTextChar">
    <w:name w:val="Body Text Char"/>
    <w:basedOn w:val="DefaultParagraphFont"/>
    <w:link w:val="BodyText"/>
    <w:rPr>
      <w:rFonts w:ascii="Arial" w:eastAsia="Times New Roman" w:hAnsi="Arial" w:cs="Arial"/>
      <w:sz w:val="36"/>
      <w:szCs w:val="24"/>
    </w:rPr>
  </w:style>
  <w:style w:type="paragraph" w:styleId="Title">
    <w:name w:val="Title"/>
    <w:basedOn w:val="Normal"/>
    <w:link w:val="TitleChar"/>
    <w:qFormat/>
    <w:pPr>
      <w:spacing w:after="0" w:afterAutospacing="0"/>
      <w:jc w:val="center"/>
    </w:pPr>
    <w:rPr>
      <w:rFonts w:ascii="Arial" w:eastAsia="Times New Roman" w:hAnsi="Arial" w:cs="Arial"/>
      <w:sz w:val="22"/>
    </w:rPr>
  </w:style>
  <w:style w:type="character" w:customStyle="1" w:styleId="TitleChar">
    <w:name w:val="Title Char"/>
    <w:basedOn w:val="DefaultParagraphFont"/>
    <w:link w:val="Title"/>
    <w:rPr>
      <w:rFonts w:ascii="Arial" w:eastAsia="Times New Roman" w:hAnsi="Arial" w:cs="Arial"/>
      <w:b/>
      <w:bCs/>
      <w:szCs w:val="24"/>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470714">
      <w:bodyDiv w:val="1"/>
      <w:marLeft w:val="0"/>
      <w:marRight w:val="0"/>
      <w:marTop w:val="0"/>
      <w:marBottom w:val="0"/>
      <w:divBdr>
        <w:top w:val="none" w:sz="0" w:space="0" w:color="auto"/>
        <w:left w:val="none" w:sz="0" w:space="0" w:color="auto"/>
        <w:bottom w:val="none" w:sz="0" w:space="0" w:color="auto"/>
        <w:right w:val="none" w:sz="0" w:space="0" w:color="auto"/>
      </w:divBdr>
    </w:div>
    <w:div w:id="1752120301">
      <w:bodyDiv w:val="1"/>
      <w:marLeft w:val="0"/>
      <w:marRight w:val="0"/>
      <w:marTop w:val="0"/>
      <w:marBottom w:val="0"/>
      <w:divBdr>
        <w:top w:val="none" w:sz="0" w:space="0" w:color="auto"/>
        <w:left w:val="none" w:sz="0" w:space="0" w:color="auto"/>
        <w:bottom w:val="none" w:sz="0" w:space="0" w:color="auto"/>
        <w:right w:val="none" w:sz="0" w:space="0" w:color="auto"/>
      </w:divBdr>
      <w:divsChild>
        <w:div w:id="587809919">
          <w:marLeft w:val="0"/>
          <w:marRight w:val="0"/>
          <w:marTop w:val="75"/>
          <w:marBottom w:val="75"/>
          <w:divBdr>
            <w:top w:val="none" w:sz="0" w:space="0" w:color="auto"/>
            <w:left w:val="none" w:sz="0" w:space="0" w:color="auto"/>
            <w:bottom w:val="none" w:sz="0" w:space="0" w:color="auto"/>
            <w:right w:val="none" w:sz="0" w:space="0" w:color="auto"/>
          </w:divBdr>
          <w:divsChild>
            <w:div w:id="1870606203">
              <w:marLeft w:val="0"/>
              <w:marRight w:val="0"/>
              <w:marTop w:val="0"/>
              <w:marBottom w:val="0"/>
              <w:divBdr>
                <w:top w:val="none" w:sz="0" w:space="0" w:color="auto"/>
                <w:left w:val="none" w:sz="0" w:space="0" w:color="auto"/>
                <w:bottom w:val="none" w:sz="0" w:space="0" w:color="auto"/>
                <w:right w:val="none" w:sz="0" w:space="0" w:color="auto"/>
              </w:divBdr>
              <w:divsChild>
                <w:div w:id="1247570994">
                  <w:marLeft w:val="0"/>
                  <w:marRight w:val="0"/>
                  <w:marTop w:val="0"/>
                  <w:marBottom w:val="0"/>
                  <w:divBdr>
                    <w:top w:val="none" w:sz="0" w:space="0" w:color="auto"/>
                    <w:left w:val="none" w:sz="0" w:space="0" w:color="auto"/>
                    <w:bottom w:val="none" w:sz="0" w:space="0" w:color="auto"/>
                    <w:right w:val="none" w:sz="0" w:space="0" w:color="auto"/>
                  </w:divBdr>
                  <w:divsChild>
                    <w:div w:id="1200586569">
                      <w:marLeft w:val="0"/>
                      <w:marRight w:val="0"/>
                      <w:marTop w:val="0"/>
                      <w:marBottom w:val="0"/>
                      <w:divBdr>
                        <w:top w:val="none" w:sz="0" w:space="0" w:color="auto"/>
                        <w:left w:val="none" w:sz="0" w:space="0" w:color="auto"/>
                        <w:bottom w:val="none" w:sz="0" w:space="0" w:color="auto"/>
                        <w:right w:val="none" w:sz="0" w:space="0" w:color="auto"/>
                      </w:divBdr>
                      <w:divsChild>
                        <w:div w:id="169567484">
                          <w:marLeft w:val="0"/>
                          <w:marRight w:val="0"/>
                          <w:marTop w:val="0"/>
                          <w:marBottom w:val="0"/>
                          <w:divBdr>
                            <w:top w:val="none" w:sz="0" w:space="0" w:color="auto"/>
                            <w:left w:val="none" w:sz="0" w:space="0" w:color="auto"/>
                            <w:bottom w:val="none" w:sz="0" w:space="0" w:color="auto"/>
                            <w:right w:val="none" w:sz="0" w:space="0" w:color="auto"/>
                          </w:divBdr>
                          <w:divsChild>
                            <w:div w:id="1904488331">
                              <w:marLeft w:val="0"/>
                              <w:marRight w:val="0"/>
                              <w:marTop w:val="0"/>
                              <w:marBottom w:val="0"/>
                              <w:divBdr>
                                <w:top w:val="none" w:sz="0" w:space="0" w:color="auto"/>
                                <w:left w:val="none" w:sz="0" w:space="0" w:color="auto"/>
                                <w:bottom w:val="none" w:sz="0" w:space="0" w:color="auto"/>
                                <w:right w:val="none" w:sz="0" w:space="0" w:color="auto"/>
                              </w:divBdr>
                              <w:divsChild>
                                <w:div w:id="1135365572">
                                  <w:marLeft w:val="0"/>
                                  <w:marRight w:val="0"/>
                                  <w:marTop w:val="0"/>
                                  <w:marBottom w:val="0"/>
                                  <w:divBdr>
                                    <w:top w:val="none" w:sz="0" w:space="0" w:color="auto"/>
                                    <w:left w:val="none" w:sz="0" w:space="0" w:color="auto"/>
                                    <w:bottom w:val="none" w:sz="0" w:space="0" w:color="auto"/>
                                    <w:right w:val="none" w:sz="0" w:space="0" w:color="auto"/>
                                  </w:divBdr>
                                  <w:divsChild>
                                    <w:div w:id="1563716427">
                                      <w:marLeft w:val="0"/>
                                      <w:marRight w:val="0"/>
                                      <w:marTop w:val="0"/>
                                      <w:marBottom w:val="0"/>
                                      <w:divBdr>
                                        <w:top w:val="none" w:sz="0" w:space="0" w:color="auto"/>
                                        <w:left w:val="none" w:sz="0" w:space="0" w:color="auto"/>
                                        <w:bottom w:val="none" w:sz="0" w:space="0" w:color="auto"/>
                                        <w:right w:val="none" w:sz="0" w:space="0" w:color="auto"/>
                                      </w:divBdr>
                                      <w:divsChild>
                                        <w:div w:id="13389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mage001.png@01D00D4B.16881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742</Words>
  <Characters>4231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nslynn.james</dc:creator>
  <cp:lastModifiedBy>Sarah Ramsden</cp:lastModifiedBy>
  <cp:revision>2</cp:revision>
  <cp:lastPrinted>2014-12-16T12:07:00Z</cp:lastPrinted>
  <dcterms:created xsi:type="dcterms:W3CDTF">2017-03-20T14:48:00Z</dcterms:created>
  <dcterms:modified xsi:type="dcterms:W3CDTF">2017-03-20T14:48:00Z</dcterms:modified>
</cp:coreProperties>
</file>