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F33D15">
        <w:rPr>
          <w:rFonts w:ascii="Arial" w:hAnsi="Arial" w:cs="Arial"/>
          <w:b/>
          <w:sz w:val="24"/>
          <w:szCs w:val="24"/>
        </w:rPr>
        <w:t>Engineer, (Street Lighting</w:t>
      </w:r>
      <w:r w:rsidR="007F137F">
        <w:rPr>
          <w:rFonts w:ascii="Arial" w:hAnsi="Arial" w:cs="Arial"/>
          <w:b/>
          <w:sz w:val="24"/>
          <w:szCs w:val="24"/>
        </w:rPr>
        <w:t xml:space="preserve"> and Highway Signs</w:t>
      </w:r>
      <w:r w:rsidR="00F33D15">
        <w:rPr>
          <w:rFonts w:ascii="Arial" w:hAnsi="Arial" w:cs="Arial"/>
          <w:b/>
          <w:sz w:val="24"/>
          <w:szCs w:val="24"/>
        </w:rPr>
        <w:t xml:space="preserve"> PFI Monitoring)</w:t>
      </w:r>
    </w:p>
    <w:p w:rsidR="00B038D0" w:rsidRPr="00074EBD" w:rsidRDefault="00B038D0" w:rsidP="00B038D0">
      <w:pPr>
        <w:rPr>
          <w:rFonts w:ascii="Arial" w:hAnsi="Arial" w:cs="Arial"/>
          <w:sz w:val="24"/>
          <w:szCs w:val="24"/>
        </w:rPr>
      </w:pPr>
      <w:r w:rsidRPr="00B038D0">
        <w:rPr>
          <w:rFonts w:ascii="Arial" w:hAnsi="Arial" w:cs="Arial"/>
          <w:b/>
          <w:sz w:val="24"/>
          <w:szCs w:val="24"/>
        </w:rPr>
        <w:t>Salary Grade:</w:t>
      </w:r>
      <w:r w:rsidR="00074EBD">
        <w:rPr>
          <w:rFonts w:ascii="Arial" w:hAnsi="Arial" w:cs="Arial"/>
          <w:b/>
          <w:sz w:val="24"/>
          <w:szCs w:val="24"/>
        </w:rPr>
        <w:tab/>
      </w:r>
      <w:r w:rsidR="00074EBD">
        <w:rPr>
          <w:rFonts w:ascii="Arial" w:hAnsi="Arial" w:cs="Arial"/>
          <w:b/>
          <w:sz w:val="24"/>
          <w:szCs w:val="24"/>
        </w:rPr>
        <w:tab/>
      </w:r>
      <w:r w:rsidR="00074EBD">
        <w:rPr>
          <w:rFonts w:ascii="Arial" w:hAnsi="Arial" w:cs="Arial"/>
          <w:sz w:val="24"/>
          <w:szCs w:val="24"/>
        </w:rPr>
        <w:t xml:space="preserve">Grade </w:t>
      </w:r>
      <w:r w:rsidR="00A02ECE">
        <w:rPr>
          <w:rFonts w:ascii="Arial" w:hAnsi="Arial" w:cs="Arial"/>
          <w:sz w:val="24"/>
          <w:szCs w:val="24"/>
        </w:rPr>
        <w:t>8</w:t>
      </w:r>
    </w:p>
    <w:p w:rsidR="00B038D0" w:rsidRPr="00074EBD" w:rsidRDefault="00B038D0" w:rsidP="00B038D0">
      <w:pPr>
        <w:rPr>
          <w:rFonts w:ascii="Arial" w:hAnsi="Arial" w:cs="Arial"/>
          <w:sz w:val="24"/>
          <w:szCs w:val="24"/>
        </w:rPr>
      </w:pPr>
      <w:r w:rsidRPr="00B038D0">
        <w:rPr>
          <w:rFonts w:ascii="Arial" w:hAnsi="Arial" w:cs="Arial"/>
          <w:b/>
          <w:sz w:val="24"/>
          <w:szCs w:val="24"/>
        </w:rPr>
        <w:t>SCP:</w:t>
      </w:r>
      <w:r w:rsidR="00074EBD">
        <w:rPr>
          <w:rFonts w:ascii="Arial" w:hAnsi="Arial" w:cs="Arial"/>
          <w:b/>
          <w:sz w:val="24"/>
          <w:szCs w:val="24"/>
        </w:rPr>
        <w:tab/>
      </w:r>
      <w:r w:rsidR="00074EBD">
        <w:rPr>
          <w:rFonts w:ascii="Arial" w:hAnsi="Arial" w:cs="Arial"/>
          <w:b/>
          <w:sz w:val="24"/>
          <w:szCs w:val="24"/>
        </w:rPr>
        <w:tab/>
      </w:r>
      <w:r w:rsidR="00074EBD">
        <w:rPr>
          <w:rFonts w:ascii="Arial" w:hAnsi="Arial" w:cs="Arial"/>
          <w:b/>
          <w:sz w:val="24"/>
          <w:szCs w:val="24"/>
        </w:rPr>
        <w:tab/>
      </w:r>
      <w:r w:rsidR="00074EBD">
        <w:rPr>
          <w:rFonts w:ascii="Arial" w:hAnsi="Arial" w:cs="Arial"/>
          <w:b/>
          <w:sz w:val="24"/>
          <w:szCs w:val="24"/>
        </w:rPr>
        <w:tab/>
      </w:r>
      <w:r w:rsidR="00A02ECE">
        <w:rPr>
          <w:rFonts w:ascii="Arial" w:hAnsi="Arial" w:cs="Arial"/>
          <w:sz w:val="24"/>
          <w:szCs w:val="24"/>
        </w:rPr>
        <w:t>37-41</w:t>
      </w:r>
      <w:bookmarkStart w:id="0" w:name="_GoBack"/>
      <w:bookmarkEnd w:id="0"/>
    </w:p>
    <w:p w:rsidR="00B038D0" w:rsidRPr="00074EBD" w:rsidRDefault="00B038D0" w:rsidP="00B038D0">
      <w:pPr>
        <w:rPr>
          <w:rFonts w:ascii="Arial" w:hAnsi="Arial" w:cs="Arial"/>
          <w:sz w:val="24"/>
          <w:szCs w:val="24"/>
        </w:rPr>
      </w:pPr>
      <w:r w:rsidRPr="00B038D0">
        <w:rPr>
          <w:rFonts w:ascii="Arial" w:hAnsi="Arial" w:cs="Arial"/>
          <w:b/>
          <w:sz w:val="24"/>
          <w:szCs w:val="24"/>
        </w:rPr>
        <w:t>Job Family:</w:t>
      </w:r>
      <w:r w:rsidR="00074EBD">
        <w:rPr>
          <w:rFonts w:ascii="Arial" w:hAnsi="Arial" w:cs="Arial"/>
          <w:b/>
          <w:sz w:val="24"/>
          <w:szCs w:val="24"/>
        </w:rPr>
        <w:tab/>
      </w:r>
      <w:r w:rsidR="00074EBD">
        <w:rPr>
          <w:rFonts w:ascii="Arial" w:hAnsi="Arial" w:cs="Arial"/>
          <w:b/>
          <w:sz w:val="24"/>
          <w:szCs w:val="24"/>
        </w:rPr>
        <w:tab/>
      </w:r>
      <w:r w:rsidR="00074EBD">
        <w:rPr>
          <w:rFonts w:ascii="Arial" w:hAnsi="Arial" w:cs="Arial"/>
          <w:b/>
          <w:sz w:val="24"/>
          <w:szCs w:val="24"/>
        </w:rPr>
        <w:tab/>
      </w:r>
      <w:r w:rsidR="00074EBD">
        <w:rPr>
          <w:rFonts w:ascii="Arial" w:hAnsi="Arial" w:cs="Arial"/>
          <w:sz w:val="24"/>
          <w:szCs w:val="24"/>
        </w:rPr>
        <w:t xml:space="preserve">Regulation and Technical </w:t>
      </w:r>
    </w:p>
    <w:p w:rsidR="00B038D0" w:rsidRPr="00074EBD" w:rsidRDefault="00B038D0" w:rsidP="00B038D0">
      <w:pPr>
        <w:rPr>
          <w:rFonts w:ascii="Arial" w:hAnsi="Arial" w:cs="Arial"/>
          <w:sz w:val="24"/>
          <w:szCs w:val="24"/>
        </w:rPr>
      </w:pPr>
      <w:r w:rsidRPr="00B038D0">
        <w:rPr>
          <w:rFonts w:ascii="Arial" w:hAnsi="Arial" w:cs="Arial"/>
          <w:b/>
          <w:sz w:val="24"/>
          <w:szCs w:val="24"/>
        </w:rPr>
        <w:t>Job Profile:</w:t>
      </w:r>
      <w:r w:rsidR="00074EBD">
        <w:rPr>
          <w:rFonts w:ascii="Arial" w:hAnsi="Arial" w:cs="Arial"/>
          <w:b/>
          <w:sz w:val="24"/>
          <w:szCs w:val="24"/>
        </w:rPr>
        <w:tab/>
      </w:r>
      <w:r w:rsidR="00074EBD">
        <w:rPr>
          <w:rFonts w:ascii="Arial" w:hAnsi="Arial" w:cs="Arial"/>
          <w:b/>
          <w:sz w:val="24"/>
          <w:szCs w:val="24"/>
        </w:rPr>
        <w:tab/>
      </w:r>
      <w:r w:rsidR="00074EBD">
        <w:rPr>
          <w:rFonts w:ascii="Arial" w:hAnsi="Arial" w:cs="Arial"/>
          <w:b/>
          <w:sz w:val="24"/>
          <w:szCs w:val="24"/>
        </w:rPr>
        <w:tab/>
      </w:r>
      <w:r w:rsidR="00074EBD">
        <w:rPr>
          <w:rFonts w:ascii="Arial" w:hAnsi="Arial" w:cs="Arial"/>
          <w:sz w:val="24"/>
          <w:szCs w:val="24"/>
        </w:rPr>
        <w:t xml:space="preserve">RT 5 </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F33D15">
        <w:rPr>
          <w:rFonts w:ascii="Arial" w:hAnsi="Arial" w:cs="Arial"/>
          <w:b/>
          <w:sz w:val="24"/>
          <w:szCs w:val="24"/>
        </w:rPr>
        <w:t xml:space="preserve"> Economy and Place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F33D15">
        <w:rPr>
          <w:rFonts w:ascii="Arial" w:hAnsi="Arial" w:cs="Arial"/>
          <w:b/>
          <w:sz w:val="24"/>
          <w:szCs w:val="24"/>
        </w:rPr>
        <w:t xml:space="preserve"> Generally Office based with some site work</w:t>
      </w:r>
      <w:r w:rsidR="00404F21">
        <w:rPr>
          <w:rFonts w:ascii="Arial" w:hAnsi="Arial" w:cs="Arial"/>
          <w:b/>
          <w:sz w:val="24"/>
          <w:szCs w:val="24"/>
        </w:rPr>
        <w:t xml:space="preserve"> required</w:t>
      </w:r>
    </w:p>
    <w:p w:rsidR="00B038D0" w:rsidRPr="00B038D0" w:rsidRDefault="00B038D0" w:rsidP="00B038D0">
      <w:pPr>
        <w:rPr>
          <w:rFonts w:ascii="Arial" w:hAnsi="Arial" w:cs="Arial"/>
          <w:b/>
          <w:sz w:val="24"/>
          <w:szCs w:val="24"/>
        </w:rPr>
      </w:pPr>
      <w:r w:rsidRPr="00B038D0">
        <w:rPr>
          <w:rFonts w:ascii="Arial" w:hAnsi="Arial" w:cs="Arial"/>
          <w:b/>
          <w:sz w:val="24"/>
          <w:szCs w:val="24"/>
        </w:rPr>
        <w:t xml:space="preserve">Reports </w:t>
      </w:r>
      <w:r w:rsidR="00F33D15" w:rsidRPr="00B038D0">
        <w:rPr>
          <w:rFonts w:ascii="Arial" w:hAnsi="Arial" w:cs="Arial"/>
          <w:b/>
          <w:sz w:val="24"/>
          <w:szCs w:val="24"/>
        </w:rPr>
        <w:t>to:</w:t>
      </w:r>
      <w:r w:rsidR="00F33D15">
        <w:rPr>
          <w:rFonts w:ascii="Arial" w:hAnsi="Arial" w:cs="Arial"/>
          <w:b/>
          <w:sz w:val="24"/>
          <w:szCs w:val="24"/>
        </w:rPr>
        <w:t xml:space="preserve"> Section Manager</w:t>
      </w:r>
    </w:p>
    <w:p w:rsidR="00B038D0" w:rsidRPr="00B038D0" w:rsidRDefault="00B038D0" w:rsidP="00B038D0">
      <w:pPr>
        <w:rPr>
          <w:rFonts w:ascii="Arial" w:hAnsi="Arial" w:cs="Arial"/>
          <w:b/>
          <w:sz w:val="24"/>
          <w:szCs w:val="24"/>
        </w:rPr>
      </w:pPr>
      <w:r w:rsidRPr="00B038D0">
        <w:rPr>
          <w:rFonts w:ascii="Arial" w:hAnsi="Arial" w:cs="Arial"/>
          <w:b/>
          <w:sz w:val="24"/>
          <w:szCs w:val="24"/>
        </w:rPr>
        <w:t xml:space="preserve">Number of </w:t>
      </w:r>
      <w:r w:rsidR="00DF3179" w:rsidRPr="00B038D0">
        <w:rPr>
          <w:rFonts w:ascii="Arial" w:hAnsi="Arial" w:cs="Arial"/>
          <w:b/>
          <w:sz w:val="24"/>
          <w:szCs w:val="24"/>
        </w:rPr>
        <w:t>Reports:</w:t>
      </w:r>
      <w:r w:rsidR="00DF3179">
        <w:rPr>
          <w:rFonts w:ascii="Arial" w:hAnsi="Arial" w:cs="Arial"/>
          <w:b/>
          <w:sz w:val="24"/>
          <w:szCs w:val="24"/>
        </w:rPr>
        <w:t xml:space="preserve"> None</w:t>
      </w:r>
    </w:p>
    <w:p w:rsidR="00F33D15" w:rsidRDefault="00F33D15" w:rsidP="00B038D0">
      <w:pPr>
        <w:rPr>
          <w:rFonts w:ascii="Arial" w:hAnsi="Arial" w:cs="Arial"/>
          <w:b/>
          <w:sz w:val="24"/>
          <w:szCs w:val="24"/>
        </w:rPr>
      </w:pPr>
      <w:r>
        <w:rPr>
          <w:rFonts w:ascii="Arial" w:hAnsi="Arial" w:cs="Arial"/>
          <w:b/>
          <w:sz w:val="24"/>
          <w:szCs w:val="24"/>
        </w:rPr>
        <w:t xml:space="preserve">1.0 </w:t>
      </w:r>
      <w:r>
        <w:rPr>
          <w:rFonts w:ascii="Arial" w:hAnsi="Arial" w:cs="Arial"/>
          <w:b/>
          <w:sz w:val="24"/>
          <w:szCs w:val="24"/>
        </w:rPr>
        <w:tab/>
      </w:r>
      <w:r w:rsidRPr="00F33D15">
        <w:rPr>
          <w:rFonts w:ascii="Arial" w:hAnsi="Arial" w:cs="Arial"/>
          <w:b/>
          <w:sz w:val="24"/>
          <w:szCs w:val="24"/>
        </w:rPr>
        <w:t>Primary Purpose</w:t>
      </w:r>
    </w:p>
    <w:p w:rsidR="00B038D0" w:rsidRPr="00074EBD" w:rsidRDefault="00F33D15" w:rsidP="008B613F">
      <w:pPr>
        <w:ind w:left="720" w:hanging="720"/>
        <w:rPr>
          <w:rFonts w:ascii="Arial" w:hAnsi="Arial" w:cs="Arial"/>
          <w:sz w:val="24"/>
          <w:szCs w:val="24"/>
        </w:rPr>
      </w:pPr>
      <w:r>
        <w:rPr>
          <w:rFonts w:ascii="Arial" w:hAnsi="Arial" w:cs="Arial"/>
          <w:sz w:val="24"/>
          <w:szCs w:val="24"/>
        </w:rPr>
        <w:t>1.1</w:t>
      </w:r>
      <w:r w:rsidR="008B613F">
        <w:rPr>
          <w:rFonts w:ascii="Arial" w:hAnsi="Arial" w:cs="Arial"/>
          <w:sz w:val="24"/>
          <w:szCs w:val="24"/>
        </w:rPr>
        <w:tab/>
      </w:r>
      <w:r w:rsidR="00074EBD">
        <w:rPr>
          <w:rFonts w:ascii="Arial" w:hAnsi="Arial" w:cs="Arial"/>
          <w:sz w:val="24"/>
          <w:szCs w:val="24"/>
        </w:rPr>
        <w:t>To manage complex applications, regulatory issues, projects, schemes and functions with minimal supervision for completion within prescribed timescales, costs and specifications.</w:t>
      </w:r>
    </w:p>
    <w:p w:rsidR="00B038D0" w:rsidRDefault="00F33D15" w:rsidP="00B038D0">
      <w:pPr>
        <w:rPr>
          <w:rFonts w:ascii="Arial" w:hAnsi="Arial" w:cs="Arial"/>
          <w:b/>
          <w:sz w:val="24"/>
          <w:szCs w:val="24"/>
        </w:rPr>
      </w:pPr>
      <w:r>
        <w:rPr>
          <w:rFonts w:ascii="Arial" w:hAnsi="Arial" w:cs="Arial"/>
          <w:b/>
          <w:sz w:val="24"/>
          <w:szCs w:val="24"/>
        </w:rPr>
        <w:t xml:space="preserve">2.0 </w:t>
      </w:r>
      <w:r>
        <w:rPr>
          <w:rFonts w:ascii="Arial" w:hAnsi="Arial" w:cs="Arial"/>
          <w:b/>
          <w:sz w:val="24"/>
          <w:szCs w:val="24"/>
        </w:rPr>
        <w:tab/>
      </w:r>
      <w:r w:rsidR="00B038D0" w:rsidRPr="00B038D0">
        <w:rPr>
          <w:rFonts w:ascii="Arial" w:hAnsi="Arial" w:cs="Arial"/>
          <w:b/>
          <w:sz w:val="24"/>
          <w:szCs w:val="24"/>
        </w:rPr>
        <w:t>Key Responsibilities</w:t>
      </w:r>
      <w:r w:rsidR="00B038D0">
        <w:rPr>
          <w:rFonts w:ascii="Arial" w:hAnsi="Arial" w:cs="Arial"/>
          <w:b/>
          <w:sz w:val="24"/>
          <w:szCs w:val="24"/>
        </w:rPr>
        <w:t>:</w:t>
      </w:r>
    </w:p>
    <w:p w:rsidR="007B0867" w:rsidRPr="007B0867" w:rsidRDefault="00F33D15" w:rsidP="007B0867">
      <w:pPr>
        <w:ind w:left="720" w:hanging="720"/>
        <w:rPr>
          <w:rFonts w:ascii="Arial" w:hAnsi="Arial" w:cs="Arial"/>
          <w:sz w:val="24"/>
          <w:szCs w:val="24"/>
        </w:rPr>
      </w:pPr>
      <w:r w:rsidRPr="00F33D15">
        <w:rPr>
          <w:rFonts w:ascii="Arial" w:hAnsi="Arial" w:cs="Arial"/>
          <w:sz w:val="24"/>
          <w:szCs w:val="24"/>
        </w:rPr>
        <w:t xml:space="preserve">2.1 </w:t>
      </w:r>
      <w:r>
        <w:rPr>
          <w:rFonts w:ascii="Arial" w:hAnsi="Arial" w:cs="Arial"/>
          <w:sz w:val="24"/>
          <w:szCs w:val="24"/>
        </w:rPr>
        <w:tab/>
      </w:r>
      <w:r w:rsidR="007B0867" w:rsidRPr="007B0867">
        <w:rPr>
          <w:rFonts w:ascii="Arial" w:hAnsi="Arial" w:cs="Arial"/>
          <w:sz w:val="24"/>
          <w:szCs w:val="24"/>
        </w:rPr>
        <w:t>Monitoring the Service Provider and ensuring the effective delivery of the PFI contract, including the production of management reports relating to the performance of the Service Provider, local and statutory performance information to demonstrate quality, efficiency and the cost effectiveness of the service.</w:t>
      </w:r>
    </w:p>
    <w:p w:rsidR="007B0867" w:rsidRPr="007B0867" w:rsidRDefault="00F33D15" w:rsidP="007B0867">
      <w:pPr>
        <w:pStyle w:val="BodyTextIndent"/>
        <w:spacing w:after="0" w:line="240" w:lineRule="auto"/>
        <w:ind w:left="720" w:hanging="720"/>
        <w:jc w:val="both"/>
        <w:rPr>
          <w:rFonts w:ascii="Arial" w:hAnsi="Arial" w:cs="Arial"/>
          <w:sz w:val="24"/>
          <w:szCs w:val="24"/>
        </w:rPr>
      </w:pPr>
      <w:r>
        <w:rPr>
          <w:rFonts w:ascii="Arial" w:hAnsi="Arial" w:cs="Arial"/>
          <w:sz w:val="24"/>
          <w:szCs w:val="24"/>
        </w:rPr>
        <w:t>2</w:t>
      </w:r>
      <w:r w:rsidRPr="00F33D15">
        <w:rPr>
          <w:rFonts w:ascii="Arial" w:hAnsi="Arial" w:cs="Arial"/>
          <w:sz w:val="24"/>
          <w:szCs w:val="24"/>
        </w:rPr>
        <w:t>.2</w:t>
      </w:r>
      <w:r w:rsidRPr="00F33D15">
        <w:rPr>
          <w:rFonts w:ascii="Arial" w:hAnsi="Arial" w:cs="Arial"/>
          <w:sz w:val="24"/>
          <w:szCs w:val="24"/>
        </w:rPr>
        <w:tab/>
      </w:r>
      <w:r w:rsidR="007B0867" w:rsidRPr="007B0867">
        <w:rPr>
          <w:rFonts w:ascii="Arial" w:hAnsi="Arial" w:cs="Arial"/>
          <w:sz w:val="24"/>
          <w:szCs w:val="24"/>
        </w:rPr>
        <w:t xml:space="preserve">To monitor the Service Provider’s ongoing performance and service delivery, ensuring that day to day service standards are maintained through </w:t>
      </w:r>
      <w:r w:rsidR="00326A54">
        <w:rPr>
          <w:rFonts w:ascii="Arial" w:hAnsi="Arial" w:cs="Arial"/>
          <w:sz w:val="24"/>
          <w:szCs w:val="24"/>
        </w:rPr>
        <w:t>regular</w:t>
      </w:r>
      <w:r w:rsidR="007B0867" w:rsidRPr="007B0867">
        <w:rPr>
          <w:rFonts w:ascii="Arial" w:hAnsi="Arial" w:cs="Arial"/>
          <w:sz w:val="24"/>
          <w:szCs w:val="24"/>
        </w:rPr>
        <w:t xml:space="preserve"> contact with the Service Provider.</w:t>
      </w:r>
    </w:p>
    <w:p w:rsidR="007B0867" w:rsidRPr="00F33D15" w:rsidRDefault="007B0867" w:rsidP="00F33D15">
      <w:pPr>
        <w:ind w:left="720" w:hanging="720"/>
        <w:rPr>
          <w:rFonts w:ascii="Arial" w:hAnsi="Arial" w:cs="Arial"/>
          <w:sz w:val="24"/>
          <w:szCs w:val="24"/>
        </w:rPr>
      </w:pPr>
    </w:p>
    <w:p w:rsidR="007B0867" w:rsidRDefault="00F33D15" w:rsidP="007B0867">
      <w:pPr>
        <w:pStyle w:val="BodyTextIndent"/>
        <w:spacing w:after="0" w:line="240" w:lineRule="auto"/>
        <w:ind w:left="720" w:hanging="720"/>
        <w:jc w:val="both"/>
        <w:rPr>
          <w:rFonts w:ascii="Arial" w:hAnsi="Arial" w:cs="Arial"/>
          <w:sz w:val="24"/>
          <w:szCs w:val="24"/>
        </w:rPr>
      </w:pPr>
      <w:r>
        <w:rPr>
          <w:rFonts w:ascii="Arial" w:hAnsi="Arial" w:cs="Arial"/>
          <w:sz w:val="24"/>
          <w:szCs w:val="24"/>
        </w:rPr>
        <w:t>2</w:t>
      </w:r>
      <w:r w:rsidRPr="00F33D15">
        <w:rPr>
          <w:rFonts w:ascii="Arial" w:hAnsi="Arial" w:cs="Arial"/>
          <w:sz w:val="24"/>
          <w:szCs w:val="24"/>
        </w:rPr>
        <w:t>.3</w:t>
      </w:r>
      <w:r w:rsidRPr="00F33D15">
        <w:rPr>
          <w:rFonts w:ascii="Arial" w:hAnsi="Arial" w:cs="Arial"/>
          <w:sz w:val="24"/>
          <w:szCs w:val="24"/>
        </w:rPr>
        <w:tab/>
      </w:r>
      <w:r w:rsidR="007B0867" w:rsidRPr="007B0867">
        <w:rPr>
          <w:rFonts w:ascii="Arial" w:hAnsi="Arial" w:cs="Arial"/>
          <w:sz w:val="24"/>
          <w:szCs w:val="24"/>
        </w:rPr>
        <w:t>To agree payments/deductions with the Service Provider in accordance with the performance standards set out in the payment mechanism.</w:t>
      </w:r>
    </w:p>
    <w:p w:rsidR="00326A54" w:rsidRDefault="00326A54" w:rsidP="007B0867">
      <w:pPr>
        <w:pStyle w:val="BodyTextIndent"/>
        <w:spacing w:after="0" w:line="240" w:lineRule="auto"/>
        <w:ind w:left="720" w:hanging="720"/>
        <w:jc w:val="both"/>
        <w:rPr>
          <w:rFonts w:ascii="Arial" w:hAnsi="Arial" w:cs="Arial"/>
          <w:sz w:val="24"/>
          <w:szCs w:val="24"/>
        </w:rPr>
      </w:pPr>
    </w:p>
    <w:p w:rsidR="00326A54" w:rsidRDefault="00326A54" w:rsidP="007B0867">
      <w:pPr>
        <w:pStyle w:val="BodyTextIndent"/>
        <w:spacing w:after="0" w:line="24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Pr="00326A54">
        <w:rPr>
          <w:rFonts w:ascii="Arial" w:hAnsi="Arial" w:cs="Arial"/>
          <w:sz w:val="24"/>
          <w:szCs w:val="24"/>
        </w:rPr>
        <w:t xml:space="preserve">To ensure that the contract remains up-to-date with changes and variations agreed between the </w:t>
      </w:r>
      <w:r>
        <w:rPr>
          <w:rFonts w:ascii="Arial" w:hAnsi="Arial" w:cs="Arial"/>
          <w:sz w:val="24"/>
          <w:szCs w:val="24"/>
        </w:rPr>
        <w:t>Council</w:t>
      </w:r>
      <w:r w:rsidRPr="00326A54">
        <w:rPr>
          <w:rFonts w:ascii="Arial" w:hAnsi="Arial" w:cs="Arial"/>
          <w:sz w:val="24"/>
          <w:szCs w:val="24"/>
        </w:rPr>
        <w:t xml:space="preserve"> and the Service Provider.</w:t>
      </w:r>
    </w:p>
    <w:p w:rsidR="007B0867" w:rsidRPr="007B0867" w:rsidRDefault="007B0867" w:rsidP="007B0867">
      <w:pPr>
        <w:pStyle w:val="BodyTextIndent"/>
        <w:spacing w:after="0" w:line="240" w:lineRule="auto"/>
        <w:ind w:left="720" w:hanging="720"/>
        <w:jc w:val="both"/>
        <w:rPr>
          <w:rFonts w:ascii="Arial" w:hAnsi="Arial" w:cs="Arial"/>
          <w:sz w:val="24"/>
          <w:szCs w:val="24"/>
        </w:rPr>
      </w:pPr>
    </w:p>
    <w:p w:rsidR="00F33D15" w:rsidRPr="00F33D15" w:rsidRDefault="00326A54" w:rsidP="00326A54">
      <w:pPr>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00F33D15" w:rsidRPr="00F33D15">
        <w:rPr>
          <w:rFonts w:ascii="Arial" w:hAnsi="Arial" w:cs="Arial"/>
          <w:sz w:val="24"/>
          <w:szCs w:val="24"/>
        </w:rPr>
        <w:t>To assist in monitoring and forecasting allocated budgets effectively</w:t>
      </w:r>
      <w:r w:rsidR="00DF3179">
        <w:rPr>
          <w:rFonts w:ascii="Arial" w:hAnsi="Arial" w:cs="Arial"/>
          <w:sz w:val="24"/>
          <w:szCs w:val="24"/>
        </w:rPr>
        <w:t>.</w:t>
      </w:r>
      <w:r w:rsidR="00F33D15" w:rsidRPr="00F33D15">
        <w:rPr>
          <w:rFonts w:ascii="Arial" w:hAnsi="Arial" w:cs="Arial"/>
          <w:sz w:val="24"/>
          <w:szCs w:val="24"/>
        </w:rPr>
        <w:t xml:space="preserve"> </w:t>
      </w:r>
    </w:p>
    <w:p w:rsidR="00F33D15" w:rsidRPr="00F33D15" w:rsidRDefault="00326A54" w:rsidP="00F33D15">
      <w:pPr>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7B0867" w:rsidRPr="00F33D15">
        <w:rPr>
          <w:rFonts w:ascii="Arial" w:hAnsi="Arial" w:cs="Arial"/>
          <w:sz w:val="24"/>
          <w:szCs w:val="24"/>
        </w:rPr>
        <w:t>Investigate energy efficient new technology and explore potential funding opportunities for improvement.</w:t>
      </w:r>
    </w:p>
    <w:p w:rsidR="008B613F" w:rsidRDefault="008B613F" w:rsidP="00F33D15">
      <w:pPr>
        <w:ind w:left="720" w:hanging="720"/>
        <w:rPr>
          <w:rFonts w:ascii="Arial" w:hAnsi="Arial" w:cs="Arial"/>
          <w:sz w:val="24"/>
          <w:szCs w:val="24"/>
        </w:rPr>
      </w:pPr>
      <w:r>
        <w:rPr>
          <w:rFonts w:ascii="Arial" w:hAnsi="Arial" w:cs="Arial"/>
          <w:sz w:val="24"/>
          <w:szCs w:val="24"/>
        </w:rPr>
        <w:t>2</w:t>
      </w:r>
      <w:r w:rsidR="00F33D15" w:rsidRPr="00F33D15">
        <w:rPr>
          <w:rFonts w:ascii="Arial" w:hAnsi="Arial" w:cs="Arial"/>
          <w:sz w:val="24"/>
          <w:szCs w:val="24"/>
        </w:rPr>
        <w:t>.</w:t>
      </w:r>
      <w:r w:rsidR="00DF3179">
        <w:rPr>
          <w:rFonts w:ascii="Arial" w:hAnsi="Arial" w:cs="Arial"/>
          <w:sz w:val="24"/>
          <w:szCs w:val="24"/>
        </w:rPr>
        <w:t>6</w:t>
      </w:r>
      <w:r w:rsidR="00F33D15" w:rsidRPr="00F33D15">
        <w:rPr>
          <w:rFonts w:ascii="Arial" w:hAnsi="Arial" w:cs="Arial"/>
          <w:sz w:val="24"/>
          <w:szCs w:val="24"/>
        </w:rPr>
        <w:tab/>
      </w:r>
      <w:r>
        <w:rPr>
          <w:rFonts w:ascii="Arial" w:hAnsi="Arial" w:cs="Arial"/>
          <w:sz w:val="24"/>
          <w:szCs w:val="24"/>
        </w:rPr>
        <w:t>To p</w:t>
      </w:r>
      <w:r w:rsidR="00F33D15">
        <w:rPr>
          <w:rFonts w:ascii="Arial" w:hAnsi="Arial" w:cs="Arial"/>
          <w:sz w:val="24"/>
          <w:szCs w:val="24"/>
        </w:rPr>
        <w:t xml:space="preserve">rovide the </w:t>
      </w:r>
      <w:r>
        <w:rPr>
          <w:rFonts w:ascii="Arial" w:hAnsi="Arial" w:cs="Arial"/>
          <w:sz w:val="24"/>
          <w:szCs w:val="24"/>
        </w:rPr>
        <w:t xml:space="preserve">council’s </w:t>
      </w:r>
      <w:r w:rsidR="00F33D15">
        <w:rPr>
          <w:rFonts w:ascii="Arial" w:hAnsi="Arial" w:cs="Arial"/>
          <w:sz w:val="24"/>
          <w:szCs w:val="24"/>
        </w:rPr>
        <w:t xml:space="preserve">principal </w:t>
      </w:r>
      <w:r>
        <w:rPr>
          <w:rFonts w:ascii="Arial" w:hAnsi="Arial" w:cs="Arial"/>
          <w:sz w:val="24"/>
          <w:szCs w:val="24"/>
        </w:rPr>
        <w:t xml:space="preserve">point of </w:t>
      </w:r>
      <w:r w:rsidR="00F33D15">
        <w:rPr>
          <w:rFonts w:ascii="Arial" w:hAnsi="Arial" w:cs="Arial"/>
          <w:sz w:val="24"/>
          <w:szCs w:val="24"/>
        </w:rPr>
        <w:t xml:space="preserve">contact for all street lighting and </w:t>
      </w:r>
      <w:r w:rsidR="00326A54">
        <w:rPr>
          <w:rFonts w:ascii="Arial" w:hAnsi="Arial" w:cs="Arial"/>
          <w:sz w:val="24"/>
          <w:szCs w:val="24"/>
        </w:rPr>
        <w:t xml:space="preserve">event </w:t>
      </w:r>
      <w:r w:rsidR="00F33D15">
        <w:rPr>
          <w:rFonts w:ascii="Arial" w:hAnsi="Arial" w:cs="Arial"/>
          <w:sz w:val="24"/>
          <w:szCs w:val="24"/>
        </w:rPr>
        <w:t xml:space="preserve">illumination </w:t>
      </w:r>
      <w:r>
        <w:rPr>
          <w:rFonts w:ascii="Arial" w:hAnsi="Arial" w:cs="Arial"/>
          <w:sz w:val="24"/>
          <w:szCs w:val="24"/>
        </w:rPr>
        <w:t>matters.</w:t>
      </w:r>
      <w:r w:rsidRPr="00F33D15">
        <w:rPr>
          <w:rFonts w:ascii="Arial" w:hAnsi="Arial" w:cs="Arial"/>
          <w:sz w:val="24"/>
          <w:szCs w:val="24"/>
        </w:rPr>
        <w:t xml:space="preserve"> </w:t>
      </w:r>
    </w:p>
    <w:p w:rsidR="00DF3179" w:rsidRDefault="00DF3179" w:rsidP="00F33D15">
      <w:pPr>
        <w:ind w:left="720" w:hanging="720"/>
        <w:rPr>
          <w:rFonts w:ascii="Arial" w:hAnsi="Arial" w:cs="Arial"/>
          <w:sz w:val="24"/>
          <w:szCs w:val="24"/>
        </w:rPr>
      </w:pPr>
      <w:r>
        <w:rPr>
          <w:rFonts w:ascii="Arial" w:hAnsi="Arial" w:cs="Arial"/>
          <w:sz w:val="24"/>
          <w:szCs w:val="24"/>
        </w:rPr>
        <w:t>2.7</w:t>
      </w:r>
      <w:r w:rsidR="00326A54">
        <w:rPr>
          <w:rFonts w:ascii="Arial" w:hAnsi="Arial" w:cs="Arial"/>
          <w:sz w:val="24"/>
          <w:szCs w:val="24"/>
        </w:rPr>
        <w:tab/>
      </w:r>
      <w:r>
        <w:rPr>
          <w:rFonts w:ascii="Arial" w:hAnsi="Arial" w:cs="Arial"/>
          <w:sz w:val="24"/>
          <w:szCs w:val="24"/>
        </w:rPr>
        <w:t xml:space="preserve">To offer expert </w:t>
      </w:r>
      <w:r w:rsidRPr="00F33D15">
        <w:rPr>
          <w:rFonts w:ascii="Arial" w:hAnsi="Arial" w:cs="Arial"/>
          <w:sz w:val="24"/>
          <w:szCs w:val="24"/>
        </w:rPr>
        <w:t xml:space="preserve">advice </w:t>
      </w:r>
      <w:r>
        <w:rPr>
          <w:rFonts w:ascii="Arial" w:hAnsi="Arial" w:cs="Arial"/>
          <w:sz w:val="24"/>
          <w:szCs w:val="24"/>
        </w:rPr>
        <w:t>and direction to</w:t>
      </w:r>
      <w:r w:rsidRPr="00F33D15">
        <w:rPr>
          <w:rFonts w:ascii="Arial" w:hAnsi="Arial" w:cs="Arial"/>
          <w:sz w:val="24"/>
          <w:szCs w:val="24"/>
        </w:rPr>
        <w:t xml:space="preserve"> other </w:t>
      </w:r>
      <w:proofErr w:type="gramStart"/>
      <w:r w:rsidRPr="00F33D15">
        <w:rPr>
          <w:rFonts w:ascii="Arial" w:hAnsi="Arial" w:cs="Arial"/>
          <w:sz w:val="24"/>
          <w:szCs w:val="24"/>
        </w:rPr>
        <w:t>officers</w:t>
      </w:r>
      <w:r>
        <w:rPr>
          <w:rFonts w:ascii="Arial" w:hAnsi="Arial" w:cs="Arial"/>
          <w:sz w:val="24"/>
          <w:szCs w:val="24"/>
        </w:rPr>
        <w:t>,</w:t>
      </w:r>
      <w:proofErr w:type="gramEnd"/>
      <w:r>
        <w:rPr>
          <w:rFonts w:ascii="Arial" w:hAnsi="Arial" w:cs="Arial"/>
          <w:sz w:val="24"/>
          <w:szCs w:val="24"/>
        </w:rPr>
        <w:t xml:space="preserve"> elected members, residents, developers and the like</w:t>
      </w:r>
      <w:r w:rsidRPr="00F33D15">
        <w:rPr>
          <w:rFonts w:ascii="Arial" w:hAnsi="Arial" w:cs="Arial"/>
          <w:sz w:val="24"/>
          <w:szCs w:val="24"/>
        </w:rPr>
        <w:t xml:space="preserve"> on </w:t>
      </w:r>
      <w:r>
        <w:rPr>
          <w:rFonts w:ascii="Arial" w:hAnsi="Arial" w:cs="Arial"/>
          <w:sz w:val="24"/>
          <w:szCs w:val="24"/>
        </w:rPr>
        <w:t>street lighting matters. Ensuring meaningful and working relationships are developed and maintained</w:t>
      </w:r>
    </w:p>
    <w:p w:rsidR="00326A54" w:rsidRDefault="00DF3179" w:rsidP="00F33D15">
      <w:pPr>
        <w:ind w:left="720" w:hanging="720"/>
        <w:rPr>
          <w:rFonts w:ascii="Arial" w:hAnsi="Arial" w:cs="Arial"/>
          <w:sz w:val="24"/>
          <w:szCs w:val="24"/>
        </w:rPr>
      </w:pPr>
      <w:r>
        <w:rPr>
          <w:rFonts w:ascii="Arial" w:hAnsi="Arial" w:cs="Arial"/>
          <w:sz w:val="24"/>
          <w:szCs w:val="24"/>
        </w:rPr>
        <w:t>2.8</w:t>
      </w:r>
      <w:r>
        <w:rPr>
          <w:rFonts w:ascii="Arial" w:hAnsi="Arial" w:cs="Arial"/>
          <w:sz w:val="24"/>
          <w:szCs w:val="24"/>
        </w:rPr>
        <w:tab/>
      </w:r>
      <w:r w:rsidR="00326A54">
        <w:rPr>
          <w:rFonts w:ascii="Arial" w:hAnsi="Arial" w:cs="Arial"/>
          <w:sz w:val="24"/>
          <w:szCs w:val="24"/>
        </w:rPr>
        <w:t xml:space="preserve">Regularly review the </w:t>
      </w:r>
      <w:r>
        <w:rPr>
          <w:rFonts w:ascii="Arial" w:hAnsi="Arial" w:cs="Arial"/>
          <w:sz w:val="24"/>
          <w:szCs w:val="24"/>
        </w:rPr>
        <w:t xml:space="preserve">council’s </w:t>
      </w:r>
      <w:r w:rsidR="00326A54">
        <w:rPr>
          <w:rFonts w:ascii="Arial" w:hAnsi="Arial" w:cs="Arial"/>
          <w:sz w:val="24"/>
          <w:szCs w:val="24"/>
        </w:rPr>
        <w:t xml:space="preserve">monitoring procedures and update </w:t>
      </w:r>
      <w:r>
        <w:rPr>
          <w:rFonts w:ascii="Arial" w:hAnsi="Arial" w:cs="Arial"/>
          <w:sz w:val="24"/>
          <w:szCs w:val="24"/>
        </w:rPr>
        <w:t>as necessary</w:t>
      </w:r>
    </w:p>
    <w:p w:rsidR="00376A93" w:rsidRDefault="008B613F" w:rsidP="00F33D15">
      <w:pPr>
        <w:ind w:left="720" w:hanging="720"/>
        <w:rPr>
          <w:rFonts w:ascii="Arial" w:hAnsi="Arial" w:cs="Arial"/>
          <w:szCs w:val="24"/>
        </w:rPr>
      </w:pPr>
      <w:r>
        <w:rPr>
          <w:rFonts w:ascii="Arial" w:hAnsi="Arial" w:cs="Arial"/>
          <w:sz w:val="24"/>
          <w:szCs w:val="24"/>
        </w:rPr>
        <w:t>2.</w:t>
      </w:r>
      <w:r w:rsidR="00DF3179">
        <w:rPr>
          <w:rFonts w:ascii="Arial" w:hAnsi="Arial" w:cs="Arial"/>
          <w:sz w:val="24"/>
          <w:szCs w:val="24"/>
        </w:rPr>
        <w:t>8</w:t>
      </w:r>
      <w:r>
        <w:rPr>
          <w:rFonts w:ascii="Arial" w:hAnsi="Arial" w:cs="Arial"/>
          <w:sz w:val="24"/>
          <w:szCs w:val="24"/>
        </w:rPr>
        <w:tab/>
      </w:r>
      <w:r w:rsidR="00DF3179">
        <w:rPr>
          <w:rFonts w:ascii="Arial" w:hAnsi="Arial" w:cs="Arial"/>
          <w:sz w:val="24"/>
          <w:szCs w:val="24"/>
        </w:rPr>
        <w:t>Support Community Leadership</w:t>
      </w:r>
      <w:r w:rsidR="00376A93">
        <w:rPr>
          <w:rFonts w:ascii="Arial" w:hAnsi="Arial" w:cs="Arial"/>
          <w:sz w:val="24"/>
          <w:szCs w:val="24"/>
        </w:rPr>
        <w:t xml:space="preserve"> and the democratic process</w:t>
      </w:r>
      <w:r w:rsidR="00DF3179">
        <w:rPr>
          <w:rFonts w:ascii="Arial" w:hAnsi="Arial" w:cs="Arial"/>
          <w:sz w:val="24"/>
          <w:szCs w:val="24"/>
        </w:rPr>
        <w:t xml:space="preserve"> </w:t>
      </w:r>
      <w:r w:rsidR="00376A93" w:rsidRPr="00376A93">
        <w:rPr>
          <w:rFonts w:ascii="Arial" w:hAnsi="Arial" w:cs="Arial"/>
          <w:sz w:val="24"/>
          <w:szCs w:val="24"/>
        </w:rPr>
        <w:t>through liaison with elected members, the preparation of reports, attendance at committee and public meetings, and preparation of Area/Ward based bid applications for local priorities.</w:t>
      </w:r>
    </w:p>
    <w:p w:rsidR="008B613F" w:rsidRPr="00F33D15" w:rsidRDefault="00376A93" w:rsidP="00F33D15">
      <w:pPr>
        <w:ind w:left="720" w:hanging="720"/>
        <w:rPr>
          <w:rFonts w:ascii="Arial" w:hAnsi="Arial" w:cs="Arial"/>
          <w:sz w:val="24"/>
          <w:szCs w:val="24"/>
        </w:rPr>
      </w:pPr>
      <w:r>
        <w:rPr>
          <w:rFonts w:ascii="Arial" w:hAnsi="Arial" w:cs="Arial"/>
          <w:sz w:val="24"/>
          <w:szCs w:val="24"/>
        </w:rPr>
        <w:t xml:space="preserve"> </w:t>
      </w:r>
      <w:r w:rsidR="008B613F">
        <w:rPr>
          <w:rFonts w:ascii="Arial" w:hAnsi="Arial" w:cs="Arial"/>
          <w:sz w:val="24"/>
          <w:szCs w:val="24"/>
        </w:rPr>
        <w:t>2.</w:t>
      </w:r>
      <w:r w:rsidR="00DF3179">
        <w:rPr>
          <w:rFonts w:ascii="Arial" w:hAnsi="Arial" w:cs="Arial"/>
          <w:sz w:val="24"/>
          <w:szCs w:val="24"/>
        </w:rPr>
        <w:t>9</w:t>
      </w:r>
      <w:r w:rsidR="008B613F">
        <w:rPr>
          <w:rFonts w:ascii="Arial" w:hAnsi="Arial" w:cs="Arial"/>
          <w:sz w:val="24"/>
          <w:szCs w:val="24"/>
        </w:rPr>
        <w:tab/>
      </w:r>
      <w:r w:rsidR="00326A54">
        <w:rPr>
          <w:rFonts w:ascii="Arial" w:hAnsi="Arial" w:cs="Arial"/>
          <w:sz w:val="24"/>
          <w:szCs w:val="24"/>
        </w:rPr>
        <w:t xml:space="preserve"> </w:t>
      </w:r>
      <w:r w:rsidRPr="00F33D15">
        <w:rPr>
          <w:rFonts w:ascii="Arial" w:hAnsi="Arial" w:cs="Arial"/>
          <w:sz w:val="24"/>
          <w:szCs w:val="24"/>
        </w:rPr>
        <w:t>To assist in identifying and managing risks associated with the service to safeguard the position of the Council.</w:t>
      </w:r>
    </w:p>
    <w:p w:rsidR="00F33D15" w:rsidRPr="00F33D15" w:rsidRDefault="008B613F" w:rsidP="00F33D15">
      <w:pPr>
        <w:ind w:left="720" w:hanging="720"/>
        <w:rPr>
          <w:rFonts w:ascii="Arial" w:hAnsi="Arial" w:cs="Arial"/>
          <w:sz w:val="24"/>
          <w:szCs w:val="24"/>
        </w:rPr>
      </w:pPr>
      <w:r>
        <w:rPr>
          <w:rFonts w:ascii="Arial" w:hAnsi="Arial" w:cs="Arial"/>
          <w:sz w:val="24"/>
          <w:szCs w:val="24"/>
        </w:rPr>
        <w:t>2</w:t>
      </w:r>
      <w:r w:rsidR="00F33D15" w:rsidRPr="00F33D15">
        <w:rPr>
          <w:rFonts w:ascii="Arial" w:hAnsi="Arial" w:cs="Arial"/>
          <w:sz w:val="24"/>
          <w:szCs w:val="24"/>
        </w:rPr>
        <w:t>.</w:t>
      </w:r>
      <w:r w:rsidR="00376A93">
        <w:rPr>
          <w:rFonts w:ascii="Arial" w:hAnsi="Arial" w:cs="Arial"/>
          <w:sz w:val="24"/>
          <w:szCs w:val="24"/>
        </w:rPr>
        <w:t>10</w:t>
      </w:r>
      <w:r w:rsidR="00F33D15" w:rsidRPr="00F33D15">
        <w:rPr>
          <w:rFonts w:ascii="Arial" w:hAnsi="Arial" w:cs="Arial"/>
          <w:sz w:val="24"/>
          <w:szCs w:val="24"/>
        </w:rPr>
        <w:tab/>
      </w:r>
      <w:r w:rsidR="00376A93" w:rsidRPr="00F33D15">
        <w:rPr>
          <w:rFonts w:ascii="Arial" w:hAnsi="Arial" w:cs="Arial"/>
          <w:sz w:val="24"/>
          <w:szCs w:val="24"/>
        </w:rPr>
        <w:t>To support the manager and colleagues in response to changes in priorities, capabilities and capacity as required.</w:t>
      </w:r>
    </w:p>
    <w:p w:rsidR="00F33D15" w:rsidRPr="00F33D15" w:rsidRDefault="008B613F" w:rsidP="00F33D15">
      <w:pPr>
        <w:pStyle w:val="BodyText"/>
        <w:rPr>
          <w:rFonts w:ascii="Arial" w:eastAsiaTheme="minorHAnsi" w:hAnsi="Arial" w:cs="Arial"/>
          <w:szCs w:val="24"/>
        </w:rPr>
      </w:pPr>
      <w:r>
        <w:rPr>
          <w:rFonts w:ascii="Arial" w:eastAsiaTheme="minorHAnsi" w:hAnsi="Arial" w:cs="Arial"/>
          <w:szCs w:val="24"/>
        </w:rPr>
        <w:t>2</w:t>
      </w:r>
      <w:r w:rsidR="00F33D15" w:rsidRPr="00F33D15">
        <w:rPr>
          <w:rFonts w:ascii="Arial" w:eastAsiaTheme="minorHAnsi" w:hAnsi="Arial" w:cs="Arial"/>
          <w:szCs w:val="24"/>
        </w:rPr>
        <w:t>.</w:t>
      </w:r>
      <w:r w:rsidR="00376A93">
        <w:rPr>
          <w:rFonts w:ascii="Arial" w:eastAsiaTheme="minorHAnsi" w:hAnsi="Arial" w:cs="Arial"/>
          <w:szCs w:val="24"/>
        </w:rPr>
        <w:t>11</w:t>
      </w:r>
      <w:r w:rsidR="00F33D15" w:rsidRPr="00F33D15">
        <w:rPr>
          <w:rFonts w:ascii="Arial" w:eastAsiaTheme="minorHAnsi" w:hAnsi="Arial" w:cs="Arial"/>
          <w:szCs w:val="24"/>
        </w:rPr>
        <w:tab/>
        <w:t>To assist the section manager in risk and business continuity planning.</w:t>
      </w:r>
    </w:p>
    <w:p w:rsidR="00F33D15" w:rsidRPr="00F33D15" w:rsidRDefault="008B613F" w:rsidP="00F33D15">
      <w:pPr>
        <w:pStyle w:val="BodyText"/>
        <w:ind w:left="709" w:hanging="709"/>
        <w:rPr>
          <w:rFonts w:ascii="Arial" w:eastAsiaTheme="minorHAnsi" w:hAnsi="Arial" w:cs="Arial"/>
          <w:szCs w:val="24"/>
        </w:rPr>
      </w:pPr>
      <w:r>
        <w:rPr>
          <w:rFonts w:ascii="Arial" w:eastAsiaTheme="minorHAnsi" w:hAnsi="Arial" w:cs="Arial"/>
          <w:szCs w:val="24"/>
        </w:rPr>
        <w:t>2</w:t>
      </w:r>
      <w:r w:rsidR="00F33D15" w:rsidRPr="00F33D15">
        <w:rPr>
          <w:rFonts w:ascii="Arial" w:eastAsiaTheme="minorHAnsi" w:hAnsi="Arial" w:cs="Arial"/>
          <w:szCs w:val="24"/>
        </w:rPr>
        <w:t>.1</w:t>
      </w:r>
      <w:r w:rsidR="00376A93">
        <w:rPr>
          <w:rFonts w:ascii="Arial" w:eastAsiaTheme="minorHAnsi" w:hAnsi="Arial" w:cs="Arial"/>
          <w:szCs w:val="24"/>
        </w:rPr>
        <w:t>2</w:t>
      </w:r>
      <w:r w:rsidR="00F33D15" w:rsidRPr="00F33D15">
        <w:rPr>
          <w:rFonts w:ascii="Arial" w:eastAsiaTheme="minorHAnsi" w:hAnsi="Arial" w:cs="Arial"/>
          <w:szCs w:val="24"/>
        </w:rPr>
        <w:tab/>
        <w:t>To maintain and develop meaningful communications and working relationships with other Services, Directorates, Councils, External Agencies and National Bodies.</w:t>
      </w:r>
    </w:p>
    <w:p w:rsidR="00F33D15" w:rsidRPr="00F33D15" w:rsidRDefault="008B613F" w:rsidP="00F33D15">
      <w:pPr>
        <w:pStyle w:val="BodyText"/>
        <w:ind w:left="720" w:hanging="720"/>
        <w:rPr>
          <w:rFonts w:ascii="Arial" w:eastAsiaTheme="minorHAnsi" w:hAnsi="Arial" w:cs="Arial"/>
          <w:szCs w:val="24"/>
        </w:rPr>
      </w:pPr>
      <w:r>
        <w:rPr>
          <w:rFonts w:ascii="Arial" w:eastAsiaTheme="minorHAnsi" w:hAnsi="Arial" w:cs="Arial"/>
          <w:szCs w:val="24"/>
        </w:rPr>
        <w:t>2</w:t>
      </w:r>
      <w:r w:rsidR="00F33D15" w:rsidRPr="00F33D15">
        <w:rPr>
          <w:rFonts w:ascii="Arial" w:eastAsiaTheme="minorHAnsi" w:hAnsi="Arial" w:cs="Arial"/>
          <w:szCs w:val="24"/>
        </w:rPr>
        <w:t>.1</w:t>
      </w:r>
      <w:r w:rsidR="00376A93">
        <w:rPr>
          <w:rFonts w:ascii="Arial" w:eastAsiaTheme="minorHAnsi" w:hAnsi="Arial" w:cs="Arial"/>
          <w:szCs w:val="24"/>
        </w:rPr>
        <w:t>3</w:t>
      </w:r>
      <w:r w:rsidR="00F33D15" w:rsidRPr="00F33D15">
        <w:rPr>
          <w:rFonts w:ascii="Arial" w:eastAsiaTheme="minorHAnsi" w:hAnsi="Arial" w:cs="Arial"/>
          <w:szCs w:val="24"/>
        </w:rPr>
        <w:tab/>
        <w:t xml:space="preserve">To </w:t>
      </w:r>
      <w:r w:rsidR="00376A93">
        <w:rPr>
          <w:rFonts w:ascii="Arial" w:eastAsiaTheme="minorHAnsi" w:hAnsi="Arial" w:cs="Arial"/>
          <w:szCs w:val="24"/>
        </w:rPr>
        <w:t>comply with the requirements</w:t>
      </w:r>
      <w:r w:rsidR="00F33D15" w:rsidRPr="00F33D15">
        <w:rPr>
          <w:rFonts w:ascii="Arial" w:eastAsiaTheme="minorHAnsi" w:hAnsi="Arial" w:cs="Arial"/>
          <w:szCs w:val="24"/>
        </w:rPr>
        <w:t xml:space="preserve"> of Construction Design and Management (CDM)</w:t>
      </w:r>
      <w:r>
        <w:rPr>
          <w:rFonts w:ascii="Arial" w:eastAsiaTheme="minorHAnsi" w:hAnsi="Arial" w:cs="Arial"/>
          <w:szCs w:val="24"/>
        </w:rPr>
        <w:t xml:space="preserve"> </w:t>
      </w:r>
      <w:r w:rsidR="00376A93">
        <w:rPr>
          <w:rFonts w:ascii="Arial" w:eastAsiaTheme="minorHAnsi" w:hAnsi="Arial" w:cs="Arial"/>
          <w:szCs w:val="24"/>
        </w:rPr>
        <w:t>Regulations</w:t>
      </w:r>
      <w:r w:rsidR="00F33D15" w:rsidRPr="00F33D15">
        <w:rPr>
          <w:rFonts w:ascii="Arial" w:eastAsiaTheme="minorHAnsi" w:hAnsi="Arial" w:cs="Arial"/>
          <w:szCs w:val="24"/>
        </w:rPr>
        <w:t xml:space="preserve"> where appropriate, for assigned projects.</w:t>
      </w:r>
      <w:r w:rsidR="00F33D15" w:rsidRPr="00F33D15">
        <w:rPr>
          <w:rFonts w:ascii="Arial" w:eastAsiaTheme="minorHAnsi" w:hAnsi="Arial" w:cs="Arial"/>
          <w:szCs w:val="24"/>
        </w:rPr>
        <w:br/>
      </w:r>
    </w:p>
    <w:p w:rsidR="00F33D15" w:rsidRPr="00F33D15" w:rsidRDefault="00376A93" w:rsidP="00F33D15">
      <w:pPr>
        <w:ind w:left="720" w:hanging="720"/>
        <w:rPr>
          <w:rFonts w:ascii="Arial" w:hAnsi="Arial" w:cs="Arial"/>
          <w:sz w:val="24"/>
          <w:szCs w:val="24"/>
        </w:rPr>
      </w:pPr>
      <w:r>
        <w:rPr>
          <w:rFonts w:ascii="Arial" w:hAnsi="Arial" w:cs="Arial"/>
          <w:szCs w:val="24"/>
        </w:rPr>
        <w:t>2.</w:t>
      </w:r>
      <w:r w:rsidRPr="00376A93">
        <w:rPr>
          <w:rFonts w:ascii="Arial" w:hAnsi="Arial" w:cs="Arial"/>
          <w:sz w:val="24"/>
          <w:szCs w:val="24"/>
        </w:rPr>
        <w:t>1</w:t>
      </w:r>
      <w:r>
        <w:rPr>
          <w:rFonts w:ascii="Arial" w:hAnsi="Arial" w:cs="Arial"/>
          <w:sz w:val="24"/>
          <w:szCs w:val="24"/>
        </w:rPr>
        <w:t>4</w:t>
      </w:r>
      <w:r w:rsidR="00F33D15" w:rsidRPr="00376A93">
        <w:rPr>
          <w:rFonts w:ascii="Arial" w:hAnsi="Arial" w:cs="Arial"/>
          <w:sz w:val="24"/>
          <w:szCs w:val="24"/>
        </w:rPr>
        <w:tab/>
        <w:t xml:space="preserve">Carry out duties with full regard to the Council’s Equal Opportunities Policy, Health and Safety Policy, Code of Conduct and all other Council policies, and </w:t>
      </w:r>
      <w:r w:rsidR="00F33D15" w:rsidRPr="00F33D15">
        <w:rPr>
          <w:rFonts w:ascii="Arial" w:hAnsi="Arial" w:cs="Arial"/>
          <w:sz w:val="24"/>
          <w:szCs w:val="24"/>
        </w:rPr>
        <w:t>be responsible for implementing policies with other members of staff within the section.</w:t>
      </w:r>
      <w:r w:rsidR="00F33D15" w:rsidRPr="00F33D15">
        <w:rPr>
          <w:rFonts w:ascii="Arial" w:hAnsi="Arial" w:cs="Arial"/>
          <w:sz w:val="24"/>
          <w:szCs w:val="24"/>
        </w:rPr>
        <w:br/>
      </w:r>
    </w:p>
    <w:p w:rsidR="00F33D15" w:rsidRPr="00F33D15" w:rsidRDefault="00376A93" w:rsidP="00F33D15">
      <w:pPr>
        <w:ind w:left="720" w:hanging="720"/>
        <w:rPr>
          <w:rFonts w:ascii="Arial" w:hAnsi="Arial" w:cs="Arial"/>
          <w:sz w:val="24"/>
          <w:szCs w:val="24"/>
        </w:rPr>
      </w:pPr>
      <w:r>
        <w:rPr>
          <w:rFonts w:ascii="Arial" w:hAnsi="Arial" w:cs="Arial"/>
          <w:sz w:val="24"/>
          <w:szCs w:val="24"/>
        </w:rPr>
        <w:lastRenderedPageBreak/>
        <w:t>2</w:t>
      </w:r>
      <w:r w:rsidR="00F33D15" w:rsidRPr="00F33D15">
        <w:rPr>
          <w:rFonts w:ascii="Arial" w:hAnsi="Arial" w:cs="Arial"/>
          <w:sz w:val="24"/>
          <w:szCs w:val="24"/>
        </w:rPr>
        <w:t>.1</w:t>
      </w:r>
      <w:r>
        <w:rPr>
          <w:rFonts w:ascii="Arial" w:hAnsi="Arial" w:cs="Arial"/>
          <w:sz w:val="24"/>
          <w:szCs w:val="24"/>
        </w:rPr>
        <w:t>5</w:t>
      </w:r>
      <w:r w:rsidR="00F33D15" w:rsidRPr="00F33D15">
        <w:rPr>
          <w:rFonts w:ascii="Arial" w:hAnsi="Arial" w:cs="Arial"/>
          <w:sz w:val="24"/>
          <w:szCs w:val="24"/>
        </w:rPr>
        <w:tab/>
        <w:t xml:space="preserve">Act in compliance with data protection principles in respecting the privacy </w:t>
      </w:r>
      <w:r w:rsidR="00F33D15" w:rsidRPr="00F33D15">
        <w:rPr>
          <w:rFonts w:ascii="Arial" w:hAnsi="Arial" w:cs="Arial"/>
          <w:sz w:val="24"/>
          <w:szCs w:val="24"/>
        </w:rPr>
        <w:tab/>
        <w:t>of personal information held by the Council.</w:t>
      </w:r>
      <w:r w:rsidR="00F33D15" w:rsidRPr="00F33D15">
        <w:rPr>
          <w:rFonts w:ascii="Arial" w:hAnsi="Arial" w:cs="Arial"/>
          <w:sz w:val="24"/>
          <w:szCs w:val="24"/>
        </w:rPr>
        <w:br/>
      </w:r>
    </w:p>
    <w:p w:rsidR="00F33D15" w:rsidRPr="00F33D15" w:rsidRDefault="00376A93" w:rsidP="00F33D15">
      <w:pPr>
        <w:ind w:left="720" w:hanging="720"/>
        <w:rPr>
          <w:rFonts w:ascii="Arial" w:hAnsi="Arial" w:cs="Arial"/>
          <w:sz w:val="24"/>
          <w:szCs w:val="24"/>
        </w:rPr>
      </w:pPr>
      <w:r>
        <w:rPr>
          <w:rFonts w:ascii="Arial" w:hAnsi="Arial" w:cs="Arial"/>
          <w:sz w:val="24"/>
          <w:szCs w:val="24"/>
        </w:rPr>
        <w:t>2</w:t>
      </w:r>
      <w:r w:rsidR="00F33D15" w:rsidRPr="00F33D15">
        <w:rPr>
          <w:rFonts w:ascii="Arial" w:hAnsi="Arial" w:cs="Arial"/>
          <w:sz w:val="24"/>
          <w:szCs w:val="24"/>
        </w:rPr>
        <w:t>.1</w:t>
      </w:r>
      <w:r>
        <w:rPr>
          <w:rFonts w:ascii="Arial" w:hAnsi="Arial" w:cs="Arial"/>
          <w:sz w:val="24"/>
          <w:szCs w:val="24"/>
        </w:rPr>
        <w:t>6</w:t>
      </w:r>
      <w:r w:rsidR="00F33D15" w:rsidRPr="00F33D15">
        <w:rPr>
          <w:rFonts w:ascii="Arial" w:hAnsi="Arial" w:cs="Arial"/>
          <w:sz w:val="24"/>
          <w:szCs w:val="24"/>
        </w:rPr>
        <w:tab/>
        <w:t>Act in compliance with the principles of the Freedom of Information Act 2000 in relation to the management of Council records and information, including information held in electronic systems.</w:t>
      </w:r>
    </w:p>
    <w:p w:rsidR="00F33D15" w:rsidRPr="00F33D15" w:rsidRDefault="00F33D15" w:rsidP="00F33D15">
      <w:pPr>
        <w:ind w:left="720" w:hanging="720"/>
        <w:rPr>
          <w:rFonts w:ascii="Arial" w:hAnsi="Arial" w:cs="Arial"/>
          <w:sz w:val="24"/>
          <w:szCs w:val="24"/>
        </w:rPr>
      </w:pPr>
    </w:p>
    <w:p w:rsidR="00F33D15" w:rsidRPr="00376A93" w:rsidRDefault="00376A93" w:rsidP="00F33D15">
      <w:pPr>
        <w:pStyle w:val="BodyText"/>
        <w:ind w:left="709" w:hanging="709"/>
        <w:rPr>
          <w:rFonts w:ascii="Arial" w:eastAsiaTheme="minorHAnsi" w:hAnsi="Arial" w:cs="Arial"/>
          <w:szCs w:val="24"/>
        </w:rPr>
      </w:pPr>
      <w:r w:rsidRPr="00376A93">
        <w:rPr>
          <w:rFonts w:ascii="Arial" w:eastAsiaTheme="minorHAnsi" w:hAnsi="Arial" w:cs="Arial"/>
          <w:b/>
          <w:szCs w:val="24"/>
        </w:rPr>
        <w:t>Author:</w:t>
      </w:r>
      <w:r w:rsidRPr="00376A93">
        <w:rPr>
          <w:rFonts w:ascii="Arial" w:eastAsiaTheme="minorHAnsi" w:hAnsi="Arial" w:cs="Arial"/>
          <w:szCs w:val="24"/>
        </w:rPr>
        <w:t xml:space="preserve"> Graham Carr Asset and Network Manager</w:t>
      </w:r>
    </w:p>
    <w:p w:rsidR="00F33D15" w:rsidRPr="00376A93" w:rsidRDefault="00376A93" w:rsidP="00F33D15">
      <w:pPr>
        <w:rPr>
          <w:rFonts w:ascii="Arial" w:hAnsi="Arial" w:cs="Arial"/>
          <w:sz w:val="24"/>
          <w:szCs w:val="24"/>
        </w:rPr>
      </w:pPr>
      <w:r w:rsidRPr="00376A93">
        <w:rPr>
          <w:rFonts w:ascii="Arial" w:hAnsi="Arial" w:cs="Arial"/>
          <w:b/>
          <w:sz w:val="24"/>
          <w:szCs w:val="24"/>
        </w:rPr>
        <w:t>Date:</w:t>
      </w:r>
      <w:r w:rsidRPr="00376A93">
        <w:rPr>
          <w:rFonts w:ascii="Arial" w:hAnsi="Arial" w:cs="Arial"/>
          <w:sz w:val="24"/>
          <w:szCs w:val="24"/>
        </w:rPr>
        <w:t xml:space="preserve"> March 2017</w:t>
      </w:r>
    </w:p>
    <w:p w:rsidR="00404F21" w:rsidRPr="00404F21" w:rsidRDefault="00404F21" w:rsidP="00404F21">
      <w:pPr>
        <w:rPr>
          <w:vanish/>
          <w:color w:val="FF0000"/>
        </w:rPr>
      </w:pPr>
    </w:p>
    <w:p w:rsidR="00F33D15" w:rsidRPr="00D3679F" w:rsidRDefault="00F33D15" w:rsidP="00F33D15">
      <w:pPr>
        <w:rPr>
          <w:rFonts w:ascii="Arial" w:hAnsi="Arial" w:cs="Arial"/>
          <w:szCs w:val="24"/>
        </w:rPr>
      </w:pPr>
    </w:p>
    <w:p w:rsidR="00F33D15" w:rsidRPr="00B038D0" w:rsidRDefault="00F33D15" w:rsidP="00B038D0">
      <w:pPr>
        <w:rPr>
          <w:rFonts w:ascii="Arial" w:hAnsi="Arial" w:cs="Arial"/>
          <w:b/>
          <w:sz w:val="24"/>
          <w:szCs w:val="24"/>
        </w:rPr>
      </w:pPr>
    </w:p>
    <w:sectPr w:rsidR="00F33D15"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CF1"/>
    <w:multiLevelType w:val="hybridMultilevel"/>
    <w:tmpl w:val="3E9C5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EC2DBA"/>
    <w:multiLevelType w:val="multilevel"/>
    <w:tmpl w:val="183AAD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F021D0F"/>
    <w:multiLevelType w:val="hybridMultilevel"/>
    <w:tmpl w:val="70504F4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B104D5"/>
    <w:multiLevelType w:val="hybridMultilevel"/>
    <w:tmpl w:val="33A0C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6C4B7C"/>
    <w:multiLevelType w:val="hybridMultilevel"/>
    <w:tmpl w:val="1BA2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7B253C"/>
    <w:multiLevelType w:val="hybridMultilevel"/>
    <w:tmpl w:val="4FACF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2B2A50"/>
    <w:multiLevelType w:val="hybridMultilevel"/>
    <w:tmpl w:val="069C0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74EBD"/>
    <w:rsid w:val="00326A54"/>
    <w:rsid w:val="00376A93"/>
    <w:rsid w:val="00404F21"/>
    <w:rsid w:val="007B0867"/>
    <w:rsid w:val="007F137F"/>
    <w:rsid w:val="008B613F"/>
    <w:rsid w:val="00A02ECE"/>
    <w:rsid w:val="00A915F8"/>
    <w:rsid w:val="00B038D0"/>
    <w:rsid w:val="00DF3179"/>
    <w:rsid w:val="00EC17B1"/>
    <w:rsid w:val="00F3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BodyText">
    <w:name w:val="Body Text"/>
    <w:basedOn w:val="Normal"/>
    <w:link w:val="BodyTextChar"/>
    <w:rsid w:val="00F33D1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33D1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04F21"/>
    <w:pPr>
      <w:spacing w:after="120"/>
      <w:ind w:left="283"/>
    </w:pPr>
  </w:style>
  <w:style w:type="character" w:customStyle="1" w:styleId="BodyTextIndentChar">
    <w:name w:val="Body Text Indent Char"/>
    <w:basedOn w:val="DefaultParagraphFont"/>
    <w:link w:val="BodyTextIndent"/>
    <w:uiPriority w:val="99"/>
    <w:semiHidden/>
    <w:rsid w:val="00404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BodyText">
    <w:name w:val="Body Text"/>
    <w:basedOn w:val="Normal"/>
    <w:link w:val="BodyTextChar"/>
    <w:rsid w:val="00F33D1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33D1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04F21"/>
    <w:pPr>
      <w:spacing w:after="120"/>
      <w:ind w:left="283"/>
    </w:pPr>
  </w:style>
  <w:style w:type="character" w:customStyle="1" w:styleId="BodyTextIndentChar">
    <w:name w:val="Body Text Indent Char"/>
    <w:basedOn w:val="DefaultParagraphFont"/>
    <w:link w:val="BodyTextIndent"/>
    <w:uiPriority w:val="99"/>
    <w:semiHidden/>
    <w:rsid w:val="0040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2017-04-12T12:52:00Z</dcterms:created>
  <dcterms:modified xsi:type="dcterms:W3CDTF">2017-04-12T12:52:00Z</dcterms:modified>
</cp:coreProperties>
</file>