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67C" w:rsidRDefault="00F4667C" w:rsidP="00F4667C">
      <w:r>
        <w:rPr>
          <w:noProof/>
          <w:lang w:eastAsia="en-GB"/>
        </w:rPr>
        <w:drawing>
          <wp:inline distT="0" distB="0" distL="0" distR="0" wp14:anchorId="3F0B674C" wp14:editId="3386A873">
            <wp:extent cx="1065530" cy="1040765"/>
            <wp:effectExtent l="0" t="0" r="127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5530" cy="1040765"/>
                    </a:xfrm>
                    <a:prstGeom prst="rect">
                      <a:avLst/>
                    </a:prstGeom>
                    <a:noFill/>
                    <a:ln>
                      <a:noFill/>
                    </a:ln>
                  </pic:spPr>
                </pic:pic>
              </a:graphicData>
            </a:graphic>
          </wp:inline>
        </w:drawing>
      </w:r>
      <w:r>
        <w:rPr>
          <w:noProof/>
          <w:lang w:eastAsia="en-GB"/>
        </w:rPr>
        <mc:AlternateContent>
          <mc:Choice Requires="wps">
            <w:drawing>
              <wp:anchor distT="0" distB="0" distL="114300" distR="114300" simplePos="0" relativeHeight="251659264" behindDoc="0" locked="0" layoutInCell="1" allowOverlap="1" wp14:anchorId="0A25C1B4" wp14:editId="6584C31F">
                <wp:simplePos x="0" y="0"/>
                <wp:positionH relativeFrom="column">
                  <wp:align>center</wp:align>
                </wp:positionH>
                <wp:positionV relativeFrom="paragraph">
                  <wp:posOffset>0</wp:posOffset>
                </wp:positionV>
                <wp:extent cx="3468370" cy="1557020"/>
                <wp:effectExtent l="0" t="0" r="0" b="508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8370" cy="1556385"/>
                        </a:xfrm>
                        <a:prstGeom prst="rect">
                          <a:avLst/>
                        </a:prstGeom>
                        <a:ln>
                          <a:noFill/>
                          <a:headEnd/>
                          <a:tailEnd/>
                        </a:ln>
                      </wps:spPr>
                      <wps:style>
                        <a:lnRef idx="2">
                          <a:schemeClr val="accent1"/>
                        </a:lnRef>
                        <a:fillRef idx="1">
                          <a:schemeClr val="lt1"/>
                        </a:fillRef>
                        <a:effectRef idx="0">
                          <a:schemeClr val="accent1"/>
                        </a:effectRef>
                        <a:fontRef idx="minor">
                          <a:schemeClr val="dk1"/>
                        </a:fontRef>
                      </wps:style>
                      <wps:txbx>
                        <w:txbxContent>
                          <w:p w:rsidR="00F4667C" w:rsidRPr="00F4667C" w:rsidRDefault="00F4667C" w:rsidP="00F4667C">
                            <w:pPr>
                              <w:pStyle w:val="NoSpacing"/>
                              <w:jc w:val="center"/>
                              <w:rPr>
                                <w:rFonts w:ascii="Bradley Hand ITC" w:hAnsi="Bradley Hand ITC"/>
                                <w:sz w:val="20"/>
                                <w:szCs w:val="20"/>
                              </w:rPr>
                            </w:pPr>
                            <w:r w:rsidRPr="00F4667C">
                              <w:rPr>
                                <w:rFonts w:ascii="Bradley Hand ITC" w:hAnsi="Bradley Hand ITC"/>
                                <w:sz w:val="20"/>
                                <w:szCs w:val="20"/>
                              </w:rPr>
                              <w:t>St. Benedict’s Primary Catholic Voluntary Academy</w:t>
                            </w:r>
                          </w:p>
                          <w:p w:rsidR="00F4667C" w:rsidRPr="00F4667C" w:rsidRDefault="00F4667C" w:rsidP="00F4667C">
                            <w:pPr>
                              <w:pStyle w:val="NoSpacing"/>
                              <w:jc w:val="center"/>
                              <w:rPr>
                                <w:rFonts w:ascii="Bradley Hand ITC" w:hAnsi="Bradley Hand ITC"/>
                                <w:sz w:val="20"/>
                                <w:szCs w:val="20"/>
                              </w:rPr>
                            </w:pPr>
                            <w:r w:rsidRPr="00F4667C">
                              <w:rPr>
                                <w:rFonts w:ascii="Bradley Hand ITC" w:hAnsi="Bradley Hand ITC"/>
                                <w:sz w:val="20"/>
                                <w:szCs w:val="20"/>
                              </w:rPr>
                              <w:t>Mersey Road</w:t>
                            </w:r>
                          </w:p>
                          <w:p w:rsidR="00F4667C" w:rsidRPr="00F4667C" w:rsidRDefault="00F4667C" w:rsidP="00F4667C">
                            <w:pPr>
                              <w:pStyle w:val="NoSpacing"/>
                              <w:jc w:val="center"/>
                              <w:rPr>
                                <w:rFonts w:ascii="Bradley Hand ITC" w:hAnsi="Bradley Hand ITC"/>
                                <w:sz w:val="20"/>
                                <w:szCs w:val="20"/>
                              </w:rPr>
                            </w:pPr>
                            <w:r w:rsidRPr="00F4667C">
                              <w:rPr>
                                <w:rFonts w:ascii="Bradley Hand ITC" w:hAnsi="Bradley Hand ITC"/>
                                <w:sz w:val="20"/>
                                <w:szCs w:val="20"/>
                              </w:rPr>
                              <w:t>Redcar</w:t>
                            </w:r>
                          </w:p>
                          <w:p w:rsidR="00F4667C" w:rsidRPr="00F4667C" w:rsidRDefault="00F4667C" w:rsidP="00F4667C">
                            <w:pPr>
                              <w:pStyle w:val="NoSpacing"/>
                              <w:jc w:val="center"/>
                              <w:rPr>
                                <w:rFonts w:ascii="Bradley Hand ITC" w:hAnsi="Bradley Hand ITC"/>
                                <w:sz w:val="20"/>
                                <w:szCs w:val="20"/>
                              </w:rPr>
                            </w:pPr>
                            <w:r w:rsidRPr="00F4667C">
                              <w:rPr>
                                <w:rFonts w:ascii="Bradley Hand ITC" w:hAnsi="Bradley Hand ITC"/>
                                <w:sz w:val="20"/>
                                <w:szCs w:val="20"/>
                              </w:rPr>
                              <w:t>Cleveland</w:t>
                            </w:r>
                          </w:p>
                          <w:p w:rsidR="00F4667C" w:rsidRPr="00F4667C" w:rsidRDefault="00F4667C" w:rsidP="00F4667C">
                            <w:pPr>
                              <w:pStyle w:val="NoSpacing"/>
                              <w:jc w:val="center"/>
                              <w:rPr>
                                <w:rFonts w:ascii="Bradley Hand ITC" w:hAnsi="Bradley Hand ITC"/>
                                <w:sz w:val="20"/>
                                <w:szCs w:val="20"/>
                              </w:rPr>
                            </w:pPr>
                            <w:r w:rsidRPr="00F4667C">
                              <w:rPr>
                                <w:rFonts w:ascii="Bradley Hand ITC" w:hAnsi="Bradley Hand ITC"/>
                                <w:sz w:val="20"/>
                                <w:szCs w:val="20"/>
                              </w:rPr>
                              <w:t>TS10 1LS</w:t>
                            </w:r>
                          </w:p>
                          <w:p w:rsidR="00F4667C" w:rsidRPr="00F4667C" w:rsidRDefault="00F4667C" w:rsidP="00F4667C">
                            <w:pPr>
                              <w:jc w:val="center"/>
                              <w:rPr>
                                <w:rFonts w:ascii="Bradley Hand ITC" w:hAnsi="Bradley Hand ITC"/>
                                <w:sz w:val="20"/>
                                <w:szCs w:val="20"/>
                              </w:rPr>
                            </w:pPr>
                            <w:r w:rsidRPr="00F4667C">
                              <w:rPr>
                                <w:rFonts w:ascii="Bradley Hand ITC" w:hAnsi="Bradley Hand ITC"/>
                                <w:sz w:val="20"/>
                                <w:szCs w:val="20"/>
                              </w:rPr>
                              <w:t>Telephone: 01642 495770</w:t>
                            </w:r>
                          </w:p>
                          <w:p w:rsidR="00F4667C" w:rsidRPr="00F4667C" w:rsidRDefault="00F4667C" w:rsidP="00F4667C">
                            <w:pPr>
                              <w:jc w:val="center"/>
                              <w:rPr>
                                <w:rFonts w:ascii="Bradley Hand ITC" w:hAnsi="Bradley Hand ITC"/>
                                <w:b/>
                                <w:sz w:val="20"/>
                                <w:szCs w:val="20"/>
                              </w:rPr>
                            </w:pPr>
                            <w:r w:rsidRPr="00F4667C">
                              <w:rPr>
                                <w:rFonts w:ascii="Bradley Hand ITC" w:hAnsi="Bradley Hand ITC"/>
                                <w:b/>
                                <w:sz w:val="20"/>
                                <w:szCs w:val="20"/>
                              </w:rPr>
                              <w:t>‘Together in God we love, learn and grow’</w:t>
                            </w:r>
                          </w:p>
                          <w:p w:rsidR="00F4667C" w:rsidRDefault="00F4667C" w:rsidP="00F4667C">
                            <w:pPr>
                              <w:rPr>
                                <w:rFonts w:ascii="Bradley Hand ITC" w:hAnsi="Bradley Hand ITC"/>
                              </w:rPr>
                            </w:pPr>
                          </w:p>
                          <w:p w:rsidR="00F4667C" w:rsidRDefault="00F4667C" w:rsidP="00F466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0;margin-top:0;width:273.1pt;height:122.6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" fillcolor="white [3201]" stroked="f" strokeweight="2pt">
                <v:textbox>
                  <w:txbxContent>
                    <w:p w:rsidR="00F4667C" w:rsidRPr="00F4667C" w:rsidRDefault="00F4667C" w:rsidP="00F4667C">
                      <w:pPr>
                        <w:pStyle w:val="NoSpacing"/>
                        <w:jc w:val="center"/>
                        <w:rPr>
                          <w:rFonts w:ascii="Bradley Hand ITC" w:hAnsi="Bradley Hand ITC"/>
                          <w:sz w:val="20"/>
                          <w:szCs w:val="20"/>
                        </w:rPr>
                      </w:pPr>
                      <w:r w:rsidRPr="00F4667C">
                        <w:rPr>
                          <w:rFonts w:ascii="Bradley Hand ITC" w:hAnsi="Bradley Hand ITC"/>
                          <w:sz w:val="20"/>
                          <w:szCs w:val="20"/>
                        </w:rPr>
                        <w:t>St. Benedict’s Primary Catholic Voluntary Academy</w:t>
                      </w:r>
                    </w:p>
                    <w:p w:rsidR="00F4667C" w:rsidRPr="00F4667C" w:rsidRDefault="00F4667C" w:rsidP="00F4667C">
                      <w:pPr>
                        <w:pStyle w:val="NoSpacing"/>
                        <w:jc w:val="center"/>
                        <w:rPr>
                          <w:rFonts w:ascii="Bradley Hand ITC" w:hAnsi="Bradley Hand ITC"/>
                          <w:sz w:val="20"/>
                          <w:szCs w:val="20"/>
                        </w:rPr>
                      </w:pPr>
                      <w:r w:rsidRPr="00F4667C">
                        <w:rPr>
                          <w:rFonts w:ascii="Bradley Hand ITC" w:hAnsi="Bradley Hand ITC"/>
                          <w:sz w:val="20"/>
                          <w:szCs w:val="20"/>
                        </w:rPr>
                        <w:t>Mersey Road</w:t>
                      </w:r>
                    </w:p>
                    <w:p w:rsidR="00F4667C" w:rsidRPr="00F4667C" w:rsidRDefault="00F4667C" w:rsidP="00F4667C">
                      <w:pPr>
                        <w:pStyle w:val="NoSpacing"/>
                        <w:jc w:val="center"/>
                        <w:rPr>
                          <w:rFonts w:ascii="Bradley Hand ITC" w:hAnsi="Bradley Hand ITC"/>
                          <w:sz w:val="20"/>
                          <w:szCs w:val="20"/>
                        </w:rPr>
                      </w:pPr>
                      <w:r w:rsidRPr="00F4667C">
                        <w:rPr>
                          <w:rFonts w:ascii="Bradley Hand ITC" w:hAnsi="Bradley Hand ITC"/>
                          <w:sz w:val="20"/>
                          <w:szCs w:val="20"/>
                        </w:rPr>
                        <w:t>Redcar</w:t>
                      </w:r>
                    </w:p>
                    <w:p w:rsidR="00F4667C" w:rsidRPr="00F4667C" w:rsidRDefault="00F4667C" w:rsidP="00F4667C">
                      <w:pPr>
                        <w:pStyle w:val="NoSpacing"/>
                        <w:jc w:val="center"/>
                        <w:rPr>
                          <w:rFonts w:ascii="Bradley Hand ITC" w:hAnsi="Bradley Hand ITC"/>
                          <w:sz w:val="20"/>
                          <w:szCs w:val="20"/>
                        </w:rPr>
                      </w:pPr>
                      <w:r w:rsidRPr="00F4667C">
                        <w:rPr>
                          <w:rFonts w:ascii="Bradley Hand ITC" w:hAnsi="Bradley Hand ITC"/>
                          <w:sz w:val="20"/>
                          <w:szCs w:val="20"/>
                        </w:rPr>
                        <w:t>Cleveland</w:t>
                      </w:r>
                    </w:p>
                    <w:p w:rsidR="00F4667C" w:rsidRPr="00F4667C" w:rsidRDefault="00F4667C" w:rsidP="00F4667C">
                      <w:pPr>
                        <w:pStyle w:val="NoSpacing"/>
                        <w:jc w:val="center"/>
                        <w:rPr>
                          <w:rFonts w:ascii="Bradley Hand ITC" w:hAnsi="Bradley Hand ITC"/>
                          <w:sz w:val="20"/>
                          <w:szCs w:val="20"/>
                        </w:rPr>
                      </w:pPr>
                      <w:r w:rsidRPr="00F4667C">
                        <w:rPr>
                          <w:rFonts w:ascii="Bradley Hand ITC" w:hAnsi="Bradley Hand ITC"/>
                          <w:sz w:val="20"/>
                          <w:szCs w:val="20"/>
                        </w:rPr>
                        <w:t>TS10 1LS</w:t>
                      </w:r>
                    </w:p>
                    <w:p w:rsidR="00F4667C" w:rsidRPr="00F4667C" w:rsidRDefault="00F4667C" w:rsidP="00F4667C">
                      <w:pPr>
                        <w:jc w:val="center"/>
                        <w:rPr>
                          <w:rFonts w:ascii="Bradley Hand ITC" w:hAnsi="Bradley Hand ITC"/>
                          <w:sz w:val="20"/>
                          <w:szCs w:val="20"/>
                        </w:rPr>
                      </w:pPr>
                      <w:r w:rsidRPr="00F4667C">
                        <w:rPr>
                          <w:rFonts w:ascii="Bradley Hand ITC" w:hAnsi="Bradley Hand ITC"/>
                          <w:sz w:val="20"/>
                          <w:szCs w:val="20"/>
                        </w:rPr>
                        <w:t>Telephone: 01642 495770</w:t>
                      </w:r>
                    </w:p>
                    <w:p w:rsidR="00F4667C" w:rsidRPr="00F4667C" w:rsidRDefault="00F4667C" w:rsidP="00F4667C">
                      <w:pPr>
                        <w:jc w:val="center"/>
                        <w:rPr>
                          <w:rFonts w:ascii="Bradley Hand ITC" w:hAnsi="Bradley Hand ITC"/>
                          <w:b/>
                          <w:sz w:val="20"/>
                          <w:szCs w:val="20"/>
                        </w:rPr>
                      </w:pPr>
                      <w:r w:rsidRPr="00F4667C">
                        <w:rPr>
                          <w:rFonts w:ascii="Bradley Hand ITC" w:hAnsi="Bradley Hand ITC"/>
                          <w:b/>
                          <w:sz w:val="20"/>
                          <w:szCs w:val="20"/>
                        </w:rPr>
                        <w:t>‘Together in God we love, learn and grow’</w:t>
                      </w:r>
                    </w:p>
                    <w:p w:rsidR="00F4667C" w:rsidRDefault="00F4667C" w:rsidP="00F4667C">
                      <w:pPr>
                        <w:rPr>
                          <w:rFonts w:ascii="Bradley Hand ITC" w:hAnsi="Bradley Hand ITC"/>
                        </w:rPr>
                      </w:pPr>
                    </w:p>
                    <w:p w:rsidR="00F4667C" w:rsidRDefault="00F4667C" w:rsidP="00F4667C"/>
                  </w:txbxContent>
                </v:textbox>
              </v:shape>
            </w:pict>
          </mc:Fallback>
        </mc:AlternateContent>
      </w:r>
      <w:r>
        <w:t xml:space="preserve">                                                                                                                                            </w:t>
      </w:r>
      <w:r>
        <w:rPr>
          <w:noProof/>
          <w:lang w:eastAsia="en-GB"/>
        </w:rPr>
        <w:drawing>
          <wp:inline distT="0" distB="0" distL="0" distR="0" wp14:anchorId="2D626CBB" wp14:editId="33F2121C">
            <wp:extent cx="1065530" cy="1040765"/>
            <wp:effectExtent l="0" t="0" r="1270" b="6985"/>
            <wp:docPr id="1" name="Picture 1" descr="n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pt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5530" cy="1040765"/>
                    </a:xfrm>
                    <a:prstGeom prst="rect">
                      <a:avLst/>
                    </a:prstGeom>
                    <a:noFill/>
                    <a:ln>
                      <a:noFill/>
                    </a:ln>
                  </pic:spPr>
                </pic:pic>
              </a:graphicData>
            </a:graphic>
          </wp:inline>
        </w:drawing>
      </w:r>
      <w:r>
        <w:t xml:space="preserve">        </w:t>
      </w:r>
    </w:p>
    <w:p w:rsidR="00F41194" w:rsidRDefault="00F41194"/>
    <w:p w:rsidR="00F4667C" w:rsidRDefault="00F4667C"/>
    <w:p w:rsidR="00C3172D" w:rsidRDefault="00C3172D" w:rsidP="00C3172D">
      <w:pPr>
        <w:autoSpaceDE w:val="0"/>
        <w:autoSpaceDN w:val="0"/>
        <w:adjustRightInd w:val="0"/>
        <w:spacing w:after="0" w:line="240" w:lineRule="auto"/>
        <w:rPr>
          <w:rFonts w:ascii="Comic Sans MS" w:hAnsi="Comic Sans MS" w:cs="Century Gothic"/>
          <w:sz w:val="20"/>
          <w:szCs w:val="20"/>
        </w:rPr>
      </w:pPr>
      <w:r>
        <w:rPr>
          <w:rFonts w:ascii="Comic Sans MS" w:hAnsi="Comic Sans MS" w:cs="Century Gothic"/>
          <w:sz w:val="20"/>
          <w:szCs w:val="20"/>
        </w:rPr>
        <w:t>Dear Applicant,</w:t>
      </w:r>
      <w:r>
        <w:rPr>
          <w:rFonts w:ascii="Comic Sans MS" w:hAnsi="Comic Sans MS" w:cs="Century Gothic"/>
          <w:sz w:val="20"/>
          <w:szCs w:val="20"/>
        </w:rPr>
        <w:br/>
      </w:r>
    </w:p>
    <w:p w:rsidR="00C3172D" w:rsidRDefault="00C3172D" w:rsidP="00C3172D">
      <w:pPr>
        <w:autoSpaceDE w:val="0"/>
        <w:autoSpaceDN w:val="0"/>
        <w:adjustRightInd w:val="0"/>
        <w:spacing w:after="0" w:line="240" w:lineRule="auto"/>
        <w:rPr>
          <w:rFonts w:ascii="Comic Sans MS" w:hAnsi="Comic Sans MS" w:cs="Century Gothic"/>
          <w:sz w:val="20"/>
          <w:szCs w:val="20"/>
        </w:rPr>
      </w:pPr>
      <w:r>
        <w:rPr>
          <w:rFonts w:ascii="Comic Sans MS" w:hAnsi="Comic Sans MS" w:cs="Century Gothic"/>
          <w:sz w:val="20"/>
          <w:szCs w:val="20"/>
        </w:rPr>
        <w:t xml:space="preserve">May I take this opportunity to thank you for expressing an interest in applying for a position at St Benedict’s Primary Catholic Voluntary </w:t>
      </w:r>
      <w:proofErr w:type="gramStart"/>
      <w:r>
        <w:rPr>
          <w:rFonts w:ascii="Comic Sans MS" w:hAnsi="Comic Sans MS" w:cs="Century Gothic"/>
          <w:sz w:val="20"/>
          <w:szCs w:val="20"/>
        </w:rPr>
        <w:t>Academy.</w:t>
      </w:r>
      <w:proofErr w:type="gramEnd"/>
      <w:r>
        <w:rPr>
          <w:rFonts w:ascii="Comic Sans MS" w:hAnsi="Comic Sans MS" w:cs="Century Gothic"/>
          <w:sz w:val="20"/>
          <w:szCs w:val="20"/>
        </w:rPr>
        <w:br/>
      </w:r>
    </w:p>
    <w:p w:rsidR="00C3172D" w:rsidRDefault="00C3172D" w:rsidP="00C3172D">
      <w:pPr>
        <w:autoSpaceDE w:val="0"/>
        <w:autoSpaceDN w:val="0"/>
        <w:adjustRightInd w:val="0"/>
        <w:spacing w:after="0" w:line="240" w:lineRule="auto"/>
        <w:rPr>
          <w:rFonts w:ascii="Comic Sans MS" w:hAnsi="Comic Sans MS" w:cs="Century Gothic"/>
          <w:sz w:val="20"/>
          <w:szCs w:val="20"/>
        </w:rPr>
      </w:pPr>
      <w:r>
        <w:rPr>
          <w:rFonts w:ascii="Comic Sans MS" w:hAnsi="Comic Sans MS" w:cs="Century Gothic"/>
          <w:sz w:val="20"/>
          <w:szCs w:val="20"/>
        </w:rPr>
        <w:t xml:space="preserve">In </w:t>
      </w:r>
      <w:r w:rsidR="00903F83">
        <w:rPr>
          <w:rFonts w:ascii="Comic Sans MS" w:hAnsi="Comic Sans MS" w:cs="Century Gothic"/>
          <w:sz w:val="20"/>
          <w:szCs w:val="20"/>
        </w:rPr>
        <w:t>September 2015</w:t>
      </w:r>
      <w:r>
        <w:rPr>
          <w:rFonts w:ascii="Comic Sans MS" w:hAnsi="Comic Sans MS" w:cs="Century Gothic"/>
          <w:sz w:val="20"/>
          <w:szCs w:val="20"/>
        </w:rPr>
        <w:t xml:space="preserve">, we formed a Catholic Multi Academy Trust - The Nicholas </w:t>
      </w:r>
      <w:proofErr w:type="spellStart"/>
      <w:r>
        <w:rPr>
          <w:rFonts w:ascii="Comic Sans MS" w:hAnsi="Comic Sans MS" w:cs="Century Gothic"/>
          <w:sz w:val="20"/>
          <w:szCs w:val="20"/>
        </w:rPr>
        <w:t>Postgate</w:t>
      </w:r>
      <w:proofErr w:type="spellEnd"/>
      <w:r>
        <w:rPr>
          <w:rFonts w:ascii="Comic Sans MS" w:hAnsi="Comic Sans MS" w:cs="Century Gothic"/>
          <w:sz w:val="20"/>
          <w:szCs w:val="20"/>
        </w:rPr>
        <w:t xml:space="preserve"> Academy Trust – along with St Bede’s, </w:t>
      </w:r>
      <w:proofErr w:type="spellStart"/>
      <w:r>
        <w:rPr>
          <w:rFonts w:ascii="Comic Sans MS" w:hAnsi="Comic Sans MS" w:cs="Century Gothic"/>
          <w:sz w:val="20"/>
          <w:szCs w:val="20"/>
        </w:rPr>
        <w:t>Marske</w:t>
      </w:r>
      <w:proofErr w:type="spellEnd"/>
      <w:r>
        <w:rPr>
          <w:rFonts w:ascii="Comic Sans MS" w:hAnsi="Comic Sans MS" w:cs="Century Gothic"/>
          <w:sz w:val="20"/>
          <w:szCs w:val="20"/>
        </w:rPr>
        <w:t xml:space="preserve">, St Paulinus, </w:t>
      </w:r>
      <w:proofErr w:type="spellStart"/>
      <w:r>
        <w:rPr>
          <w:rFonts w:ascii="Comic Sans MS" w:hAnsi="Comic Sans MS" w:cs="Century Gothic"/>
          <w:sz w:val="20"/>
          <w:szCs w:val="20"/>
        </w:rPr>
        <w:t>Guisborough</w:t>
      </w:r>
      <w:proofErr w:type="spellEnd"/>
      <w:r>
        <w:rPr>
          <w:rFonts w:ascii="Comic Sans MS" w:hAnsi="Comic Sans MS" w:cs="Century Gothic"/>
          <w:sz w:val="20"/>
          <w:szCs w:val="20"/>
        </w:rPr>
        <w:t xml:space="preserve"> and St Joseph’s, Loftus </w:t>
      </w:r>
      <w:bookmarkStart w:id="0" w:name="_GoBack"/>
      <w:bookmarkEnd w:id="0"/>
      <w:r>
        <w:rPr>
          <w:rFonts w:ascii="Comic Sans MS" w:hAnsi="Comic Sans MS" w:cs="Century Gothic"/>
          <w:sz w:val="20"/>
          <w:szCs w:val="20"/>
        </w:rPr>
        <w:t>and Sacred Heart, Redcar. We aim to continue to develop as a school within the trust, providing our pupils with</w:t>
      </w:r>
      <w:r w:rsidR="00903F83">
        <w:rPr>
          <w:rFonts w:ascii="Comic Sans MS" w:hAnsi="Comic Sans MS" w:cs="Century Gothic"/>
          <w:sz w:val="20"/>
          <w:szCs w:val="20"/>
        </w:rPr>
        <w:t xml:space="preserve"> a</w:t>
      </w:r>
      <w:r>
        <w:rPr>
          <w:rFonts w:ascii="Comic Sans MS" w:hAnsi="Comic Sans MS" w:cs="Century Gothic"/>
          <w:sz w:val="20"/>
          <w:szCs w:val="20"/>
        </w:rPr>
        <w:t xml:space="preserve"> </w:t>
      </w:r>
      <w:r w:rsidR="00903F83">
        <w:rPr>
          <w:rFonts w:ascii="Comic Sans MS" w:hAnsi="Comic Sans MS" w:cs="Century Gothic"/>
          <w:sz w:val="20"/>
          <w:szCs w:val="20"/>
        </w:rPr>
        <w:t>high</w:t>
      </w:r>
      <w:r>
        <w:rPr>
          <w:rFonts w:ascii="Comic Sans MS" w:hAnsi="Comic Sans MS" w:cs="Century Gothic"/>
          <w:sz w:val="20"/>
          <w:szCs w:val="20"/>
        </w:rPr>
        <w:t xml:space="preserve"> quality education.</w:t>
      </w:r>
      <w:r>
        <w:rPr>
          <w:rFonts w:ascii="Comic Sans MS" w:hAnsi="Comic Sans MS" w:cs="Century Gothic"/>
          <w:sz w:val="20"/>
          <w:szCs w:val="20"/>
        </w:rPr>
        <w:br/>
      </w:r>
    </w:p>
    <w:p w:rsidR="00903F83" w:rsidRDefault="00903F83" w:rsidP="00C3172D">
      <w:pPr>
        <w:autoSpaceDE w:val="0"/>
        <w:autoSpaceDN w:val="0"/>
        <w:adjustRightInd w:val="0"/>
        <w:spacing w:after="0" w:line="240" w:lineRule="auto"/>
        <w:rPr>
          <w:rFonts w:ascii="Comic Sans MS" w:hAnsi="Comic Sans MS" w:cs="Century Gothic"/>
          <w:sz w:val="20"/>
          <w:szCs w:val="20"/>
        </w:rPr>
      </w:pPr>
      <w:proofErr w:type="gramStart"/>
      <w:r>
        <w:rPr>
          <w:rFonts w:ascii="Comic Sans MS" w:hAnsi="Comic Sans MS" w:cs="Century Gothic"/>
          <w:sz w:val="20"/>
          <w:szCs w:val="20"/>
        </w:rPr>
        <w:t>Staff at Saint Benedict’s are</w:t>
      </w:r>
      <w:proofErr w:type="gramEnd"/>
      <w:r>
        <w:rPr>
          <w:rFonts w:ascii="Comic Sans MS" w:hAnsi="Comic Sans MS" w:cs="Century Gothic"/>
          <w:sz w:val="20"/>
          <w:szCs w:val="20"/>
        </w:rPr>
        <w:t xml:space="preserve"> committed to driving standards through delivering a thoughtful and knowledgeable curriculum were each child is valued and at the heart of everything we do.</w:t>
      </w:r>
    </w:p>
    <w:p w:rsidR="00C3172D" w:rsidRDefault="00C3172D" w:rsidP="00C3172D">
      <w:pPr>
        <w:autoSpaceDE w:val="0"/>
        <w:autoSpaceDN w:val="0"/>
        <w:adjustRightInd w:val="0"/>
        <w:spacing w:after="0" w:line="240" w:lineRule="auto"/>
        <w:rPr>
          <w:rFonts w:ascii="Comic Sans MS" w:hAnsi="Comic Sans MS" w:cs="Century Gothic"/>
          <w:sz w:val="20"/>
          <w:szCs w:val="20"/>
        </w:rPr>
      </w:pPr>
    </w:p>
    <w:p w:rsidR="00C3172D" w:rsidRDefault="00C3172D" w:rsidP="00C3172D">
      <w:pPr>
        <w:autoSpaceDE w:val="0"/>
        <w:autoSpaceDN w:val="0"/>
        <w:adjustRightInd w:val="0"/>
        <w:spacing w:after="0" w:line="240" w:lineRule="auto"/>
        <w:rPr>
          <w:rFonts w:ascii="Comic Sans MS" w:hAnsi="Comic Sans MS" w:cs="Century Gothic"/>
          <w:sz w:val="20"/>
          <w:szCs w:val="20"/>
        </w:rPr>
      </w:pPr>
      <w:r>
        <w:rPr>
          <w:rFonts w:ascii="Comic Sans MS" w:hAnsi="Comic Sans MS" w:cs="Century Gothic"/>
          <w:sz w:val="20"/>
          <w:szCs w:val="20"/>
        </w:rPr>
        <w:t>We are looking for a</w:t>
      </w:r>
      <w:r w:rsidR="00903F83">
        <w:rPr>
          <w:rFonts w:ascii="Comic Sans MS" w:hAnsi="Comic Sans MS" w:cs="Century Gothic"/>
          <w:sz w:val="20"/>
          <w:szCs w:val="20"/>
        </w:rPr>
        <w:t>n outstanding</w:t>
      </w:r>
      <w:r>
        <w:rPr>
          <w:rFonts w:ascii="Comic Sans MS" w:hAnsi="Comic Sans MS" w:cs="Century Gothic"/>
          <w:sz w:val="20"/>
          <w:szCs w:val="20"/>
        </w:rPr>
        <w:t xml:space="preserve"> teacher who is willing to share ideas and will contribute to our Catholic ethos</w:t>
      </w:r>
      <w:r w:rsidR="00903F83">
        <w:rPr>
          <w:rFonts w:ascii="Comic Sans MS" w:hAnsi="Comic Sans MS" w:cs="Century Gothic"/>
          <w:sz w:val="20"/>
          <w:szCs w:val="20"/>
        </w:rPr>
        <w:t xml:space="preserve"> and be part of our school and parish community</w:t>
      </w:r>
      <w:r>
        <w:rPr>
          <w:rFonts w:ascii="Comic Sans MS" w:hAnsi="Comic Sans MS" w:cs="Century Gothic"/>
          <w:sz w:val="20"/>
          <w:szCs w:val="20"/>
        </w:rPr>
        <w:t>.</w:t>
      </w:r>
    </w:p>
    <w:p w:rsidR="00C3172D" w:rsidRDefault="00C3172D" w:rsidP="00C3172D">
      <w:pPr>
        <w:autoSpaceDE w:val="0"/>
        <w:autoSpaceDN w:val="0"/>
        <w:adjustRightInd w:val="0"/>
        <w:spacing w:after="0" w:line="240" w:lineRule="auto"/>
        <w:rPr>
          <w:rFonts w:ascii="Comic Sans MS" w:hAnsi="Comic Sans MS" w:cs="Century Gothic"/>
          <w:sz w:val="20"/>
          <w:szCs w:val="20"/>
        </w:rPr>
      </w:pPr>
      <w:r>
        <w:rPr>
          <w:rFonts w:ascii="Comic Sans MS" w:hAnsi="Comic Sans MS" w:cs="Century Gothic"/>
          <w:sz w:val="20"/>
          <w:szCs w:val="20"/>
        </w:rPr>
        <w:t xml:space="preserve">As a school, </w:t>
      </w:r>
      <w:r w:rsidR="00903F83">
        <w:rPr>
          <w:rFonts w:ascii="Comic Sans MS" w:hAnsi="Comic Sans MS" w:cs="Century Gothic"/>
          <w:sz w:val="20"/>
          <w:szCs w:val="20"/>
        </w:rPr>
        <w:t>our vision is to ensure we provide the highest standards of education and well-being for all our children.</w:t>
      </w:r>
      <w:r>
        <w:rPr>
          <w:rFonts w:ascii="Comic Sans MS" w:hAnsi="Comic Sans MS" w:cs="Century Gothic"/>
          <w:sz w:val="20"/>
          <w:szCs w:val="20"/>
        </w:rPr>
        <w:t xml:space="preserve"> </w:t>
      </w:r>
    </w:p>
    <w:p w:rsidR="00C3172D" w:rsidRDefault="00C3172D" w:rsidP="00C3172D">
      <w:pPr>
        <w:autoSpaceDE w:val="0"/>
        <w:autoSpaceDN w:val="0"/>
        <w:adjustRightInd w:val="0"/>
        <w:spacing w:after="0" w:line="240" w:lineRule="auto"/>
        <w:rPr>
          <w:rFonts w:ascii="Comic Sans MS" w:hAnsi="Comic Sans MS" w:cs="Century Gothic"/>
          <w:sz w:val="20"/>
          <w:szCs w:val="20"/>
        </w:rPr>
      </w:pPr>
    </w:p>
    <w:p w:rsidR="00C3172D" w:rsidRDefault="00C3172D" w:rsidP="00C3172D">
      <w:pPr>
        <w:autoSpaceDE w:val="0"/>
        <w:autoSpaceDN w:val="0"/>
        <w:adjustRightInd w:val="0"/>
        <w:spacing w:after="0" w:line="240" w:lineRule="auto"/>
        <w:rPr>
          <w:rFonts w:ascii="Comic Sans MS" w:hAnsi="Comic Sans MS" w:cs="Century Gothic"/>
          <w:sz w:val="20"/>
          <w:szCs w:val="20"/>
        </w:rPr>
      </w:pPr>
      <w:r>
        <w:rPr>
          <w:rFonts w:ascii="Comic Sans MS" w:hAnsi="Comic Sans MS" w:cs="Century Gothic"/>
          <w:sz w:val="20"/>
          <w:szCs w:val="20"/>
        </w:rPr>
        <w:t>St Benedict’s is committed to safeguarding and promoting the welfare of children and young people. Safer recruitment practices will be undertaken before any appointment is confirmed, please refer to the enclosed information on Safer Recruitment.</w:t>
      </w:r>
      <w:r>
        <w:rPr>
          <w:rFonts w:ascii="Comic Sans MS" w:hAnsi="Comic Sans MS" w:cs="Century Gothic"/>
          <w:sz w:val="20"/>
          <w:szCs w:val="20"/>
        </w:rPr>
        <w:br/>
      </w:r>
    </w:p>
    <w:p w:rsidR="00C3172D" w:rsidRDefault="00903F83" w:rsidP="00C3172D">
      <w:pPr>
        <w:autoSpaceDE w:val="0"/>
        <w:autoSpaceDN w:val="0"/>
        <w:adjustRightInd w:val="0"/>
        <w:spacing w:after="0" w:line="240" w:lineRule="auto"/>
        <w:rPr>
          <w:rFonts w:ascii="Comic Sans MS" w:hAnsi="Comic Sans MS" w:cs="Century Gothic"/>
          <w:sz w:val="20"/>
          <w:szCs w:val="20"/>
        </w:rPr>
      </w:pPr>
      <w:r>
        <w:rPr>
          <w:rFonts w:ascii="Comic Sans MS" w:hAnsi="Comic Sans MS" w:cs="Century Gothic"/>
          <w:sz w:val="20"/>
          <w:szCs w:val="20"/>
        </w:rPr>
        <w:t xml:space="preserve">Visits to the school are welcome. </w:t>
      </w:r>
    </w:p>
    <w:p w:rsidR="00C3172D" w:rsidRDefault="00C3172D" w:rsidP="00C3172D">
      <w:pPr>
        <w:autoSpaceDE w:val="0"/>
        <w:autoSpaceDN w:val="0"/>
        <w:adjustRightInd w:val="0"/>
        <w:spacing w:after="0" w:line="240" w:lineRule="auto"/>
        <w:rPr>
          <w:rFonts w:ascii="Comic Sans MS" w:hAnsi="Comic Sans MS" w:cs="Century Gothic"/>
          <w:sz w:val="20"/>
          <w:szCs w:val="20"/>
        </w:rPr>
      </w:pPr>
    </w:p>
    <w:p w:rsidR="00C3172D" w:rsidRDefault="00C3172D" w:rsidP="00C3172D">
      <w:pPr>
        <w:rPr>
          <w:rFonts w:ascii="Comic Sans MS" w:eastAsia="Calibri" w:hAnsi="Comic Sans MS" w:cs="Times New Roman"/>
          <w:sz w:val="20"/>
          <w:szCs w:val="20"/>
        </w:rPr>
      </w:pPr>
      <w:r>
        <w:rPr>
          <w:rFonts w:ascii="Comic Sans MS" w:eastAsia="Calibri" w:hAnsi="Comic Sans MS" w:cs="Times New Roman"/>
          <w:sz w:val="20"/>
          <w:szCs w:val="20"/>
        </w:rPr>
        <w:t>Application forms are available from school or from www.cesew.org.uk. Please note applicants who do not use the CES forms will not be considered. Please submit forms by post or electronically.</w:t>
      </w:r>
    </w:p>
    <w:p w:rsidR="00C3172D" w:rsidRDefault="00C3172D" w:rsidP="00C3172D">
      <w:pPr>
        <w:autoSpaceDE w:val="0"/>
        <w:autoSpaceDN w:val="0"/>
        <w:adjustRightInd w:val="0"/>
        <w:spacing w:after="0" w:line="240" w:lineRule="auto"/>
        <w:rPr>
          <w:rFonts w:ascii="Comic Sans MS" w:hAnsi="Comic Sans MS" w:cs="Century Gothic"/>
          <w:sz w:val="20"/>
          <w:szCs w:val="20"/>
        </w:rPr>
      </w:pPr>
      <w:r>
        <w:rPr>
          <w:rFonts w:ascii="Comic Sans MS" w:hAnsi="Comic Sans MS" w:cs="Century Gothic"/>
          <w:sz w:val="20"/>
          <w:szCs w:val="20"/>
        </w:rPr>
        <w:t>The post provides a great opportunity for a recently qualified teacher. I look forward to your application.</w:t>
      </w:r>
      <w:r>
        <w:rPr>
          <w:rFonts w:ascii="Comic Sans MS" w:hAnsi="Comic Sans MS" w:cs="Century Gothic"/>
          <w:sz w:val="20"/>
          <w:szCs w:val="20"/>
        </w:rPr>
        <w:br/>
      </w:r>
    </w:p>
    <w:p w:rsidR="00903F83" w:rsidRDefault="00C3172D" w:rsidP="00C3172D">
      <w:pPr>
        <w:autoSpaceDE w:val="0"/>
        <w:autoSpaceDN w:val="0"/>
        <w:adjustRightInd w:val="0"/>
        <w:spacing w:after="0" w:line="240" w:lineRule="auto"/>
        <w:rPr>
          <w:rFonts w:ascii="Comic Sans MS" w:hAnsi="Comic Sans MS" w:cs="Century Gothic"/>
          <w:sz w:val="20"/>
          <w:szCs w:val="20"/>
        </w:rPr>
      </w:pPr>
      <w:r>
        <w:rPr>
          <w:rFonts w:ascii="Comic Sans MS" w:hAnsi="Comic Sans MS" w:cs="Century Gothic"/>
          <w:sz w:val="20"/>
          <w:szCs w:val="20"/>
        </w:rPr>
        <w:t>Regards,</w:t>
      </w:r>
    </w:p>
    <w:p w:rsidR="00C3172D" w:rsidRDefault="00C3172D" w:rsidP="00C3172D">
      <w:pPr>
        <w:autoSpaceDE w:val="0"/>
        <w:autoSpaceDN w:val="0"/>
        <w:adjustRightInd w:val="0"/>
        <w:spacing w:after="0" w:line="240" w:lineRule="auto"/>
        <w:rPr>
          <w:rFonts w:ascii="Comic Sans MS" w:hAnsi="Comic Sans MS" w:cs="Century Gothic"/>
          <w:sz w:val="20"/>
          <w:szCs w:val="20"/>
        </w:rPr>
      </w:pPr>
      <w:r>
        <w:rPr>
          <w:rFonts w:ascii="Comic Sans MS" w:hAnsi="Comic Sans MS" w:cs="Century Gothic"/>
          <w:sz w:val="20"/>
          <w:szCs w:val="20"/>
        </w:rPr>
        <w:br/>
      </w:r>
    </w:p>
    <w:p w:rsidR="00C3172D" w:rsidRDefault="00C3172D" w:rsidP="00C3172D">
      <w:pPr>
        <w:rPr>
          <w:rFonts w:ascii="Comic Sans MS" w:hAnsi="Comic Sans MS" w:cs="Century Gothic"/>
          <w:sz w:val="20"/>
          <w:szCs w:val="20"/>
        </w:rPr>
      </w:pPr>
      <w:r>
        <w:rPr>
          <w:rFonts w:ascii="Comic Sans MS" w:hAnsi="Comic Sans MS" w:cs="Century Gothic"/>
          <w:sz w:val="20"/>
          <w:szCs w:val="20"/>
        </w:rPr>
        <w:t>Mrs K Sill</w:t>
      </w:r>
    </w:p>
    <w:p w:rsidR="00C3172D" w:rsidRDefault="00C3172D" w:rsidP="00C3172D">
      <w:pPr>
        <w:rPr>
          <w:rFonts w:ascii="Comic Sans MS" w:hAnsi="Comic Sans MS" w:cs="Century Gothic"/>
          <w:sz w:val="20"/>
          <w:szCs w:val="20"/>
        </w:rPr>
      </w:pPr>
      <w:proofErr w:type="spellStart"/>
      <w:r>
        <w:rPr>
          <w:rFonts w:ascii="Comic Sans MS" w:hAnsi="Comic Sans MS" w:cs="Century Gothic"/>
          <w:sz w:val="20"/>
          <w:szCs w:val="20"/>
        </w:rPr>
        <w:t>Headteacher</w:t>
      </w:r>
      <w:proofErr w:type="spellEnd"/>
    </w:p>
    <w:p w:rsidR="00C3172D" w:rsidRDefault="00C3172D" w:rsidP="00C3172D">
      <w:pPr>
        <w:spacing w:after="0" w:line="240" w:lineRule="auto"/>
        <w:rPr>
          <w:rFonts w:ascii="Times New Roman" w:eastAsia="Times New Roman" w:hAnsi="Times New Roman" w:cs="Times New Roman"/>
          <w:sz w:val="24"/>
          <w:szCs w:val="24"/>
          <w:lang w:eastAsia="en-GB"/>
        </w:rPr>
      </w:pPr>
    </w:p>
    <w:p w:rsidR="00F4667C" w:rsidRDefault="00F4667C"/>
    <w:sectPr w:rsidR="00F4667C" w:rsidSect="00F4667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67C"/>
    <w:rsid w:val="00903F83"/>
    <w:rsid w:val="00C3172D"/>
    <w:rsid w:val="00F41194"/>
    <w:rsid w:val="00F466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6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667C"/>
    <w:pPr>
      <w:spacing w:after="0" w:line="240" w:lineRule="auto"/>
    </w:pPr>
  </w:style>
  <w:style w:type="paragraph" w:styleId="BalloonText">
    <w:name w:val="Balloon Text"/>
    <w:basedOn w:val="Normal"/>
    <w:link w:val="BalloonTextChar"/>
    <w:uiPriority w:val="99"/>
    <w:semiHidden/>
    <w:unhideWhenUsed/>
    <w:rsid w:val="00F466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66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6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667C"/>
    <w:pPr>
      <w:spacing w:after="0" w:line="240" w:lineRule="auto"/>
    </w:pPr>
  </w:style>
  <w:style w:type="paragraph" w:styleId="BalloonText">
    <w:name w:val="Balloon Text"/>
    <w:basedOn w:val="Normal"/>
    <w:link w:val="BalloonTextChar"/>
    <w:uiPriority w:val="99"/>
    <w:semiHidden/>
    <w:unhideWhenUsed/>
    <w:rsid w:val="00F466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66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070433">
      <w:bodyDiv w:val="1"/>
      <w:marLeft w:val="0"/>
      <w:marRight w:val="0"/>
      <w:marTop w:val="0"/>
      <w:marBottom w:val="0"/>
      <w:divBdr>
        <w:top w:val="none" w:sz="0" w:space="0" w:color="auto"/>
        <w:left w:val="none" w:sz="0" w:space="0" w:color="auto"/>
        <w:bottom w:val="none" w:sz="0" w:space="0" w:color="auto"/>
        <w:right w:val="none" w:sz="0" w:space="0" w:color="auto"/>
      </w:divBdr>
    </w:div>
    <w:div w:id="167911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258</Words>
  <Characters>1472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Redcar and Cleveland Borough Council</Company>
  <LinksUpToDate>false</LinksUpToDate>
  <CharactersWithSpaces>1727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Deborah</dc:creator>
  <cp:lastModifiedBy>Smith, Deborah</cp:lastModifiedBy>
  <cp:revision>4</cp:revision>
  <dcterms:created xsi:type="dcterms:W3CDTF">2017-04-04T09:25:00Z</dcterms:created>
  <dcterms:modified xsi:type="dcterms:W3CDTF">2017-04-04T10:43:00Z</dcterms:modified>
</cp:coreProperties>
</file>