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6B" w:rsidRPr="0006346B" w:rsidRDefault="008A2643" w:rsidP="0006346B">
      <w:pPr>
        <w:spacing w:after="0" w:line="240" w:lineRule="auto"/>
        <w:jc w:val="right"/>
        <w:rPr>
          <w:rFonts w:ascii="Times New Roman" w:eastAsia="Times New Roman" w:hAnsi="Times New Roman" w:cs="Times New Roman"/>
          <w:i/>
          <w:iCs/>
          <w:color w:val="808080" w:themeColor="text1" w:themeTint="7F"/>
          <w:sz w:val="48"/>
          <w:szCs w:val="48"/>
        </w:rPr>
      </w:pPr>
      <w:r>
        <w:rPr>
          <w:noProof/>
          <w:lang w:eastAsia="en-GB"/>
        </w:rPr>
        <w:drawing>
          <wp:anchor distT="0" distB="0" distL="114300" distR="114300" simplePos="0" relativeHeight="251665408" behindDoc="0" locked="0" layoutInCell="1" allowOverlap="1" wp14:anchorId="0FC63D0E" wp14:editId="4320F257">
            <wp:simplePos x="0" y="0"/>
            <wp:positionH relativeFrom="margin">
              <wp:align>center</wp:align>
            </wp:positionH>
            <wp:positionV relativeFrom="paragraph">
              <wp:posOffset>-257175</wp:posOffset>
            </wp:positionV>
            <wp:extent cx="1362075" cy="1362075"/>
            <wp:effectExtent l="0" t="0" r="9525" b="9525"/>
            <wp:wrapNone/>
            <wp:docPr id="12" name="Picture 12" descr="M:\Logos\Washingwell Primary School logo Colour circle (5).jpg"/>
            <wp:cNvGraphicFramePr/>
            <a:graphic xmlns:a="http://schemas.openxmlformats.org/drawingml/2006/main">
              <a:graphicData uri="http://schemas.openxmlformats.org/drawingml/2006/picture">
                <pic:pic xmlns:pic="http://schemas.openxmlformats.org/drawingml/2006/picture">
                  <pic:nvPicPr>
                    <pic:cNvPr id="12" name="Picture 12" descr="M:\Logos\Washingwell Primary School logo Colour circle (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46B" w:rsidRPr="0006346B" w:rsidRDefault="0006346B" w:rsidP="0006346B">
      <w:pPr>
        <w:pBdr>
          <w:bottom w:val="single" w:sz="8" w:space="4" w:color="5B9BD5" w:themeColor="accent1"/>
        </w:pBdr>
        <w:spacing w:after="300" w:line="240" w:lineRule="auto"/>
        <w:contextualSpacing/>
        <w:rPr>
          <w:rFonts w:asciiTheme="majorHAnsi" w:eastAsiaTheme="majorEastAsia" w:hAnsiTheme="majorHAnsi" w:cstheme="majorBidi"/>
          <w:i/>
          <w:iCs/>
          <w:color w:val="808080" w:themeColor="text1" w:themeTint="7F"/>
          <w:spacing w:val="5"/>
          <w:kern w:val="28"/>
          <w:sz w:val="36"/>
          <w:szCs w:val="36"/>
        </w:rPr>
      </w:pPr>
      <w:r w:rsidRPr="0006346B">
        <w:rPr>
          <w:rFonts w:ascii="Arial" w:eastAsiaTheme="majorEastAsia" w:hAnsi="Arial" w:cs="Arial"/>
          <w:i/>
          <w:iCs/>
          <w:spacing w:val="5"/>
          <w:kern w:val="28"/>
          <w:sz w:val="48"/>
          <w:szCs w:val="48"/>
        </w:rPr>
        <w:t xml:space="preserve">     </w:t>
      </w:r>
      <w:r w:rsidRPr="0006346B">
        <w:rPr>
          <w:rFonts w:ascii="Arial" w:eastAsiaTheme="majorEastAsia" w:hAnsi="Arial" w:cs="Arial"/>
          <w:i/>
          <w:iCs/>
          <w:spacing w:val="5"/>
          <w:kern w:val="28"/>
          <w:sz w:val="36"/>
          <w:szCs w:val="36"/>
        </w:rPr>
        <w:t>Respect, Honesty</w:t>
      </w:r>
      <w:r w:rsidRPr="0006346B">
        <w:rPr>
          <w:rFonts w:asciiTheme="majorHAnsi" w:eastAsiaTheme="majorEastAsia" w:hAnsiTheme="majorHAnsi" w:cstheme="majorBidi"/>
          <w:i/>
          <w:iCs/>
          <w:color w:val="808080" w:themeColor="text1" w:themeTint="7F"/>
          <w:spacing w:val="5"/>
          <w:kern w:val="28"/>
          <w:sz w:val="36"/>
          <w:szCs w:val="36"/>
        </w:rPr>
        <w:tab/>
      </w:r>
      <w:r w:rsidRPr="0006346B">
        <w:rPr>
          <w:rFonts w:asciiTheme="majorHAnsi" w:eastAsiaTheme="majorEastAsia" w:hAnsiTheme="majorHAnsi" w:cstheme="majorBidi"/>
          <w:i/>
          <w:iCs/>
          <w:color w:val="808080" w:themeColor="text1" w:themeTint="7F"/>
          <w:spacing w:val="5"/>
          <w:kern w:val="28"/>
          <w:sz w:val="36"/>
          <w:szCs w:val="36"/>
        </w:rPr>
        <w:tab/>
      </w:r>
      <w:r w:rsidRPr="0006346B">
        <w:rPr>
          <w:rFonts w:asciiTheme="majorHAnsi" w:eastAsiaTheme="majorEastAsia" w:hAnsiTheme="majorHAnsi" w:cstheme="majorBidi"/>
          <w:i/>
          <w:iCs/>
          <w:color w:val="808080" w:themeColor="text1" w:themeTint="7F"/>
          <w:spacing w:val="5"/>
          <w:kern w:val="28"/>
          <w:sz w:val="36"/>
          <w:szCs w:val="36"/>
        </w:rPr>
        <w:tab/>
      </w:r>
      <w:r w:rsidRPr="0006346B">
        <w:rPr>
          <w:rFonts w:asciiTheme="majorHAnsi" w:eastAsiaTheme="majorEastAsia" w:hAnsiTheme="majorHAnsi" w:cstheme="majorBidi"/>
          <w:i/>
          <w:iCs/>
          <w:color w:val="808080" w:themeColor="text1" w:themeTint="7F"/>
          <w:spacing w:val="5"/>
          <w:kern w:val="28"/>
          <w:sz w:val="36"/>
          <w:szCs w:val="36"/>
        </w:rPr>
        <w:tab/>
      </w:r>
      <w:r w:rsidR="008A2643">
        <w:rPr>
          <w:rFonts w:asciiTheme="majorHAnsi" w:eastAsiaTheme="majorEastAsia" w:hAnsiTheme="majorHAnsi" w:cstheme="majorBidi"/>
          <w:i/>
          <w:iCs/>
          <w:spacing w:val="5"/>
          <w:kern w:val="28"/>
          <w:sz w:val="36"/>
          <w:szCs w:val="36"/>
        </w:rPr>
        <w:t xml:space="preserve">   </w:t>
      </w:r>
      <w:r w:rsidRPr="0006346B">
        <w:rPr>
          <w:rFonts w:ascii="Arial" w:eastAsiaTheme="majorEastAsia" w:hAnsi="Arial" w:cs="Arial"/>
          <w:i/>
          <w:iCs/>
          <w:spacing w:val="5"/>
          <w:kern w:val="28"/>
          <w:sz w:val="36"/>
          <w:szCs w:val="36"/>
        </w:rPr>
        <w:t>Courage, Aspiration</w:t>
      </w:r>
    </w:p>
    <w:p w:rsidR="0006346B" w:rsidRPr="0006346B" w:rsidRDefault="0006346B" w:rsidP="0006346B">
      <w:pPr>
        <w:spacing w:after="0" w:line="240" w:lineRule="auto"/>
        <w:rPr>
          <w:rFonts w:ascii="Times New Roman" w:eastAsia="Times New Roman" w:hAnsi="Times New Roman" w:cs="Times New Roman"/>
          <w:sz w:val="24"/>
          <w:szCs w:val="20"/>
        </w:rPr>
      </w:pPr>
    </w:p>
    <w:p w:rsidR="0006346B" w:rsidRPr="0006346B" w:rsidRDefault="0006346B" w:rsidP="0006346B">
      <w:pPr>
        <w:spacing w:after="0" w:line="240" w:lineRule="auto"/>
        <w:rPr>
          <w:rFonts w:ascii="Times New Roman" w:eastAsia="Times New Roman" w:hAnsi="Times New Roman" w:cs="Times New Roman"/>
          <w:sz w:val="24"/>
          <w:szCs w:val="20"/>
        </w:rPr>
      </w:pPr>
    </w:p>
    <w:p w:rsidR="0006346B" w:rsidRDefault="0006346B" w:rsidP="0006346B">
      <w:pPr>
        <w:tabs>
          <w:tab w:val="center" w:pos="4320"/>
          <w:tab w:val="right" w:pos="8640"/>
        </w:tabs>
        <w:spacing w:after="0" w:line="240" w:lineRule="auto"/>
        <w:jc w:val="center"/>
        <w:rPr>
          <w:rFonts w:ascii="Comic Sans MS" w:eastAsia="Times New Roman" w:hAnsi="Comic Sans MS" w:cs="Arial"/>
          <w:color w:val="000000"/>
          <w:sz w:val="20"/>
          <w:szCs w:val="20"/>
          <w:lang w:val="en-US"/>
        </w:rPr>
      </w:pPr>
    </w:p>
    <w:p w:rsidR="007A3F26" w:rsidRPr="009D22B6" w:rsidRDefault="008A2643" w:rsidP="009D22B6">
      <w:pPr>
        <w:tabs>
          <w:tab w:val="center" w:pos="4320"/>
          <w:tab w:val="right" w:pos="8640"/>
        </w:tabs>
        <w:spacing w:after="0" w:line="240" w:lineRule="auto"/>
        <w:jc w:val="center"/>
        <w:rPr>
          <w:rFonts w:ascii="Arial" w:eastAsia="Times New Roman" w:hAnsi="Arial" w:cs="Arial"/>
          <w:b/>
          <w:i/>
          <w:sz w:val="32"/>
          <w:szCs w:val="32"/>
        </w:rPr>
      </w:pPr>
      <w:r w:rsidRPr="008A2643">
        <w:rPr>
          <w:rFonts w:ascii="Arial" w:eastAsia="Times New Roman" w:hAnsi="Arial" w:cs="Arial"/>
          <w:b/>
          <w:i/>
          <w:sz w:val="32"/>
          <w:szCs w:val="32"/>
        </w:rPr>
        <w:t>‘Achievement for all’</w:t>
      </w:r>
    </w:p>
    <w:p w:rsidR="000D0812" w:rsidRDefault="000D0812"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ED6499" w:rsidRDefault="00ED6499" w:rsidP="009D22B6">
      <w:pPr>
        <w:tabs>
          <w:tab w:val="center" w:pos="4320"/>
          <w:tab w:val="right" w:pos="8640"/>
        </w:tabs>
        <w:spacing w:after="0" w:line="240" w:lineRule="auto"/>
        <w:rPr>
          <w:rFonts w:ascii="Arial" w:eastAsia="Times New Roman" w:hAnsi="Arial" w:cs="Arial"/>
          <w:sz w:val="24"/>
          <w:szCs w:val="24"/>
        </w:rPr>
      </w:pPr>
    </w:p>
    <w:p w:rsidR="00ED6499" w:rsidRDefault="00ED6499" w:rsidP="009D22B6">
      <w:pPr>
        <w:tabs>
          <w:tab w:val="center" w:pos="4320"/>
          <w:tab w:val="right" w:pos="8640"/>
        </w:tabs>
        <w:spacing w:after="0" w:line="240" w:lineRule="auto"/>
        <w:rPr>
          <w:rFonts w:ascii="Arial" w:eastAsia="Times New Roman" w:hAnsi="Arial" w:cs="Arial"/>
          <w:sz w:val="24"/>
          <w:szCs w:val="24"/>
        </w:rPr>
      </w:pPr>
    </w:p>
    <w:p w:rsidR="00ED6499" w:rsidRDefault="00ED6499" w:rsidP="009D22B6">
      <w:pPr>
        <w:tabs>
          <w:tab w:val="center" w:pos="4320"/>
          <w:tab w:val="right" w:pos="8640"/>
        </w:tabs>
        <w:spacing w:after="0" w:line="240" w:lineRule="auto"/>
        <w:rPr>
          <w:rFonts w:ascii="Arial" w:eastAsia="Times New Roman" w:hAnsi="Arial" w:cs="Arial"/>
          <w:sz w:val="24"/>
          <w:szCs w:val="24"/>
        </w:rPr>
      </w:pPr>
    </w:p>
    <w:p w:rsidR="00AE0770" w:rsidRDefault="00AE0770" w:rsidP="00AE0770">
      <w:pPr>
        <w:spacing w:after="0" w:line="240" w:lineRule="auto"/>
        <w:rPr>
          <w:rFonts w:ascii="Bradley Hand ITC" w:eastAsia="Times New Roman" w:hAnsi="Bradley Hand ITC" w:cs="Times New Roman"/>
          <w:sz w:val="24"/>
          <w:szCs w:val="20"/>
        </w:rPr>
      </w:pPr>
      <w:r>
        <w:rPr>
          <w:rFonts w:ascii="Bradley Hand ITC" w:eastAsia="Times New Roman" w:hAnsi="Bradley Hand ITC" w:cs="Times New Roman"/>
          <w:sz w:val="24"/>
          <w:szCs w:val="20"/>
        </w:rPr>
        <w:t>Dear Candidate                                                                                                                       April 2017</w:t>
      </w:r>
    </w:p>
    <w:p w:rsidR="00AE0770" w:rsidRDefault="00AE0770" w:rsidP="00AE0770">
      <w:pPr>
        <w:spacing w:after="0" w:line="240" w:lineRule="auto"/>
        <w:rPr>
          <w:rFonts w:ascii="Bradley Hand ITC" w:eastAsia="Times New Roman" w:hAnsi="Bradley Hand ITC" w:cs="Arial"/>
          <w:sz w:val="24"/>
          <w:szCs w:val="24"/>
          <w:lang w:eastAsia="en-GB"/>
        </w:rPr>
      </w:pPr>
    </w:p>
    <w:p w:rsidR="00AE0770" w:rsidRDefault="00AE0770" w:rsidP="00AE0770">
      <w:pPr>
        <w:spacing w:after="0" w:line="240" w:lineRule="auto"/>
        <w:rPr>
          <w:rFonts w:ascii="Bradley Hand ITC" w:eastAsia="Times New Roman" w:hAnsi="Bradley Hand ITC" w:cs="Arial"/>
          <w:sz w:val="24"/>
          <w:szCs w:val="24"/>
          <w:lang w:eastAsia="en-GB"/>
        </w:rPr>
      </w:pPr>
      <w:r>
        <w:rPr>
          <w:rFonts w:ascii="Bradley Hand ITC" w:eastAsia="Times New Roman" w:hAnsi="Bradley Hand ITC" w:cs="Arial"/>
          <w:sz w:val="24"/>
          <w:szCs w:val="24"/>
          <w:lang w:eastAsia="en-GB"/>
        </w:rPr>
        <w:t xml:space="preserve">Thank you for your interest in the post of Key Stage 2 Teacher. We are delighted that you are considering </w:t>
      </w:r>
      <w:proofErr w:type="spellStart"/>
      <w:r>
        <w:rPr>
          <w:rFonts w:ascii="Bradley Hand ITC" w:eastAsia="Times New Roman" w:hAnsi="Bradley Hand ITC" w:cs="Arial"/>
          <w:sz w:val="24"/>
          <w:szCs w:val="24"/>
          <w:lang w:eastAsia="en-GB"/>
        </w:rPr>
        <w:t>Washingwell</w:t>
      </w:r>
      <w:proofErr w:type="spellEnd"/>
      <w:r>
        <w:rPr>
          <w:rFonts w:ascii="Bradley Hand ITC" w:eastAsia="Times New Roman" w:hAnsi="Bradley Hand ITC" w:cs="Arial"/>
          <w:sz w:val="24"/>
          <w:szCs w:val="24"/>
          <w:lang w:eastAsia="en-GB"/>
        </w:rPr>
        <w:t xml:space="preserve"> Community Primary School as a career choice.</w:t>
      </w:r>
    </w:p>
    <w:p w:rsidR="00AE0770" w:rsidRDefault="00AE0770" w:rsidP="00AE0770">
      <w:pPr>
        <w:spacing w:after="0" w:line="240" w:lineRule="auto"/>
        <w:rPr>
          <w:rFonts w:ascii="Bradley Hand ITC" w:eastAsia="Times New Roman" w:hAnsi="Bradley Hand ITC" w:cs="Arial"/>
          <w:sz w:val="24"/>
          <w:szCs w:val="24"/>
          <w:lang w:eastAsia="en-GB"/>
        </w:rPr>
      </w:pPr>
    </w:p>
    <w:p w:rsidR="00AE0770" w:rsidRDefault="00AE0770" w:rsidP="00AE0770">
      <w:pPr>
        <w:spacing w:after="0" w:line="240" w:lineRule="auto"/>
        <w:rPr>
          <w:rFonts w:ascii="Bradley Hand ITC" w:eastAsia="Times New Roman" w:hAnsi="Bradley Hand ITC" w:cs="Arial"/>
          <w:sz w:val="24"/>
          <w:szCs w:val="24"/>
          <w:lang w:eastAsia="en-GB"/>
        </w:rPr>
      </w:pPr>
      <w:r>
        <w:rPr>
          <w:rFonts w:ascii="Bradley Hand ITC" w:eastAsia="Times New Roman" w:hAnsi="Bradley Hand ITC" w:cs="Arial"/>
          <w:sz w:val="24"/>
          <w:szCs w:val="24"/>
          <w:lang w:eastAsia="en-GB"/>
        </w:rPr>
        <w:t xml:space="preserve">We believe that </w:t>
      </w:r>
      <w:proofErr w:type="spellStart"/>
      <w:r>
        <w:rPr>
          <w:rFonts w:ascii="Bradley Hand ITC" w:eastAsia="Times New Roman" w:hAnsi="Bradley Hand ITC" w:cs="Arial"/>
          <w:sz w:val="24"/>
          <w:szCs w:val="24"/>
          <w:lang w:eastAsia="en-GB"/>
        </w:rPr>
        <w:t>Washingwell</w:t>
      </w:r>
      <w:proofErr w:type="spellEnd"/>
      <w:r>
        <w:rPr>
          <w:rFonts w:ascii="Bradley Hand ITC" w:eastAsia="Times New Roman" w:hAnsi="Bradley Hand ITC" w:cs="Arial"/>
          <w:sz w:val="24"/>
          <w:szCs w:val="24"/>
          <w:lang w:eastAsia="en-GB"/>
        </w:rPr>
        <w:t xml:space="preserve"> school should bring the best out in children, not just academically, but socially and emotionally too. We aim to nurture children of all abilities to be well rounded and confident individuals who care about themselves and each other. We underpin this with our Mission Statement: -</w:t>
      </w:r>
    </w:p>
    <w:p w:rsidR="00AE0770" w:rsidRDefault="00AE0770" w:rsidP="00AE0770">
      <w:pPr>
        <w:spacing w:after="0" w:line="240" w:lineRule="auto"/>
        <w:rPr>
          <w:rFonts w:ascii="Bradley Hand ITC" w:eastAsia="Times New Roman" w:hAnsi="Bradley Hand ITC" w:cs="Arial"/>
          <w:sz w:val="24"/>
          <w:szCs w:val="24"/>
        </w:rPr>
      </w:pPr>
    </w:p>
    <w:p w:rsidR="00AE0770" w:rsidRDefault="00AE0770" w:rsidP="00AE0770">
      <w:pPr>
        <w:spacing w:after="0" w:line="240" w:lineRule="auto"/>
        <w:rPr>
          <w:rFonts w:ascii="Bradley Hand ITC" w:eastAsia="Times New Roman" w:hAnsi="Bradley Hand ITC" w:cs="Arial"/>
          <w:b/>
          <w:color w:val="333399"/>
          <w:sz w:val="24"/>
          <w:szCs w:val="24"/>
        </w:rPr>
      </w:pPr>
      <w:r>
        <w:rPr>
          <w:rFonts w:ascii="Bradley Hand ITC" w:eastAsia="Times New Roman" w:hAnsi="Bradley Hand ITC" w:cs="Arial"/>
          <w:b/>
          <w:color w:val="333399"/>
          <w:sz w:val="24"/>
          <w:szCs w:val="24"/>
        </w:rPr>
        <w:t xml:space="preserve">“At </w:t>
      </w:r>
      <w:proofErr w:type="spellStart"/>
      <w:r>
        <w:rPr>
          <w:rFonts w:ascii="Bradley Hand ITC" w:eastAsia="Times New Roman" w:hAnsi="Bradley Hand ITC" w:cs="Arial"/>
          <w:b/>
          <w:color w:val="333399"/>
          <w:sz w:val="24"/>
          <w:szCs w:val="24"/>
        </w:rPr>
        <w:t>Washingwell</w:t>
      </w:r>
      <w:proofErr w:type="spellEnd"/>
      <w:r>
        <w:rPr>
          <w:rFonts w:ascii="Bradley Hand ITC" w:eastAsia="Times New Roman" w:hAnsi="Bradley Hand ITC" w:cs="Arial"/>
          <w:b/>
          <w:color w:val="333399"/>
          <w:sz w:val="24"/>
          <w:szCs w:val="24"/>
        </w:rPr>
        <w:t>, children realise their full potential in a safe, secure and happy place where all achievement is valued”.</w:t>
      </w:r>
    </w:p>
    <w:p w:rsidR="00AE0770" w:rsidRDefault="00AE0770" w:rsidP="00AE0770">
      <w:pPr>
        <w:spacing w:after="0" w:line="240" w:lineRule="auto"/>
        <w:rPr>
          <w:rFonts w:ascii="Bradley Hand ITC" w:eastAsia="Times New Roman" w:hAnsi="Bradley Hand ITC" w:cs="Arial"/>
          <w:sz w:val="24"/>
          <w:szCs w:val="24"/>
        </w:rPr>
      </w:pPr>
    </w:p>
    <w:p w:rsidR="00AE0770" w:rsidRDefault="00AE0770" w:rsidP="00AE0770">
      <w:pPr>
        <w:spacing w:after="0" w:line="240" w:lineRule="auto"/>
        <w:rPr>
          <w:rFonts w:ascii="Bradley Hand ITC" w:eastAsia="Times New Roman" w:hAnsi="Bradley Hand ITC" w:cs="Times New Roman"/>
          <w:sz w:val="24"/>
          <w:szCs w:val="20"/>
        </w:rPr>
      </w:pPr>
      <w:r>
        <w:rPr>
          <w:rFonts w:ascii="Bradley Hand ITC" w:eastAsia="Times New Roman" w:hAnsi="Bradley Hand ITC" w:cs="Times New Roman"/>
          <w:sz w:val="24"/>
          <w:szCs w:val="20"/>
        </w:rPr>
        <w:t>Our curriculum builds upon basic skills necessary for continued life-long learning. Through our creative approach, we personalise learning for all children allowing them to gain success on a variety of levels. We recognise that each child is unique, so by providing exciting activities that capture their imagination and allow them to explore in a child-centred approach, we start them on this journey of life-long learning.</w:t>
      </w:r>
    </w:p>
    <w:p w:rsidR="00AE0770" w:rsidRDefault="00AE0770" w:rsidP="00AE0770">
      <w:pPr>
        <w:spacing w:after="0" w:line="240" w:lineRule="auto"/>
        <w:rPr>
          <w:rFonts w:ascii="Bradley Hand ITC" w:eastAsia="Times New Roman" w:hAnsi="Bradley Hand ITC" w:cs="Arial"/>
          <w:sz w:val="24"/>
          <w:szCs w:val="24"/>
        </w:rPr>
      </w:pPr>
    </w:p>
    <w:p w:rsidR="00AE0770" w:rsidRDefault="00AE0770" w:rsidP="00AE0770">
      <w:pPr>
        <w:spacing w:after="0" w:line="240" w:lineRule="auto"/>
        <w:rPr>
          <w:rFonts w:ascii="Bradley Hand ITC" w:eastAsia="Times New Roman" w:hAnsi="Bradley Hand ITC" w:cs="Arial"/>
          <w:sz w:val="24"/>
          <w:szCs w:val="24"/>
        </w:rPr>
      </w:pPr>
      <w:r>
        <w:rPr>
          <w:rFonts w:ascii="Bradley Hand ITC" w:eastAsia="Times New Roman" w:hAnsi="Bradley Hand ITC" w:cs="Arial"/>
          <w:sz w:val="24"/>
          <w:szCs w:val="24"/>
        </w:rPr>
        <w:t>We are very fortunate to have a superb location, surrounded by fields and wildlife and every opportunity is sought to use outdoor learning to give children the best understanding of their environment and to make learning</w:t>
      </w:r>
      <w:r w:rsidR="00237064">
        <w:rPr>
          <w:rFonts w:ascii="Bradley Hand ITC" w:eastAsia="Times New Roman" w:hAnsi="Bradley Hand ITC" w:cs="Arial"/>
          <w:sz w:val="24"/>
          <w:szCs w:val="24"/>
        </w:rPr>
        <w:t xml:space="preserve"> fun. We have a wooded area which is used to support all aspects of the curriculum, allotments and</w:t>
      </w:r>
      <w:r>
        <w:rPr>
          <w:rFonts w:ascii="Bradley Hand ITC" w:eastAsia="Times New Roman" w:hAnsi="Bradley Hand ITC" w:cs="Arial"/>
          <w:sz w:val="24"/>
          <w:szCs w:val="24"/>
        </w:rPr>
        <w:t xml:space="preserve"> a</w:t>
      </w:r>
      <w:r w:rsidR="00237064">
        <w:rPr>
          <w:rFonts w:ascii="Bradley Hand ITC" w:eastAsia="Times New Roman" w:hAnsi="Bradley Hand ITC" w:cs="Arial"/>
          <w:sz w:val="24"/>
          <w:szCs w:val="24"/>
        </w:rPr>
        <w:t>n eco-garden</w:t>
      </w:r>
      <w:r>
        <w:rPr>
          <w:rFonts w:ascii="Bradley Hand ITC" w:eastAsia="Times New Roman" w:hAnsi="Bradley Hand ITC" w:cs="Arial"/>
          <w:sz w:val="24"/>
          <w:szCs w:val="24"/>
        </w:rPr>
        <w:t xml:space="preserve"> garden, all within the school </w:t>
      </w:r>
      <w:bookmarkStart w:id="0" w:name="_GoBack"/>
      <w:bookmarkEnd w:id="0"/>
      <w:r w:rsidR="00237064">
        <w:rPr>
          <w:rFonts w:ascii="Bradley Hand ITC" w:eastAsia="Times New Roman" w:hAnsi="Bradley Hand ITC" w:cs="Arial"/>
          <w:sz w:val="24"/>
          <w:szCs w:val="24"/>
        </w:rPr>
        <w:t>grounds, which</w:t>
      </w:r>
      <w:r>
        <w:rPr>
          <w:rFonts w:ascii="Bradley Hand ITC" w:eastAsia="Times New Roman" w:hAnsi="Bradley Hand ITC" w:cs="Arial"/>
          <w:sz w:val="24"/>
          <w:szCs w:val="24"/>
        </w:rPr>
        <w:t xml:space="preserve"> provide a rich learning environment in a fresh and healthy setting.</w:t>
      </w:r>
    </w:p>
    <w:p w:rsidR="00AE0770" w:rsidRDefault="00AE0770" w:rsidP="00AE0770">
      <w:pPr>
        <w:spacing w:after="0" w:line="240" w:lineRule="auto"/>
        <w:rPr>
          <w:rFonts w:ascii="Bradley Hand ITC" w:eastAsia="Times New Roman" w:hAnsi="Bradley Hand ITC" w:cs="Arial"/>
          <w:sz w:val="24"/>
          <w:szCs w:val="24"/>
        </w:rPr>
      </w:pPr>
    </w:p>
    <w:p w:rsidR="00AE0770" w:rsidRDefault="00AE0770" w:rsidP="00AE0770">
      <w:pPr>
        <w:spacing w:after="0" w:line="240" w:lineRule="auto"/>
        <w:rPr>
          <w:rFonts w:ascii="Bradley Hand ITC" w:eastAsia="Times New Roman" w:hAnsi="Bradley Hand ITC" w:cs="Arial"/>
          <w:sz w:val="24"/>
          <w:szCs w:val="24"/>
        </w:rPr>
      </w:pPr>
      <w:r>
        <w:rPr>
          <w:rFonts w:ascii="Bradley Hand ITC" w:eastAsia="Times New Roman" w:hAnsi="Bradley Hand ITC" w:cs="Arial"/>
          <w:sz w:val="24"/>
          <w:szCs w:val="24"/>
        </w:rPr>
        <w:t xml:space="preserve">I encourage you to browse our website and as you read through you will see the many positives of being a pupil at </w:t>
      </w:r>
      <w:proofErr w:type="spellStart"/>
      <w:r>
        <w:rPr>
          <w:rFonts w:ascii="Bradley Hand ITC" w:eastAsia="Times New Roman" w:hAnsi="Bradley Hand ITC" w:cs="Arial"/>
          <w:sz w:val="24"/>
          <w:szCs w:val="24"/>
        </w:rPr>
        <w:t>Washingwell</w:t>
      </w:r>
      <w:proofErr w:type="spellEnd"/>
      <w:r>
        <w:rPr>
          <w:rFonts w:ascii="Bradley Hand ITC" w:eastAsia="Times New Roman" w:hAnsi="Bradley Hand ITC" w:cs="Arial"/>
          <w:sz w:val="24"/>
          <w:szCs w:val="24"/>
        </w:rPr>
        <w:t xml:space="preserve"> and the vast array of opportunities that are offered to them. It will show you how the school’s vision and ethos prepares our children for the next stage of their education. We believe it is a privilege to play a part in the development of our children, to see them grow, understand and achieve in an environment that promotes self-worth and respect for others.</w:t>
      </w:r>
    </w:p>
    <w:p w:rsidR="00AE0770" w:rsidRDefault="00AE0770" w:rsidP="00AE0770">
      <w:pPr>
        <w:spacing w:after="0" w:line="240" w:lineRule="auto"/>
        <w:rPr>
          <w:rFonts w:ascii="Bradley Hand ITC" w:eastAsia="Times New Roman" w:hAnsi="Bradley Hand ITC" w:cs="Arial"/>
          <w:sz w:val="24"/>
          <w:szCs w:val="24"/>
          <w:lang w:eastAsia="en-GB"/>
        </w:rPr>
      </w:pPr>
    </w:p>
    <w:p w:rsidR="00AE0770" w:rsidRDefault="00AE0770" w:rsidP="00AE0770">
      <w:pPr>
        <w:spacing w:after="0" w:line="240" w:lineRule="auto"/>
        <w:rPr>
          <w:rFonts w:ascii="Bradley Hand ITC" w:eastAsia="Times New Roman" w:hAnsi="Bradley Hand ITC" w:cs="Arial"/>
          <w:sz w:val="24"/>
          <w:szCs w:val="24"/>
          <w:lang w:eastAsia="en-GB"/>
        </w:rPr>
      </w:pPr>
      <w:r>
        <w:rPr>
          <w:rFonts w:ascii="Bradley Hand ITC" w:eastAsia="Times New Roman" w:hAnsi="Bradley Hand ITC" w:cs="Arial"/>
          <w:sz w:val="24"/>
          <w:szCs w:val="24"/>
          <w:lang w:eastAsia="en-GB"/>
        </w:rPr>
        <w:t xml:space="preserve">We never underestimate the importance of the decision that lies ahead and therefore invite you to visit us and talk to staff and children to see just what our school is all about and how much everyone loves being a part of </w:t>
      </w:r>
      <w:proofErr w:type="spellStart"/>
      <w:r>
        <w:rPr>
          <w:rFonts w:ascii="Bradley Hand ITC" w:eastAsia="Times New Roman" w:hAnsi="Bradley Hand ITC" w:cs="Arial"/>
          <w:sz w:val="24"/>
          <w:szCs w:val="24"/>
          <w:lang w:eastAsia="en-GB"/>
        </w:rPr>
        <w:t>Washingwell</w:t>
      </w:r>
      <w:proofErr w:type="spellEnd"/>
      <w:r>
        <w:rPr>
          <w:rFonts w:ascii="Bradley Hand ITC" w:eastAsia="Times New Roman" w:hAnsi="Bradley Hand ITC" w:cs="Arial"/>
          <w:sz w:val="24"/>
          <w:szCs w:val="24"/>
          <w:lang w:eastAsia="en-GB"/>
        </w:rPr>
        <w:t>.</w:t>
      </w:r>
    </w:p>
    <w:p w:rsidR="00AE0770" w:rsidRDefault="00AE0770" w:rsidP="00AE0770">
      <w:pPr>
        <w:spacing w:after="0" w:line="240" w:lineRule="auto"/>
        <w:rPr>
          <w:rFonts w:ascii="Bradley Hand ITC" w:eastAsia="Times New Roman" w:hAnsi="Bradley Hand ITC" w:cs="Arial"/>
          <w:sz w:val="24"/>
          <w:szCs w:val="24"/>
        </w:rPr>
      </w:pPr>
    </w:p>
    <w:p w:rsidR="00AE0770" w:rsidRDefault="00AE0770" w:rsidP="00AE0770">
      <w:pPr>
        <w:spacing w:after="0" w:line="240" w:lineRule="auto"/>
        <w:rPr>
          <w:rFonts w:ascii="Bradley Hand ITC" w:eastAsia="Times New Roman" w:hAnsi="Bradley Hand ITC" w:cs="Arial"/>
          <w:sz w:val="24"/>
          <w:szCs w:val="24"/>
        </w:rPr>
      </w:pPr>
      <w:r>
        <w:rPr>
          <w:rFonts w:ascii="Bradley Hand ITC" w:eastAsia="Times New Roman" w:hAnsi="Bradley Hand ITC" w:cs="Arial"/>
          <w:sz w:val="24"/>
          <w:szCs w:val="24"/>
        </w:rPr>
        <w:t>We very much look forward to meeting you and showing you how fabulous our school is.</w:t>
      </w:r>
    </w:p>
    <w:p w:rsidR="00AE0770" w:rsidRDefault="00AE0770" w:rsidP="00AE0770">
      <w:pPr>
        <w:spacing w:after="0" w:line="240" w:lineRule="auto"/>
        <w:rPr>
          <w:rFonts w:ascii="Bradley Hand ITC" w:eastAsia="Times New Roman" w:hAnsi="Bradley Hand ITC" w:cs="Arial"/>
          <w:sz w:val="24"/>
          <w:szCs w:val="24"/>
        </w:rPr>
      </w:pPr>
    </w:p>
    <w:p w:rsidR="00AE0770" w:rsidRDefault="00AE0770" w:rsidP="00AE0770">
      <w:pPr>
        <w:spacing w:after="0" w:line="240" w:lineRule="auto"/>
        <w:rPr>
          <w:rFonts w:ascii="Bradley Hand ITC" w:eastAsia="Times New Roman" w:hAnsi="Bradley Hand ITC" w:cs="Arial"/>
          <w:i/>
          <w:sz w:val="24"/>
          <w:szCs w:val="24"/>
        </w:rPr>
      </w:pPr>
      <w:r>
        <w:rPr>
          <w:rFonts w:ascii="Bradley Hand ITC" w:eastAsia="Times New Roman" w:hAnsi="Bradley Hand ITC" w:cs="Arial"/>
          <w:i/>
          <w:sz w:val="24"/>
          <w:szCs w:val="24"/>
        </w:rPr>
        <w:t>Mrs Alison Hall</w:t>
      </w:r>
    </w:p>
    <w:p w:rsidR="00ED6499" w:rsidRPr="00ED6499" w:rsidRDefault="00AE0770" w:rsidP="00AE0770">
      <w:pPr>
        <w:tabs>
          <w:tab w:val="center" w:pos="4320"/>
          <w:tab w:val="right" w:pos="8640"/>
        </w:tabs>
        <w:spacing w:after="0" w:line="240" w:lineRule="auto"/>
        <w:rPr>
          <w:rFonts w:ascii="Arial" w:eastAsia="Times New Roman" w:hAnsi="Arial" w:cs="Arial"/>
          <w:sz w:val="24"/>
          <w:szCs w:val="24"/>
          <w:u w:val="single"/>
        </w:rPr>
      </w:pPr>
      <w:r>
        <w:rPr>
          <w:rFonts w:ascii="Bradley Hand ITC" w:eastAsia="Times New Roman" w:hAnsi="Bradley Hand ITC" w:cs="Arial"/>
          <w:i/>
          <w:sz w:val="24"/>
          <w:szCs w:val="24"/>
        </w:rPr>
        <w:t>Head Teacher</w:t>
      </w: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ED6499" w:rsidRDefault="00ED6499"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ED6499" w:rsidRDefault="00ED6499" w:rsidP="009D22B6">
      <w:pPr>
        <w:tabs>
          <w:tab w:val="center" w:pos="4320"/>
          <w:tab w:val="right" w:pos="8640"/>
        </w:tabs>
        <w:spacing w:after="0" w:line="240" w:lineRule="auto"/>
        <w:rPr>
          <w:rFonts w:ascii="Times New Roman" w:eastAsia="Times New Roman" w:hAnsi="Times New Roman" w:cs="Times New Roman"/>
          <w:sz w:val="18"/>
          <w:szCs w:val="20"/>
        </w:rPr>
      </w:pPr>
    </w:p>
    <w:p w:rsidR="00ED6499" w:rsidRDefault="00ED6499" w:rsidP="009D22B6">
      <w:pPr>
        <w:tabs>
          <w:tab w:val="center" w:pos="4320"/>
          <w:tab w:val="right" w:pos="8640"/>
        </w:tabs>
        <w:spacing w:after="0" w:line="240" w:lineRule="auto"/>
        <w:rPr>
          <w:rFonts w:ascii="Times New Roman" w:eastAsia="Times New Roman" w:hAnsi="Times New Roman" w:cs="Times New Roman"/>
          <w:sz w:val="18"/>
          <w:szCs w:val="20"/>
        </w:rPr>
      </w:pPr>
    </w:p>
    <w:p w:rsidR="00C6393C" w:rsidRDefault="00C6393C" w:rsidP="009D22B6">
      <w:pPr>
        <w:tabs>
          <w:tab w:val="center" w:pos="4320"/>
          <w:tab w:val="right" w:pos="8640"/>
        </w:tabs>
        <w:spacing w:after="0" w:line="240" w:lineRule="auto"/>
        <w:rPr>
          <w:rFonts w:ascii="Times New Roman" w:eastAsia="Times New Roman" w:hAnsi="Times New Roman" w:cs="Times New Roman"/>
          <w:sz w:val="18"/>
          <w:szCs w:val="20"/>
        </w:rPr>
      </w:pPr>
    </w:p>
    <w:p w:rsidR="0006346B" w:rsidRPr="0006346B" w:rsidRDefault="0006346B" w:rsidP="0006346B">
      <w:pPr>
        <w:tabs>
          <w:tab w:val="center" w:pos="4320"/>
          <w:tab w:val="right" w:pos="8640"/>
        </w:tabs>
        <w:spacing w:after="0" w:line="240" w:lineRule="auto"/>
        <w:jc w:val="center"/>
        <w:rPr>
          <w:rFonts w:ascii="Times New Roman" w:eastAsia="Times New Roman" w:hAnsi="Times New Roman" w:cs="Times New Roman"/>
          <w:sz w:val="18"/>
          <w:szCs w:val="20"/>
        </w:rPr>
      </w:pPr>
      <w:r w:rsidRPr="0006346B">
        <w:rPr>
          <w:rFonts w:ascii="Times New Roman" w:eastAsia="Times New Roman" w:hAnsi="Times New Roman" w:cs="Times New Roman"/>
          <w:noProof/>
          <w:sz w:val="18"/>
          <w:szCs w:val="20"/>
          <w:lang w:eastAsia="en-GB"/>
        </w:rPr>
        <mc:AlternateContent>
          <mc:Choice Requires="wps">
            <w:drawing>
              <wp:anchor distT="0" distB="0" distL="114300" distR="114300" simplePos="0" relativeHeight="251661312" behindDoc="0" locked="0" layoutInCell="1" allowOverlap="1" wp14:anchorId="6D6F16BB" wp14:editId="59C7FD04">
                <wp:simplePos x="0" y="0"/>
                <wp:positionH relativeFrom="column">
                  <wp:posOffset>28574</wp:posOffset>
                </wp:positionH>
                <wp:positionV relativeFrom="paragraph">
                  <wp:posOffset>121285</wp:posOffset>
                </wp:positionV>
                <wp:extent cx="68865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86575" cy="0"/>
                        </a:xfrm>
                        <a:prstGeom prst="line">
                          <a:avLst/>
                        </a:prstGeom>
                        <a:noFill/>
                        <a:ln w="6350" cap="flat" cmpd="sng" algn="ctr">
                          <a:solidFill>
                            <a:srgbClr val="5B9BD5"/>
                          </a:solidFill>
                          <a:prstDash val="solid"/>
                          <a:miter lim="800000"/>
                        </a:ln>
                        <a:effectLst/>
                      </wps:spPr>
                      <wps:bodyPr/>
                    </wps:wsp>
                  </a:graphicData>
                </a:graphic>
              </wp:anchor>
            </w:drawing>
          </mc:Choice>
          <mc:Fallback xmlns:w15="http://schemas.microsoft.com/office/word/2012/wordml">
            <w:pict>
              <v:line w14:anchorId="16AFAAB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9.55pt" to="54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" strokecolor="#5b9bd5" strokeweight=".5pt">
                <v:stroke joinstyle="miter"/>
              </v:line>
            </w:pict>
          </mc:Fallback>
        </mc:AlternateContent>
      </w:r>
    </w:p>
    <w:p w:rsidR="0006346B" w:rsidRPr="0006346B" w:rsidRDefault="0006346B" w:rsidP="0006346B">
      <w:pPr>
        <w:tabs>
          <w:tab w:val="center" w:pos="4320"/>
          <w:tab w:val="right" w:pos="8640"/>
        </w:tabs>
        <w:spacing w:after="0" w:line="240" w:lineRule="auto"/>
        <w:jc w:val="center"/>
        <w:rPr>
          <w:rFonts w:ascii="Times New Roman" w:eastAsia="Times New Roman" w:hAnsi="Times New Roman" w:cs="Times New Roman"/>
          <w:b/>
          <w:sz w:val="18"/>
          <w:szCs w:val="20"/>
        </w:rPr>
      </w:pPr>
    </w:p>
    <w:p w:rsidR="00446B52" w:rsidRDefault="001D3F22" w:rsidP="0006346B">
      <w:pPr>
        <w:tabs>
          <w:tab w:val="center" w:pos="4320"/>
          <w:tab w:val="right" w:pos="8640"/>
        </w:tabs>
        <w:spacing w:after="0" w:line="240" w:lineRule="auto"/>
        <w:rPr>
          <w:rFonts w:ascii="Arial" w:eastAsia="Times New Roman" w:hAnsi="Arial" w:cs="Arial"/>
          <w:b/>
          <w:i/>
          <w:sz w:val="18"/>
          <w:szCs w:val="20"/>
        </w:rPr>
      </w:pPr>
      <w:r>
        <w:rPr>
          <w:rFonts w:ascii="Arial" w:hAnsi="Arial" w:cs="Arial"/>
          <w:noProof/>
          <w:sz w:val="20"/>
          <w:szCs w:val="20"/>
          <w:lang w:eastAsia="en-GB"/>
        </w:rPr>
        <w:drawing>
          <wp:anchor distT="0" distB="0" distL="114300" distR="114300" simplePos="0" relativeHeight="251672576" behindDoc="0" locked="0" layoutInCell="1" allowOverlap="1" wp14:anchorId="0AFDA775" wp14:editId="400DFC42">
            <wp:simplePos x="0" y="0"/>
            <wp:positionH relativeFrom="margin">
              <wp:posOffset>4791075</wp:posOffset>
            </wp:positionH>
            <wp:positionV relativeFrom="paragraph">
              <wp:posOffset>37465</wp:posOffset>
            </wp:positionV>
            <wp:extent cx="1486535" cy="1453515"/>
            <wp:effectExtent l="0" t="0" r="0" b="0"/>
            <wp:wrapThrough wrapText="bothSides">
              <wp:wrapPolygon edited="0">
                <wp:start x="0" y="0"/>
                <wp:lineTo x="0" y="21232"/>
                <wp:lineTo x="21314" y="21232"/>
                <wp:lineTo x="21314" y="0"/>
                <wp:lineTo x="0" y="0"/>
              </wp:wrapPolygon>
            </wp:wrapThrough>
            <wp:docPr id="7" name="Picture 7" descr="http://tse4.mm.bing.net/th?id=OIP.M7ee0951d6488906c7e160662da6cde4ao0&amp;w=138&amp;h=135&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7ee0951d6488906c7e160662da6cde4ao0&amp;w=138&amp;h=135&amp;c=7&amp;rs=1&amp;qlt=90&amp;o=4&amp;pid=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3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6B52" w:rsidRDefault="00446B52" w:rsidP="0006346B">
      <w:pPr>
        <w:tabs>
          <w:tab w:val="center" w:pos="4320"/>
          <w:tab w:val="right" w:pos="8640"/>
        </w:tabs>
        <w:spacing w:after="0" w:line="240" w:lineRule="auto"/>
        <w:rPr>
          <w:rFonts w:ascii="Arial" w:eastAsia="Times New Roman" w:hAnsi="Arial" w:cs="Arial"/>
          <w:b/>
          <w:i/>
          <w:sz w:val="18"/>
          <w:szCs w:val="20"/>
        </w:rPr>
      </w:pPr>
    </w:p>
    <w:p w:rsidR="0006346B" w:rsidRPr="0006346B" w:rsidRDefault="0006346B" w:rsidP="0006346B">
      <w:pPr>
        <w:tabs>
          <w:tab w:val="center" w:pos="4320"/>
          <w:tab w:val="right" w:pos="8640"/>
        </w:tabs>
        <w:spacing w:after="0" w:line="240" w:lineRule="auto"/>
        <w:rPr>
          <w:rFonts w:ascii="Times New Roman" w:eastAsia="Times New Roman" w:hAnsi="Times New Roman" w:cs="Times New Roman"/>
          <w:b/>
          <w:i/>
          <w:sz w:val="18"/>
          <w:szCs w:val="20"/>
        </w:rPr>
      </w:pPr>
      <w:proofErr w:type="spellStart"/>
      <w:r w:rsidRPr="0006346B">
        <w:rPr>
          <w:rFonts w:ascii="Arial" w:eastAsia="Times New Roman" w:hAnsi="Arial" w:cs="Arial"/>
          <w:b/>
          <w:i/>
          <w:sz w:val="18"/>
          <w:szCs w:val="20"/>
        </w:rPr>
        <w:t>Washingwell</w:t>
      </w:r>
      <w:proofErr w:type="spellEnd"/>
      <w:r w:rsidRPr="0006346B">
        <w:rPr>
          <w:rFonts w:ascii="Arial" w:eastAsia="Times New Roman" w:hAnsi="Arial" w:cs="Arial"/>
          <w:b/>
          <w:i/>
          <w:sz w:val="18"/>
          <w:szCs w:val="20"/>
        </w:rPr>
        <w:t xml:space="preserve"> Primary School, Bucks Hill View</w:t>
      </w:r>
      <w:r w:rsidRPr="0006346B">
        <w:rPr>
          <w:rFonts w:ascii="Times New Roman" w:eastAsia="Times New Roman" w:hAnsi="Times New Roman" w:cs="Times New Roman"/>
          <w:b/>
          <w:i/>
          <w:sz w:val="18"/>
          <w:szCs w:val="20"/>
        </w:rPr>
        <w:t xml:space="preserve">, </w:t>
      </w:r>
      <w:proofErr w:type="spellStart"/>
      <w:r w:rsidRPr="0006346B">
        <w:rPr>
          <w:rFonts w:ascii="Arial" w:eastAsia="Times New Roman" w:hAnsi="Arial" w:cs="Arial"/>
          <w:b/>
          <w:i/>
          <w:sz w:val="18"/>
          <w:szCs w:val="20"/>
        </w:rPr>
        <w:t>Whickham</w:t>
      </w:r>
      <w:proofErr w:type="spellEnd"/>
      <w:r w:rsidRPr="0006346B">
        <w:rPr>
          <w:rFonts w:ascii="Times New Roman" w:eastAsia="Times New Roman" w:hAnsi="Times New Roman" w:cs="Times New Roman"/>
          <w:b/>
          <w:i/>
          <w:sz w:val="18"/>
          <w:szCs w:val="20"/>
        </w:rPr>
        <w:t xml:space="preserve">, </w:t>
      </w:r>
      <w:r w:rsidRPr="0006346B">
        <w:rPr>
          <w:rFonts w:ascii="Arial" w:eastAsia="Times New Roman" w:hAnsi="Arial" w:cs="Arial"/>
          <w:b/>
          <w:i/>
          <w:sz w:val="18"/>
          <w:szCs w:val="20"/>
        </w:rPr>
        <w:t>NE16 4RB</w:t>
      </w:r>
    </w:p>
    <w:p w:rsidR="0006346B" w:rsidRPr="0006346B" w:rsidRDefault="0006346B" w:rsidP="0006346B">
      <w:pPr>
        <w:tabs>
          <w:tab w:val="center" w:pos="4320"/>
          <w:tab w:val="right" w:pos="8640"/>
        </w:tabs>
        <w:spacing w:after="0" w:line="240" w:lineRule="auto"/>
        <w:rPr>
          <w:rFonts w:ascii="Arial" w:eastAsia="Times New Roman" w:hAnsi="Arial" w:cs="Arial"/>
          <w:b/>
          <w:i/>
          <w:sz w:val="18"/>
          <w:szCs w:val="20"/>
        </w:rPr>
      </w:pPr>
    </w:p>
    <w:p w:rsidR="0006346B" w:rsidRPr="0006346B" w:rsidRDefault="0006346B" w:rsidP="0006346B">
      <w:pPr>
        <w:tabs>
          <w:tab w:val="center" w:pos="4320"/>
          <w:tab w:val="right" w:pos="8640"/>
        </w:tabs>
        <w:spacing w:after="0" w:line="240" w:lineRule="auto"/>
        <w:rPr>
          <w:rFonts w:ascii="Arial" w:eastAsia="Times New Roman" w:hAnsi="Arial" w:cs="Arial"/>
          <w:b/>
          <w:i/>
          <w:sz w:val="18"/>
          <w:szCs w:val="20"/>
        </w:rPr>
      </w:pPr>
      <w:r w:rsidRPr="0006346B">
        <w:rPr>
          <w:rFonts w:ascii="Arial" w:eastAsia="Times New Roman" w:hAnsi="Arial" w:cs="Arial"/>
          <w:b/>
          <w:i/>
          <w:sz w:val="18"/>
          <w:szCs w:val="20"/>
        </w:rPr>
        <w:t>Head Teacher:  Mrs A Hall</w:t>
      </w:r>
    </w:p>
    <w:p w:rsidR="0006346B" w:rsidRPr="0006346B" w:rsidRDefault="0006346B" w:rsidP="0006346B">
      <w:pPr>
        <w:tabs>
          <w:tab w:val="center" w:pos="4320"/>
          <w:tab w:val="right" w:pos="8640"/>
        </w:tabs>
        <w:spacing w:after="0" w:line="240" w:lineRule="auto"/>
        <w:rPr>
          <w:rFonts w:ascii="Arial" w:eastAsia="Times New Roman" w:hAnsi="Arial" w:cs="Arial"/>
          <w:b/>
          <w:i/>
          <w:sz w:val="18"/>
          <w:szCs w:val="20"/>
        </w:rPr>
      </w:pPr>
    </w:p>
    <w:p w:rsidR="0006346B" w:rsidRPr="0006346B" w:rsidRDefault="0006346B" w:rsidP="0006346B">
      <w:pPr>
        <w:tabs>
          <w:tab w:val="center" w:pos="4320"/>
          <w:tab w:val="right" w:pos="8640"/>
        </w:tabs>
        <w:spacing w:after="0" w:line="240" w:lineRule="auto"/>
        <w:rPr>
          <w:rFonts w:ascii="Arial" w:eastAsia="Times New Roman" w:hAnsi="Arial" w:cs="Arial"/>
          <w:b/>
          <w:i/>
          <w:sz w:val="18"/>
          <w:szCs w:val="20"/>
        </w:rPr>
      </w:pPr>
      <w:r w:rsidRPr="0006346B">
        <w:rPr>
          <w:rFonts w:ascii="Arial" w:eastAsia="Times New Roman" w:hAnsi="Arial" w:cs="Arial"/>
          <w:b/>
          <w:i/>
          <w:sz w:val="18"/>
          <w:szCs w:val="20"/>
        </w:rPr>
        <w:t>Tel:  0191 4884400</w:t>
      </w:r>
      <w:r w:rsidR="008A2643">
        <w:rPr>
          <w:rFonts w:ascii="Arial" w:eastAsia="Times New Roman" w:hAnsi="Arial" w:cs="Arial"/>
          <w:b/>
          <w:i/>
          <w:sz w:val="18"/>
          <w:szCs w:val="20"/>
        </w:rPr>
        <w:t xml:space="preserve">        Fax: 0191 4885287</w:t>
      </w:r>
    </w:p>
    <w:p w:rsidR="0006346B" w:rsidRPr="0006346B" w:rsidRDefault="0006346B" w:rsidP="0006346B">
      <w:pPr>
        <w:tabs>
          <w:tab w:val="center" w:pos="4320"/>
          <w:tab w:val="right" w:pos="8640"/>
        </w:tabs>
        <w:spacing w:after="0" w:line="240" w:lineRule="auto"/>
        <w:rPr>
          <w:rFonts w:ascii="Arial" w:eastAsia="Times New Roman" w:hAnsi="Arial" w:cs="Arial"/>
          <w:b/>
          <w:i/>
          <w:sz w:val="18"/>
          <w:szCs w:val="20"/>
        </w:rPr>
      </w:pPr>
    </w:p>
    <w:p w:rsidR="0006346B" w:rsidRDefault="0006346B" w:rsidP="0006346B">
      <w:pPr>
        <w:tabs>
          <w:tab w:val="center" w:pos="4320"/>
          <w:tab w:val="right" w:pos="8640"/>
        </w:tabs>
        <w:spacing w:after="0" w:line="240" w:lineRule="auto"/>
        <w:rPr>
          <w:rFonts w:ascii="Arial" w:eastAsia="Times New Roman" w:hAnsi="Arial" w:cs="Arial"/>
          <w:b/>
          <w:i/>
          <w:color w:val="0563C1" w:themeColor="hyperlink"/>
          <w:sz w:val="18"/>
          <w:szCs w:val="20"/>
          <w:u w:val="single"/>
        </w:rPr>
      </w:pPr>
      <w:r w:rsidRPr="0006346B">
        <w:rPr>
          <w:rFonts w:ascii="Arial" w:eastAsia="Times New Roman" w:hAnsi="Arial" w:cs="Arial"/>
          <w:b/>
          <w:i/>
          <w:sz w:val="18"/>
          <w:szCs w:val="20"/>
        </w:rPr>
        <w:t xml:space="preserve">Email: </w:t>
      </w:r>
      <w:hyperlink r:id="rId10" w:history="1">
        <w:r w:rsidRPr="0006346B">
          <w:rPr>
            <w:rFonts w:ascii="Arial" w:eastAsia="Times New Roman" w:hAnsi="Arial" w:cs="Arial"/>
            <w:b/>
            <w:i/>
            <w:color w:val="0563C1" w:themeColor="hyperlink"/>
            <w:sz w:val="18"/>
            <w:szCs w:val="20"/>
            <w:u w:val="single"/>
          </w:rPr>
          <w:t>Admin@washingwell.org.uk</w:t>
        </w:r>
      </w:hyperlink>
    </w:p>
    <w:p w:rsidR="008A2643" w:rsidRDefault="008A2643" w:rsidP="0006346B">
      <w:pPr>
        <w:tabs>
          <w:tab w:val="center" w:pos="4320"/>
          <w:tab w:val="right" w:pos="8640"/>
        </w:tabs>
        <w:spacing w:after="0" w:line="240" w:lineRule="auto"/>
        <w:rPr>
          <w:rFonts w:ascii="Arial" w:eastAsia="Times New Roman" w:hAnsi="Arial" w:cs="Arial"/>
          <w:b/>
          <w:i/>
          <w:color w:val="0563C1" w:themeColor="hyperlink"/>
          <w:sz w:val="18"/>
          <w:szCs w:val="20"/>
          <w:u w:val="single"/>
        </w:rPr>
      </w:pPr>
    </w:p>
    <w:p w:rsidR="008A2643" w:rsidRPr="0006346B" w:rsidRDefault="008A2643" w:rsidP="0006346B">
      <w:pPr>
        <w:tabs>
          <w:tab w:val="center" w:pos="4320"/>
          <w:tab w:val="right" w:pos="8640"/>
        </w:tabs>
        <w:spacing w:after="0" w:line="240" w:lineRule="auto"/>
        <w:rPr>
          <w:rFonts w:ascii="Arial" w:eastAsia="Times New Roman" w:hAnsi="Arial" w:cs="Arial"/>
          <w:b/>
          <w:i/>
          <w:sz w:val="18"/>
          <w:szCs w:val="20"/>
        </w:rPr>
      </w:pPr>
      <w:r w:rsidRPr="008A2643">
        <w:rPr>
          <w:rFonts w:ascii="Arial" w:eastAsia="Times New Roman" w:hAnsi="Arial" w:cs="Arial"/>
          <w:b/>
          <w:i/>
          <w:sz w:val="18"/>
          <w:szCs w:val="20"/>
        </w:rPr>
        <w:t xml:space="preserve">Website:  </w:t>
      </w:r>
      <w:r>
        <w:rPr>
          <w:rFonts w:ascii="Arial" w:eastAsia="Times New Roman" w:hAnsi="Arial" w:cs="Arial"/>
          <w:b/>
          <w:i/>
          <w:color w:val="0563C1" w:themeColor="hyperlink"/>
          <w:sz w:val="18"/>
          <w:szCs w:val="20"/>
          <w:u w:val="single"/>
        </w:rPr>
        <w:t>www.washingwell.gateshead.sch.uk</w:t>
      </w:r>
    </w:p>
    <w:p w:rsidR="008A2643" w:rsidRDefault="008A2643" w:rsidP="0006346B">
      <w:pPr>
        <w:tabs>
          <w:tab w:val="center" w:pos="4320"/>
          <w:tab w:val="right" w:pos="8640"/>
        </w:tabs>
        <w:spacing w:after="0" w:line="240" w:lineRule="auto"/>
        <w:rPr>
          <w:rFonts w:ascii="Arial" w:eastAsia="Times New Roman" w:hAnsi="Arial" w:cs="Arial"/>
          <w:b/>
          <w:i/>
          <w:sz w:val="18"/>
          <w:szCs w:val="20"/>
        </w:rPr>
      </w:pPr>
      <w:r w:rsidRPr="008A2643">
        <w:rPr>
          <w:rFonts w:ascii="Arial" w:hAnsi="Arial" w:cs="Arial"/>
          <w:b/>
          <w:i/>
          <w:noProof/>
          <w:sz w:val="20"/>
          <w:szCs w:val="20"/>
          <w:lang w:eastAsia="en-GB"/>
        </w:rPr>
        <w:drawing>
          <wp:anchor distT="0" distB="0" distL="114300" distR="114300" simplePos="0" relativeHeight="251667456" behindDoc="0" locked="0" layoutInCell="1" allowOverlap="1" wp14:anchorId="7AEA9A3C" wp14:editId="152BEEA7">
            <wp:simplePos x="0" y="0"/>
            <wp:positionH relativeFrom="margin">
              <wp:posOffset>28575</wp:posOffset>
            </wp:positionH>
            <wp:positionV relativeFrom="paragraph">
              <wp:posOffset>90805</wp:posOffset>
            </wp:positionV>
            <wp:extent cx="285750" cy="285750"/>
            <wp:effectExtent l="0" t="0" r="0" b="0"/>
            <wp:wrapNone/>
            <wp:docPr id="8" name="Picture 8" descr="http://ts2.mm.bing.net/th?id=HN.608035492373989916&amp;w=141&amp;h=141&amp;c=7&amp;rs=1&amp;url=http%3a%2f%2fagapepueblo.org%2f&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35492373989916&amp;w=141&amp;h=141&amp;c=7&amp;rs=1&amp;url=http%3a%2f%2fagapepueblo.org%2f&amp;pid=1.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85E" w:rsidRDefault="001D3F22" w:rsidP="00446B52">
      <w:pPr>
        <w:tabs>
          <w:tab w:val="center" w:pos="4320"/>
          <w:tab w:val="right" w:pos="8640"/>
        </w:tabs>
        <w:spacing w:after="0" w:line="240" w:lineRule="auto"/>
        <w:rPr>
          <w:rFonts w:ascii="Arial" w:hAnsi="Arial" w:cs="Arial"/>
          <w:b/>
          <w:i/>
          <w:noProof/>
          <w:sz w:val="20"/>
          <w:szCs w:val="20"/>
          <w:lang w:eastAsia="en-GB"/>
        </w:rPr>
      </w:pPr>
      <w:r w:rsidRPr="001D3F22">
        <w:rPr>
          <w:rFonts w:ascii="Times New Roman" w:eastAsia="Times New Roman" w:hAnsi="Times New Roman" w:cs="Times New Roman"/>
          <w:noProof/>
          <w:sz w:val="18"/>
          <w:szCs w:val="20"/>
          <w:lang w:eastAsia="en-GB"/>
        </w:rPr>
        <w:drawing>
          <wp:anchor distT="0" distB="0" distL="114300" distR="114300" simplePos="0" relativeHeight="251673600" behindDoc="0" locked="0" layoutInCell="1" allowOverlap="1" wp14:anchorId="7D5A193B" wp14:editId="0486F076">
            <wp:simplePos x="0" y="0"/>
            <wp:positionH relativeFrom="page">
              <wp:posOffset>5217160</wp:posOffset>
            </wp:positionH>
            <wp:positionV relativeFrom="paragraph">
              <wp:posOffset>85725</wp:posOffset>
            </wp:positionV>
            <wp:extent cx="2014220" cy="876300"/>
            <wp:effectExtent l="0" t="0" r="5080" b="0"/>
            <wp:wrapThrough wrapText="bothSides">
              <wp:wrapPolygon edited="0">
                <wp:start x="0" y="0"/>
                <wp:lineTo x="0" y="21130"/>
                <wp:lineTo x="21450" y="21130"/>
                <wp:lineTo x="21450" y="0"/>
                <wp:lineTo x="0" y="0"/>
              </wp:wrapPolygon>
            </wp:wrapThrough>
            <wp:docPr id="2" name="Picture 2" descr="\\washsrv\AdminHomes$\cbulman\My Pictures\360 E-S Mark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srv\AdminHomes$\cbulman\My Pictures\360 E-S Mark  logo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422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643">
        <w:rPr>
          <w:rFonts w:ascii="Arial" w:hAnsi="Arial" w:cs="Arial"/>
          <w:b/>
          <w:i/>
          <w:noProof/>
          <w:sz w:val="20"/>
          <w:szCs w:val="20"/>
          <w:lang w:eastAsia="en-GB"/>
        </w:rPr>
        <w:t xml:space="preserve">           </w:t>
      </w:r>
      <w:r w:rsidR="008A2643" w:rsidRPr="008A2643">
        <w:rPr>
          <w:rFonts w:ascii="Arial" w:hAnsi="Arial" w:cs="Arial"/>
          <w:b/>
          <w:i/>
          <w:noProof/>
          <w:sz w:val="20"/>
          <w:szCs w:val="20"/>
          <w:lang w:eastAsia="en-GB"/>
        </w:rPr>
        <w:t>@Washingwellsch</w:t>
      </w:r>
    </w:p>
    <w:p w:rsidR="008A2643" w:rsidRPr="001145C4" w:rsidRDefault="006049C9" w:rsidP="001145C4">
      <w:pPr>
        <w:rPr>
          <w:rFonts w:ascii="Arial" w:hAnsi="Arial" w:cs="Arial"/>
          <w:b/>
          <w:i/>
          <w:noProof/>
          <w:sz w:val="20"/>
          <w:szCs w:val="20"/>
          <w:lang w:eastAsia="en-GB"/>
        </w:rPr>
      </w:pPr>
      <w:r w:rsidRPr="006049C9">
        <w:rPr>
          <w:rFonts w:ascii="Arial" w:hAnsi="Arial" w:cs="Arial"/>
          <w:b/>
          <w:i/>
          <w:noProof/>
          <w:sz w:val="20"/>
          <w:szCs w:val="20"/>
          <w:lang w:eastAsia="en-GB"/>
        </w:rPr>
        <w:drawing>
          <wp:anchor distT="0" distB="0" distL="114300" distR="114300" simplePos="0" relativeHeight="251674624" behindDoc="0" locked="0" layoutInCell="1" allowOverlap="1">
            <wp:simplePos x="0" y="0"/>
            <wp:positionH relativeFrom="column">
              <wp:posOffset>85725</wp:posOffset>
            </wp:positionH>
            <wp:positionV relativeFrom="paragraph">
              <wp:posOffset>197485</wp:posOffset>
            </wp:positionV>
            <wp:extent cx="895350" cy="895350"/>
            <wp:effectExtent l="0" t="0" r="0" b="0"/>
            <wp:wrapThrough wrapText="bothSides">
              <wp:wrapPolygon edited="0">
                <wp:start x="0" y="0"/>
                <wp:lineTo x="0" y="21140"/>
                <wp:lineTo x="21140" y="21140"/>
                <wp:lineTo x="21140" y="0"/>
                <wp:lineTo x="0" y="0"/>
              </wp:wrapPolygon>
            </wp:wrapThrough>
            <wp:docPr id="3" name="Picture 3" descr="C:\Users\cbulman\Desktop\Silver-Kite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lman\Desktop\Silver-Kitemark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61D">
        <w:rPr>
          <w:rFonts w:ascii="Arial" w:hAnsi="Arial" w:cs="Arial"/>
          <w:noProof/>
          <w:lang w:eastAsia="en-GB"/>
        </w:rPr>
        <w:drawing>
          <wp:anchor distT="0" distB="0" distL="114300" distR="114300" simplePos="0" relativeHeight="251671552" behindDoc="0" locked="0" layoutInCell="1" allowOverlap="1" wp14:anchorId="0B6467F1" wp14:editId="25F42F37">
            <wp:simplePos x="0" y="0"/>
            <wp:positionH relativeFrom="margin">
              <wp:posOffset>3552825</wp:posOffset>
            </wp:positionH>
            <wp:positionV relativeFrom="paragraph">
              <wp:posOffset>74930</wp:posOffset>
            </wp:positionV>
            <wp:extent cx="971550" cy="733425"/>
            <wp:effectExtent l="0" t="0" r="0" b="9525"/>
            <wp:wrapThrough wrapText="bothSides">
              <wp:wrapPolygon edited="0">
                <wp:start x="0" y="0"/>
                <wp:lineTo x="0" y="21319"/>
                <wp:lineTo x="21176" y="21319"/>
                <wp:lineTo x="211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pic:spPr>
                </pic:pic>
              </a:graphicData>
            </a:graphic>
            <wp14:sizeRelH relativeFrom="page">
              <wp14:pctWidth>0</wp14:pctWidth>
            </wp14:sizeRelH>
            <wp14:sizeRelV relativeFrom="page">
              <wp14:pctHeight>0</wp14:pctHeight>
            </wp14:sizeRelV>
          </wp:anchor>
        </w:drawing>
      </w:r>
      <w:r w:rsidR="0060061D" w:rsidRPr="00EF4F61">
        <w:rPr>
          <w:rFonts w:ascii="Calibri" w:hAnsi="Calibri"/>
          <w:noProof/>
          <w:sz w:val="28"/>
          <w:szCs w:val="28"/>
          <w:lang w:eastAsia="en-GB"/>
        </w:rPr>
        <w:drawing>
          <wp:anchor distT="0" distB="0" distL="114300" distR="114300" simplePos="0" relativeHeight="251664384" behindDoc="0" locked="0" layoutInCell="1" allowOverlap="1" wp14:anchorId="568D677B" wp14:editId="09C7ABF5">
            <wp:simplePos x="0" y="0"/>
            <wp:positionH relativeFrom="column">
              <wp:posOffset>2324100</wp:posOffset>
            </wp:positionH>
            <wp:positionV relativeFrom="paragraph">
              <wp:posOffset>123190</wp:posOffset>
            </wp:positionV>
            <wp:extent cx="819150" cy="819150"/>
            <wp:effectExtent l="0" t="0" r="0" b="0"/>
            <wp:wrapNone/>
            <wp:docPr id="11" name="Picture 11" descr="M:\Logos\ISA kite marks\ISA kitemarks 2013-2016 420X4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ISA kite marks\ISA kitemarks 2013-2016 420X42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61D">
        <w:rPr>
          <w:noProof/>
          <w:lang w:eastAsia="en-GB"/>
        </w:rPr>
        <w:drawing>
          <wp:anchor distT="0" distB="0" distL="114300" distR="114300" simplePos="0" relativeHeight="251663360" behindDoc="0" locked="0" layoutInCell="1" allowOverlap="1" wp14:anchorId="4C1C9A6A" wp14:editId="005CA822">
            <wp:simplePos x="0" y="0"/>
            <wp:positionH relativeFrom="margin">
              <wp:posOffset>1181100</wp:posOffset>
            </wp:positionH>
            <wp:positionV relativeFrom="paragraph">
              <wp:posOffset>154940</wp:posOffset>
            </wp:positionV>
            <wp:extent cx="918845" cy="847060"/>
            <wp:effectExtent l="0" t="0" r="0" b="0"/>
            <wp:wrapNone/>
            <wp:docPr id="6" name="Picture 6" descr="C:\Users\jgreaves\AppData\Local\Microsoft\Windows\Temporary Internet Files\Content.Outlook\WUA4F644\IQM-cir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reaves\AppData\Local\Microsoft\Windows\Temporary Internet Files\Content.Outlook\WUA4F644\IQM-circle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8845" cy="847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2643" w:rsidRPr="001145C4" w:rsidSect="000634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E77" w:rsidRDefault="002B2E77" w:rsidP="00B4285E">
      <w:pPr>
        <w:spacing w:after="0" w:line="240" w:lineRule="auto"/>
      </w:pPr>
      <w:r>
        <w:separator/>
      </w:r>
    </w:p>
  </w:endnote>
  <w:endnote w:type="continuationSeparator" w:id="0">
    <w:p w:rsidR="002B2E77" w:rsidRDefault="002B2E77" w:rsidP="00B4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E77" w:rsidRDefault="002B2E77" w:rsidP="00B4285E">
      <w:pPr>
        <w:spacing w:after="0" w:line="240" w:lineRule="auto"/>
      </w:pPr>
      <w:r>
        <w:separator/>
      </w:r>
    </w:p>
  </w:footnote>
  <w:footnote w:type="continuationSeparator" w:id="0">
    <w:p w:rsidR="002B2E77" w:rsidRDefault="002B2E77" w:rsidP="00B42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A53"/>
    <w:multiLevelType w:val="hybridMultilevel"/>
    <w:tmpl w:val="9D2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254E2"/>
    <w:multiLevelType w:val="hybridMultilevel"/>
    <w:tmpl w:val="6E6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CB04D5"/>
    <w:multiLevelType w:val="hybridMultilevel"/>
    <w:tmpl w:val="2FF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EA3883"/>
    <w:multiLevelType w:val="hybridMultilevel"/>
    <w:tmpl w:val="5E2E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2478DD"/>
    <w:multiLevelType w:val="hybridMultilevel"/>
    <w:tmpl w:val="81B80A08"/>
    <w:lvl w:ilvl="0" w:tplc="C786D31A">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6B"/>
    <w:rsid w:val="0006346B"/>
    <w:rsid w:val="000B6641"/>
    <w:rsid w:val="000D0812"/>
    <w:rsid w:val="001145C4"/>
    <w:rsid w:val="001302ED"/>
    <w:rsid w:val="001934BA"/>
    <w:rsid w:val="001D3F22"/>
    <w:rsid w:val="001D5DAB"/>
    <w:rsid w:val="00237064"/>
    <w:rsid w:val="0026512C"/>
    <w:rsid w:val="002B2E77"/>
    <w:rsid w:val="00366DED"/>
    <w:rsid w:val="004073AF"/>
    <w:rsid w:val="00446B52"/>
    <w:rsid w:val="00547F60"/>
    <w:rsid w:val="005503E5"/>
    <w:rsid w:val="0060061D"/>
    <w:rsid w:val="006049C9"/>
    <w:rsid w:val="00607CF9"/>
    <w:rsid w:val="007A3F26"/>
    <w:rsid w:val="007C5261"/>
    <w:rsid w:val="008A2643"/>
    <w:rsid w:val="009D22B6"/>
    <w:rsid w:val="00A46948"/>
    <w:rsid w:val="00AE0770"/>
    <w:rsid w:val="00B4233B"/>
    <w:rsid w:val="00B4285E"/>
    <w:rsid w:val="00C6393C"/>
    <w:rsid w:val="00DE2C03"/>
    <w:rsid w:val="00E558C5"/>
    <w:rsid w:val="00ED6499"/>
    <w:rsid w:val="00EF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85E"/>
  </w:style>
  <w:style w:type="paragraph" w:styleId="Footer">
    <w:name w:val="footer"/>
    <w:basedOn w:val="Normal"/>
    <w:link w:val="FooterChar"/>
    <w:uiPriority w:val="99"/>
    <w:unhideWhenUsed/>
    <w:rsid w:val="00B4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85E"/>
  </w:style>
  <w:style w:type="paragraph" w:styleId="BalloonText">
    <w:name w:val="Balloon Text"/>
    <w:basedOn w:val="Normal"/>
    <w:link w:val="BalloonTextChar"/>
    <w:uiPriority w:val="99"/>
    <w:semiHidden/>
    <w:unhideWhenUsed/>
    <w:rsid w:val="00B4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5E"/>
    <w:rPr>
      <w:rFonts w:ascii="Segoe UI" w:hAnsi="Segoe UI" w:cs="Segoe UI"/>
      <w:sz w:val="18"/>
      <w:szCs w:val="18"/>
    </w:rPr>
  </w:style>
  <w:style w:type="paragraph" w:styleId="ListParagraph">
    <w:name w:val="List Paragraph"/>
    <w:basedOn w:val="Normal"/>
    <w:uiPriority w:val="34"/>
    <w:qFormat/>
    <w:rsid w:val="00A46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85E"/>
  </w:style>
  <w:style w:type="paragraph" w:styleId="Footer">
    <w:name w:val="footer"/>
    <w:basedOn w:val="Normal"/>
    <w:link w:val="FooterChar"/>
    <w:uiPriority w:val="99"/>
    <w:unhideWhenUsed/>
    <w:rsid w:val="00B4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85E"/>
  </w:style>
  <w:style w:type="paragraph" w:styleId="BalloonText">
    <w:name w:val="Balloon Text"/>
    <w:basedOn w:val="Normal"/>
    <w:link w:val="BalloonTextChar"/>
    <w:uiPriority w:val="99"/>
    <w:semiHidden/>
    <w:unhideWhenUsed/>
    <w:rsid w:val="00B4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5E"/>
    <w:rPr>
      <w:rFonts w:ascii="Segoe UI" w:hAnsi="Segoe UI" w:cs="Segoe UI"/>
      <w:sz w:val="18"/>
      <w:szCs w:val="18"/>
    </w:rPr>
  </w:style>
  <w:style w:type="paragraph" w:styleId="ListParagraph">
    <w:name w:val="List Paragraph"/>
    <w:basedOn w:val="Normal"/>
    <w:uiPriority w:val="34"/>
    <w:qFormat/>
    <w:rsid w:val="00A4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ng.com/images/search?q=twitter+image&amp;qpvt=twitter+image&amp;FORM=IGRE#view=detail&amp;id=FCB239D831C9DFF8CB49D8B4EAF72A44CB8BF1F7&amp;selectedIndex=21"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Admin@washingwell.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Bulman</dc:creator>
  <cp:lastModifiedBy>Alison Hall</cp:lastModifiedBy>
  <cp:revision>2</cp:revision>
  <cp:lastPrinted>2017-03-14T14:46:00Z</cp:lastPrinted>
  <dcterms:created xsi:type="dcterms:W3CDTF">2017-04-13T07:42:00Z</dcterms:created>
  <dcterms:modified xsi:type="dcterms:W3CDTF">2017-04-13T07:42:00Z</dcterms:modified>
</cp:coreProperties>
</file>