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3" w:rsidRDefault="00801ECB" w:rsidP="003C6C03"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1850064</wp:posOffset>
            </wp:positionH>
            <wp:positionV relativeFrom="paragraph">
              <wp:posOffset>-882502</wp:posOffset>
            </wp:positionV>
            <wp:extent cx="4779099" cy="1212215"/>
            <wp:effectExtent l="0" t="0" r="2540" b="6985"/>
            <wp:wrapNone/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32" cy="121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73B" w:rsidRDefault="00E4573B" w:rsidP="001C3F5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C3F5C" w:rsidRDefault="004F6FCF" w:rsidP="001C3F5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VACANCY</w:t>
      </w:r>
    </w:p>
    <w:p w:rsidR="001C3F5C" w:rsidRDefault="00D94329" w:rsidP="001C3F5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ICT COORDINATOR </w:t>
      </w:r>
      <w:r w:rsidR="00DB483F">
        <w:rPr>
          <w:rFonts w:ascii="Arial" w:eastAsia="Times New Roman" w:hAnsi="Arial" w:cs="Arial"/>
          <w:b/>
          <w:sz w:val="24"/>
          <w:szCs w:val="24"/>
        </w:rPr>
        <w:t>(FIXED TERM UNTIL DECEMBER 2017</w:t>
      </w:r>
      <w:r w:rsidR="00BF76E9">
        <w:rPr>
          <w:rFonts w:ascii="Arial" w:eastAsia="Times New Roman" w:hAnsi="Arial" w:cs="Arial"/>
          <w:b/>
          <w:sz w:val="24"/>
          <w:szCs w:val="24"/>
        </w:rPr>
        <w:t>)</w:t>
      </w:r>
    </w:p>
    <w:p w:rsidR="00BF226C" w:rsidRPr="001C3F5C" w:rsidRDefault="001C3F5C" w:rsidP="001C3F5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SALARY - </w:t>
      </w:r>
      <w:r w:rsidR="004F6FCF">
        <w:rPr>
          <w:rFonts w:ascii="Arial" w:eastAsia="Times New Roman" w:hAnsi="Arial" w:cs="Arial"/>
          <w:b/>
          <w:sz w:val="24"/>
          <w:szCs w:val="24"/>
        </w:rPr>
        <w:t>£</w:t>
      </w:r>
      <w:r w:rsidR="00D94329">
        <w:rPr>
          <w:rFonts w:ascii="Arial" w:eastAsia="Times New Roman" w:hAnsi="Arial" w:cs="Arial"/>
          <w:b/>
          <w:sz w:val="24"/>
          <w:szCs w:val="24"/>
        </w:rPr>
        <w:t>20,456 - £22,434</w:t>
      </w:r>
    </w:p>
    <w:p w:rsidR="00E4573B" w:rsidRDefault="00D215D3" w:rsidP="008F3F7D">
      <w:pPr>
        <w:spacing w:after="0"/>
        <w:rPr>
          <w:rFonts w:ascii="Arial" w:hAnsi="Arial" w:cs="Arial"/>
          <w:sz w:val="24"/>
          <w:szCs w:val="24"/>
        </w:rPr>
      </w:pPr>
      <w:r w:rsidRPr="001C3F5C">
        <w:rPr>
          <w:rFonts w:ascii="Arial" w:eastAsia="Times New Roman" w:hAnsi="Arial" w:cs="Arial"/>
          <w:color w:val="000000"/>
          <w:sz w:val="24"/>
          <w:szCs w:val="24"/>
        </w:rPr>
        <w:t>We hav</w:t>
      </w:r>
      <w:r w:rsidR="00A11B7F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e an </w:t>
      </w:r>
      <w:r w:rsidR="00D94329">
        <w:rPr>
          <w:rFonts w:ascii="Arial" w:eastAsia="Times New Roman" w:hAnsi="Arial" w:cs="Arial"/>
          <w:color w:val="000000"/>
          <w:sz w:val="24"/>
          <w:szCs w:val="24"/>
        </w:rPr>
        <w:t>excellent opportunity for a</w:t>
      </w:r>
      <w:r w:rsidR="00ED5B47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D94329">
        <w:rPr>
          <w:rFonts w:ascii="Arial" w:eastAsia="Times New Roman" w:hAnsi="Arial" w:cs="Arial"/>
          <w:color w:val="000000"/>
          <w:sz w:val="24"/>
          <w:szCs w:val="24"/>
        </w:rPr>
        <w:t xml:space="preserve"> ICT Coordinator to </w:t>
      </w:r>
      <w:r w:rsidR="00E4573B">
        <w:rPr>
          <w:rFonts w:ascii="Arial" w:hAnsi="Arial" w:cs="Arial"/>
          <w:sz w:val="24"/>
          <w:szCs w:val="24"/>
        </w:rPr>
        <w:t xml:space="preserve">provide ICT support across the Service to assist in the delivery of </w:t>
      </w:r>
      <w:r w:rsidR="00E4573B" w:rsidRPr="00B1256F">
        <w:rPr>
          <w:rFonts w:ascii="Arial" w:hAnsi="Arial" w:cs="Arial"/>
          <w:sz w:val="24"/>
          <w:szCs w:val="24"/>
        </w:rPr>
        <w:t>exceptional services to our community and key stakeholders</w:t>
      </w:r>
      <w:r w:rsidR="00E4573B">
        <w:rPr>
          <w:rFonts w:ascii="Arial" w:hAnsi="Arial" w:cs="Arial"/>
          <w:sz w:val="24"/>
          <w:szCs w:val="24"/>
        </w:rPr>
        <w:t>.</w:t>
      </w:r>
    </w:p>
    <w:p w:rsidR="00D215D3" w:rsidRPr="001C3F5C" w:rsidRDefault="00A20111" w:rsidP="008F3F7D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C3F5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215D3" w:rsidRPr="001C3F5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Role </w:t>
      </w:r>
    </w:p>
    <w:p w:rsidR="00A11B7F" w:rsidRPr="001C3F5C" w:rsidRDefault="00A11B7F" w:rsidP="008F3F7D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45A43" w:rsidRPr="00E4573B" w:rsidRDefault="00D94329" w:rsidP="00A11B7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4573B">
        <w:rPr>
          <w:rFonts w:ascii="Arial" w:hAnsi="Arial" w:cs="Arial"/>
          <w:sz w:val="24"/>
          <w:szCs w:val="24"/>
        </w:rPr>
        <w:t xml:space="preserve">undertake ICT support responsibilities and departmental duties which contribute to the </w:t>
      </w:r>
      <w:r w:rsidR="00E4573B" w:rsidRPr="00B1256F">
        <w:rPr>
          <w:rFonts w:ascii="Arial" w:hAnsi="Arial" w:cs="Arial"/>
          <w:sz w:val="24"/>
          <w:szCs w:val="24"/>
        </w:rPr>
        <w:t>provision of a</w:t>
      </w:r>
      <w:r w:rsidR="00E4573B">
        <w:rPr>
          <w:rFonts w:ascii="Arial" w:hAnsi="Arial" w:cs="Arial"/>
          <w:sz w:val="24"/>
          <w:szCs w:val="24"/>
        </w:rPr>
        <w:t xml:space="preserve">n excellent </w:t>
      </w:r>
      <w:r w:rsidR="00E4573B" w:rsidRPr="0076413B">
        <w:rPr>
          <w:rFonts w:ascii="Arial" w:hAnsi="Arial" w:cs="Arial"/>
          <w:sz w:val="24"/>
          <w:szCs w:val="24"/>
        </w:rPr>
        <w:t>service</w:t>
      </w:r>
      <w:r w:rsidR="00E4573B" w:rsidRPr="00B1256F">
        <w:rPr>
          <w:rFonts w:ascii="Arial" w:hAnsi="Arial" w:cs="Arial"/>
          <w:sz w:val="24"/>
          <w:szCs w:val="24"/>
        </w:rPr>
        <w:t xml:space="preserve"> whilst ensuring the effective use of resources</w:t>
      </w:r>
      <w:r w:rsidR="00E4573B">
        <w:rPr>
          <w:rFonts w:ascii="Arial" w:hAnsi="Arial" w:cs="Arial"/>
          <w:sz w:val="24"/>
          <w:szCs w:val="24"/>
        </w:rPr>
        <w:t>.</w:t>
      </w:r>
    </w:p>
    <w:p w:rsidR="00A11B7F" w:rsidRPr="001C3F5C" w:rsidRDefault="00D215D3" w:rsidP="00A11B7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3F5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1E" w:rsidRPr="001C3F5C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021E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82592" w:rsidRPr="001C3F5C" w:rsidRDefault="00082592" w:rsidP="005F47C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CB3DF7" w:rsidRDefault="00CB3DF7" w:rsidP="005F47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OHC/HMC or equivalent qualification</w:t>
      </w:r>
      <w:r w:rsidR="00ED5B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3DF7" w:rsidRPr="00CB3DF7" w:rsidRDefault="00CB3DF7" w:rsidP="00CB3D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3DF7">
        <w:rPr>
          <w:rFonts w:ascii="Arial" w:hAnsi="Arial" w:cs="Arial"/>
          <w:sz w:val="24"/>
          <w:szCs w:val="24"/>
        </w:rPr>
        <w:t>Excellent working knowledge of Microsoft Office and e-mail systems</w:t>
      </w:r>
      <w:r w:rsidR="00ED5B47">
        <w:rPr>
          <w:rFonts w:ascii="Arial" w:hAnsi="Arial" w:cs="Arial"/>
          <w:sz w:val="24"/>
          <w:szCs w:val="24"/>
        </w:rPr>
        <w:t>.</w:t>
      </w:r>
    </w:p>
    <w:p w:rsidR="00771188" w:rsidRPr="00CB3DF7" w:rsidRDefault="00DC2C33" w:rsidP="00CB3D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 xml:space="preserve">Experience </w:t>
      </w:r>
      <w:r w:rsidR="00CB3DF7">
        <w:rPr>
          <w:rFonts w:ascii="Arial" w:hAnsi="Arial" w:cs="Arial"/>
          <w:sz w:val="24"/>
          <w:szCs w:val="24"/>
        </w:rPr>
        <w:t>of hardware fault assessments and monitor trends</w:t>
      </w:r>
      <w:r w:rsidR="00ED5B47">
        <w:rPr>
          <w:rFonts w:ascii="Arial" w:hAnsi="Arial" w:cs="Arial"/>
          <w:sz w:val="24"/>
          <w:szCs w:val="24"/>
        </w:rPr>
        <w:t>.</w:t>
      </w:r>
    </w:p>
    <w:p w:rsidR="00DC2C33" w:rsidRPr="001C3F5C" w:rsidRDefault="00CB3DF7" w:rsidP="005F47C4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Display excellent interpersonal skills to enable liaison at all levels, internally and externally</w:t>
      </w:r>
      <w:r w:rsidR="00ED5B47">
        <w:rPr>
          <w:rFonts w:ascii="Arial" w:hAnsi="Arial" w:cs="Arial"/>
          <w:sz w:val="24"/>
          <w:szCs w:val="24"/>
        </w:rPr>
        <w:t>.</w:t>
      </w:r>
    </w:p>
    <w:p w:rsidR="007878B9" w:rsidRPr="001C3F5C" w:rsidRDefault="005F47C4" w:rsidP="005F47C4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>A</w:t>
      </w:r>
      <w:r w:rsidR="007878B9" w:rsidRPr="001C3F5C">
        <w:rPr>
          <w:rFonts w:ascii="Arial" w:hAnsi="Arial" w:cs="Arial"/>
          <w:sz w:val="24"/>
          <w:szCs w:val="24"/>
        </w:rPr>
        <w:t>bility to effectively prioritise own workload whilst working to conflicting deadlines</w:t>
      </w:r>
      <w:r w:rsidR="00ED5B47">
        <w:rPr>
          <w:rFonts w:ascii="Arial" w:hAnsi="Arial" w:cs="Arial"/>
          <w:sz w:val="24"/>
          <w:szCs w:val="24"/>
        </w:rPr>
        <w:t>.</w:t>
      </w:r>
    </w:p>
    <w:p w:rsidR="007878B9" w:rsidRPr="001C3F5C" w:rsidRDefault="005F47C4" w:rsidP="005F47C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>Ability</w:t>
      </w:r>
      <w:r w:rsidR="007878B9" w:rsidRPr="001C3F5C">
        <w:rPr>
          <w:rFonts w:ascii="Arial" w:hAnsi="Arial" w:cs="Arial"/>
          <w:sz w:val="24"/>
          <w:szCs w:val="24"/>
        </w:rPr>
        <w:t xml:space="preserve"> to work on own initiative and as part of a team</w:t>
      </w:r>
      <w:r w:rsidR="00ED5B47">
        <w:rPr>
          <w:rFonts w:ascii="Arial" w:hAnsi="Arial" w:cs="Arial"/>
          <w:sz w:val="24"/>
          <w:szCs w:val="24"/>
        </w:rPr>
        <w:t>.</w:t>
      </w:r>
    </w:p>
    <w:p w:rsidR="00771188" w:rsidRPr="001C3F5C" w:rsidRDefault="00771188" w:rsidP="005F47C4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ED5B47" w:rsidRDefault="00ED5B47" w:rsidP="00ED5B47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What we can offer you</w:t>
      </w:r>
    </w:p>
    <w:p w:rsidR="00ED5B47" w:rsidRDefault="00ED5B47" w:rsidP="00ED5B47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D5B47">
        <w:rPr>
          <w:rFonts w:ascii="Arial" w:eastAsia="Times New Roman" w:hAnsi="Arial" w:cs="Arial"/>
          <w:color w:val="000000"/>
          <w:sz w:val="24"/>
          <w:szCs w:val="24"/>
        </w:rPr>
        <w:t>Tyne and Wear Fire and Rescue Service Headquarters are based in a purpose build office in Washington, with ample free parking and easy access from the A1 and A19.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site facilities include catering facilities and an onsite gym. The role also benefits from an attractive package, including up to 41 days holiday, Local Government Pension scheme and access to a range of social and volunteering opportunities. </w:t>
      </w:r>
    </w:p>
    <w:p w:rsidR="00ED5B47" w:rsidRDefault="00ED5B47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F6FCF" w:rsidRPr="001C3F5C" w:rsidRDefault="00BF76E9" w:rsidP="00D5711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Closing</w:t>
      </w:r>
      <w:r w:rsidR="00673D5E">
        <w:rPr>
          <w:rFonts w:ascii="Arial" w:eastAsia="Times New Roman" w:hAnsi="Arial" w:cs="Arial"/>
          <w:color w:val="000000"/>
          <w:sz w:val="24"/>
          <w:szCs w:val="24"/>
        </w:rPr>
        <w:t xml:space="preserve"> Date: Friday 12 May 2017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4793" w:rsidRPr="001C3F5C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12 noon</w:t>
      </w:r>
      <w:r w:rsidR="00E46AC1">
        <w:rPr>
          <w:rFonts w:ascii="Arial" w:eastAsia="Times New Roman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4F6FCF" w:rsidRPr="001C3F5C" w:rsidRDefault="004F6FCF" w:rsidP="00D5711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D215D3" w:rsidRPr="001C3F5C" w:rsidRDefault="00AA6791" w:rsidP="00D5711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 xml:space="preserve">Interviews for this position will take place </w:t>
      </w:r>
      <w:r w:rsidR="00B953DF">
        <w:rPr>
          <w:rFonts w:ascii="Arial" w:hAnsi="Arial" w:cs="Arial"/>
          <w:sz w:val="24"/>
          <w:szCs w:val="24"/>
        </w:rPr>
        <w:t>on Friday 19</w:t>
      </w:r>
      <w:r w:rsidR="00673D5E">
        <w:rPr>
          <w:rFonts w:ascii="Arial" w:hAnsi="Arial" w:cs="Arial"/>
          <w:sz w:val="24"/>
          <w:szCs w:val="24"/>
        </w:rPr>
        <w:t xml:space="preserve"> May 2017</w:t>
      </w:r>
      <w:r w:rsidRPr="001C3F5C">
        <w:rPr>
          <w:rFonts w:ascii="Arial" w:hAnsi="Arial" w:cs="Arial"/>
          <w:sz w:val="24"/>
          <w:szCs w:val="24"/>
        </w:rPr>
        <w:t>.</w:t>
      </w:r>
    </w:p>
    <w:p w:rsidR="002962DC" w:rsidRPr="001C3F5C" w:rsidRDefault="004160FC" w:rsidP="00D57111">
      <w:pPr>
        <w:pStyle w:val="Default"/>
        <w:jc w:val="both"/>
        <w:rPr>
          <w:rFonts w:eastAsiaTheme="minorHAnsi"/>
          <w:color w:val="auto"/>
        </w:rPr>
      </w:pPr>
      <w:r w:rsidRPr="001C3F5C">
        <w:rPr>
          <w:rFonts w:eastAsiaTheme="minorHAnsi"/>
          <w:color w:val="auto"/>
        </w:rPr>
        <w:t xml:space="preserve">Please </w:t>
      </w:r>
      <w:r w:rsidR="002962DC" w:rsidRPr="001C3F5C">
        <w:rPr>
          <w:rFonts w:eastAsiaTheme="minorHAnsi"/>
          <w:color w:val="auto"/>
        </w:rPr>
        <w:t>visit</w:t>
      </w:r>
      <w:r w:rsidRPr="00AD61EE">
        <w:rPr>
          <w:sz w:val="22"/>
          <w:szCs w:val="22"/>
        </w:rPr>
        <w:t xml:space="preserve"> </w:t>
      </w:r>
      <w:hyperlink r:id="rId8" w:history="1">
        <w:r w:rsidR="00A54775" w:rsidRPr="003228DA">
          <w:rPr>
            <w:rStyle w:val="Hyperlink"/>
            <w:sz w:val="22"/>
            <w:szCs w:val="22"/>
          </w:rPr>
          <w:t>https://www.northeastjobs.org.uk</w:t>
        </w:r>
      </w:hyperlink>
      <w:r w:rsidRPr="00AD61EE">
        <w:rPr>
          <w:sz w:val="22"/>
          <w:szCs w:val="22"/>
        </w:rPr>
        <w:t xml:space="preserve"> </w:t>
      </w:r>
      <w:r w:rsidR="007609D6">
        <w:rPr>
          <w:sz w:val="22"/>
          <w:szCs w:val="22"/>
        </w:rPr>
        <w:t xml:space="preserve"> </w:t>
      </w:r>
      <w:r w:rsidR="007609D6" w:rsidRPr="001C3F5C">
        <w:rPr>
          <w:rFonts w:eastAsiaTheme="minorHAnsi"/>
          <w:color w:val="auto"/>
        </w:rPr>
        <w:t>to apply for this role.</w:t>
      </w:r>
    </w:p>
    <w:p w:rsidR="00801ECB" w:rsidRDefault="008F3F7D">
      <w:pPr>
        <w:rPr>
          <w:rFonts w:ascii="Arial" w:eastAsia="Times New Roman" w:hAnsi="Arial" w:cs="Arial"/>
          <w:color w:val="000000"/>
        </w:rPr>
      </w:pPr>
      <w:r w:rsidRPr="00AD61EE">
        <w:rPr>
          <w:rFonts w:ascii="Arial" w:eastAsia="Times New Roman" w:hAnsi="Arial" w:cs="Arial"/>
          <w:color w:val="000000"/>
        </w:rPr>
        <w:t xml:space="preserve"> </w:t>
      </w:r>
      <w:r w:rsidR="003A64DB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31510" cy="769130"/>
            <wp:effectExtent l="0" t="0" r="2540" b="0"/>
            <wp:docPr id="2" name="Picture 2" descr="C:\Users\jill.large\AppData\Local\Microsoft\Windows\Temporary Internet Files\Content.Outlook\IOABL72G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large\AppData\Local\Microsoft\Windows\Temporary Internet Files\Content.Outlook\IOABL72G\Awards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E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04" w:rsidRDefault="00F25104" w:rsidP="00A54775">
      <w:pPr>
        <w:spacing w:after="0" w:line="240" w:lineRule="auto"/>
      </w:pPr>
      <w:r>
        <w:separator/>
      </w:r>
    </w:p>
  </w:endnote>
  <w:endnote w:type="continuationSeparator" w:id="0">
    <w:p w:rsidR="00F25104" w:rsidRDefault="00F25104" w:rsidP="00A5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A54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A54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A54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04" w:rsidRDefault="00F25104" w:rsidP="00A54775">
      <w:pPr>
        <w:spacing w:after="0" w:line="240" w:lineRule="auto"/>
      </w:pPr>
      <w:r>
        <w:separator/>
      </w:r>
    </w:p>
  </w:footnote>
  <w:footnote w:type="continuationSeparator" w:id="0">
    <w:p w:rsidR="00F25104" w:rsidRDefault="00F25104" w:rsidP="00A5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5F47C4" w:rsidP="005F47C4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A54775" w:rsidRDefault="00A54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5F47C4" w:rsidP="005F47C4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A54775" w:rsidRDefault="00A54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5F47C4" w:rsidP="005F47C4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A54775" w:rsidRDefault="00A54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779BB"/>
    <w:multiLevelType w:val="hybridMultilevel"/>
    <w:tmpl w:val="844E378C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350F"/>
    <w:multiLevelType w:val="hybridMultilevel"/>
    <w:tmpl w:val="5BD2258C"/>
    <w:lvl w:ilvl="0" w:tplc="42E48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4318C7"/>
    <w:multiLevelType w:val="hybridMultilevel"/>
    <w:tmpl w:val="8E725848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7620"/>
    <w:multiLevelType w:val="hybridMultilevel"/>
    <w:tmpl w:val="C85281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534C7"/>
    <w:rsid w:val="00082592"/>
    <w:rsid w:val="000B3692"/>
    <w:rsid w:val="000F731F"/>
    <w:rsid w:val="001C3F5C"/>
    <w:rsid w:val="00251375"/>
    <w:rsid w:val="00285EEB"/>
    <w:rsid w:val="002962DC"/>
    <w:rsid w:val="0034204C"/>
    <w:rsid w:val="00345A43"/>
    <w:rsid w:val="00384334"/>
    <w:rsid w:val="003A64DB"/>
    <w:rsid w:val="003C512D"/>
    <w:rsid w:val="003C6C03"/>
    <w:rsid w:val="003E021E"/>
    <w:rsid w:val="003F6D6C"/>
    <w:rsid w:val="00412091"/>
    <w:rsid w:val="004160FC"/>
    <w:rsid w:val="00464278"/>
    <w:rsid w:val="00474520"/>
    <w:rsid w:val="0049722B"/>
    <w:rsid w:val="004F6FCF"/>
    <w:rsid w:val="00515C64"/>
    <w:rsid w:val="00590522"/>
    <w:rsid w:val="005F47C4"/>
    <w:rsid w:val="00624536"/>
    <w:rsid w:val="006719D5"/>
    <w:rsid w:val="00673D5E"/>
    <w:rsid w:val="006F17B7"/>
    <w:rsid w:val="006F3098"/>
    <w:rsid w:val="007609D6"/>
    <w:rsid w:val="00771188"/>
    <w:rsid w:val="007841CB"/>
    <w:rsid w:val="007878B9"/>
    <w:rsid w:val="007C558D"/>
    <w:rsid w:val="00801ECB"/>
    <w:rsid w:val="008259C1"/>
    <w:rsid w:val="00834F42"/>
    <w:rsid w:val="008F201A"/>
    <w:rsid w:val="008F3F7D"/>
    <w:rsid w:val="00A11B7F"/>
    <w:rsid w:val="00A20111"/>
    <w:rsid w:val="00A54775"/>
    <w:rsid w:val="00AA6791"/>
    <w:rsid w:val="00AD61EE"/>
    <w:rsid w:val="00AF263E"/>
    <w:rsid w:val="00B11E23"/>
    <w:rsid w:val="00B374BA"/>
    <w:rsid w:val="00B56EF1"/>
    <w:rsid w:val="00B74793"/>
    <w:rsid w:val="00B763BD"/>
    <w:rsid w:val="00B847DA"/>
    <w:rsid w:val="00B953DF"/>
    <w:rsid w:val="00BE6B6E"/>
    <w:rsid w:val="00BF226C"/>
    <w:rsid w:val="00BF76E9"/>
    <w:rsid w:val="00C536BC"/>
    <w:rsid w:val="00CB3DF7"/>
    <w:rsid w:val="00CF4BB5"/>
    <w:rsid w:val="00D215D3"/>
    <w:rsid w:val="00D57111"/>
    <w:rsid w:val="00D94329"/>
    <w:rsid w:val="00DA3CBA"/>
    <w:rsid w:val="00DB483F"/>
    <w:rsid w:val="00DC2C33"/>
    <w:rsid w:val="00E0764B"/>
    <w:rsid w:val="00E2487F"/>
    <w:rsid w:val="00E4573B"/>
    <w:rsid w:val="00E46AC1"/>
    <w:rsid w:val="00E679DD"/>
    <w:rsid w:val="00ED5B47"/>
    <w:rsid w:val="00EE45D9"/>
    <w:rsid w:val="00F25104"/>
    <w:rsid w:val="00F80CF7"/>
    <w:rsid w:val="00F96B1D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AD8A"/>
  <w15:docId w15:val="{B8FC710D-6ABA-4605-911D-1EC05AFD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B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11B7F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477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4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eastjob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Louise Willcock</cp:lastModifiedBy>
  <cp:revision>4</cp:revision>
  <cp:lastPrinted>2017-04-18T14:27:00Z</cp:lastPrinted>
  <dcterms:created xsi:type="dcterms:W3CDTF">2017-04-21T12:49:00Z</dcterms:created>
  <dcterms:modified xsi:type="dcterms:W3CDTF">2017-04-21T14:04:00Z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d8db58b5-6b36-4709-9e3a-59d39a52b709</vt:lpwstr>
  </property>
  <property fmtid="{D5CDD505-2E9C-101B-9397-08002B2CF9AE}" pid="3" name="TWFRSClassification">
    <vt:lpwstr>OFFICIAL</vt:lpwstr>
  </property>
</Properties>
</file>