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9A" w:rsidRPr="005328FF" w:rsidRDefault="0061349A" w:rsidP="003C5894">
      <w:pPr>
        <w:autoSpaceDE w:val="0"/>
        <w:autoSpaceDN w:val="0"/>
        <w:adjustRightInd w:val="0"/>
        <w:spacing w:after="0" w:line="240" w:lineRule="auto"/>
        <w:rPr>
          <w:rFonts w:cs="Century Gothic,Bold"/>
          <w:b/>
          <w:bCs/>
          <w:sz w:val="70"/>
          <w:szCs w:val="70"/>
        </w:rPr>
      </w:pPr>
    </w:p>
    <w:p w:rsidR="0061349A" w:rsidRPr="005328FF" w:rsidRDefault="0061349A" w:rsidP="003C5894">
      <w:pPr>
        <w:autoSpaceDE w:val="0"/>
        <w:autoSpaceDN w:val="0"/>
        <w:adjustRightInd w:val="0"/>
        <w:spacing w:after="0" w:line="240" w:lineRule="auto"/>
        <w:rPr>
          <w:rFonts w:cs="Century Gothic,Bold"/>
          <w:b/>
          <w:bCs/>
          <w:sz w:val="70"/>
          <w:szCs w:val="70"/>
        </w:rPr>
      </w:pPr>
    </w:p>
    <w:p w:rsidR="0061349A" w:rsidRPr="005328FF" w:rsidRDefault="003C5894" w:rsidP="003C5894">
      <w:pPr>
        <w:autoSpaceDE w:val="0"/>
        <w:autoSpaceDN w:val="0"/>
        <w:adjustRightInd w:val="0"/>
        <w:spacing w:after="0" w:line="240" w:lineRule="auto"/>
        <w:rPr>
          <w:rFonts w:cs="Century Gothic,Bold"/>
          <w:b/>
          <w:bCs/>
          <w:sz w:val="70"/>
          <w:szCs w:val="70"/>
        </w:rPr>
      </w:pPr>
      <w:r>
        <w:rPr>
          <w:rFonts w:cs="Century Gothic,Bold"/>
          <w:b/>
          <w:bCs/>
          <w:sz w:val="70"/>
          <w:szCs w:val="70"/>
        </w:rPr>
        <w:t xml:space="preserve">   </w:t>
      </w:r>
      <w:r>
        <w:rPr>
          <w:noProof/>
          <w:lang w:eastAsia="en-GB"/>
        </w:rPr>
        <w:drawing>
          <wp:inline distT="0" distB="0" distL="0" distR="0" wp14:anchorId="5A8C5AFB" wp14:editId="558B37EF">
            <wp:extent cx="1065530" cy="10407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5530" cy="1040765"/>
                    </a:xfrm>
                    <a:prstGeom prst="rect">
                      <a:avLst/>
                    </a:prstGeom>
                    <a:noFill/>
                    <a:ln>
                      <a:noFill/>
                    </a:ln>
                  </pic:spPr>
                </pic:pic>
              </a:graphicData>
            </a:graphic>
          </wp:inline>
        </w:drawing>
      </w:r>
      <w:r>
        <w:rPr>
          <w:rFonts w:cs="Century Gothic,Bold"/>
          <w:b/>
          <w:bCs/>
          <w:sz w:val="70"/>
          <w:szCs w:val="70"/>
        </w:rPr>
        <w:t xml:space="preserve">                               </w:t>
      </w:r>
      <w:r>
        <w:rPr>
          <w:noProof/>
          <w:lang w:eastAsia="en-GB"/>
        </w:rPr>
        <w:drawing>
          <wp:inline distT="0" distB="0" distL="0" distR="0" wp14:anchorId="62361111" wp14:editId="4F39A107">
            <wp:extent cx="1065530" cy="1040765"/>
            <wp:effectExtent l="0" t="0" r="1270" b="6985"/>
            <wp:docPr id="3" name="Picture 3" descr="n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p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5530" cy="1040765"/>
                    </a:xfrm>
                    <a:prstGeom prst="rect">
                      <a:avLst/>
                    </a:prstGeom>
                    <a:noFill/>
                    <a:ln>
                      <a:noFill/>
                    </a:ln>
                  </pic:spPr>
                </pic:pic>
              </a:graphicData>
            </a:graphic>
          </wp:inline>
        </w:drawing>
      </w:r>
    </w:p>
    <w:p w:rsidR="0061349A" w:rsidRPr="005328FF" w:rsidRDefault="0061349A">
      <w:pPr>
        <w:autoSpaceDE w:val="0"/>
        <w:autoSpaceDN w:val="0"/>
        <w:adjustRightInd w:val="0"/>
        <w:spacing w:after="0" w:line="240" w:lineRule="auto"/>
        <w:jc w:val="center"/>
        <w:rPr>
          <w:rFonts w:cs="Century Gothic,Bold"/>
          <w:b/>
          <w:bCs/>
          <w:sz w:val="70"/>
          <w:szCs w:val="70"/>
        </w:rPr>
      </w:pPr>
    </w:p>
    <w:p w:rsidR="0061349A" w:rsidRPr="005328FF" w:rsidRDefault="0061349A">
      <w:pPr>
        <w:autoSpaceDE w:val="0"/>
        <w:autoSpaceDN w:val="0"/>
        <w:adjustRightInd w:val="0"/>
        <w:spacing w:after="0" w:line="240" w:lineRule="auto"/>
        <w:jc w:val="center"/>
        <w:rPr>
          <w:rFonts w:cs="Century Gothic,Bold"/>
          <w:b/>
          <w:bCs/>
          <w:sz w:val="70"/>
          <w:szCs w:val="70"/>
        </w:rPr>
      </w:pPr>
    </w:p>
    <w:p w:rsidR="0061349A" w:rsidRPr="005328FF" w:rsidRDefault="0061349A">
      <w:pPr>
        <w:autoSpaceDE w:val="0"/>
        <w:autoSpaceDN w:val="0"/>
        <w:adjustRightInd w:val="0"/>
        <w:spacing w:after="0" w:line="240" w:lineRule="auto"/>
        <w:jc w:val="center"/>
        <w:rPr>
          <w:rFonts w:cs="Century Gothic,Bold"/>
          <w:b/>
          <w:bCs/>
          <w:sz w:val="70"/>
          <w:szCs w:val="70"/>
        </w:rPr>
      </w:pPr>
    </w:p>
    <w:p w:rsidR="0061349A" w:rsidRPr="005328FF" w:rsidRDefault="0061349A">
      <w:pPr>
        <w:autoSpaceDE w:val="0"/>
        <w:autoSpaceDN w:val="0"/>
        <w:adjustRightInd w:val="0"/>
        <w:spacing w:after="0" w:line="240" w:lineRule="auto"/>
        <w:jc w:val="center"/>
        <w:rPr>
          <w:rFonts w:cs="Century Gothic,Bold"/>
          <w:b/>
          <w:bCs/>
          <w:sz w:val="70"/>
          <w:szCs w:val="70"/>
        </w:rPr>
      </w:pPr>
    </w:p>
    <w:p w:rsidR="0061349A" w:rsidRPr="005328FF" w:rsidRDefault="0061349A">
      <w:pPr>
        <w:autoSpaceDE w:val="0"/>
        <w:autoSpaceDN w:val="0"/>
        <w:adjustRightInd w:val="0"/>
        <w:spacing w:after="0" w:line="240" w:lineRule="auto"/>
        <w:jc w:val="center"/>
        <w:rPr>
          <w:rFonts w:cs="Century Gothic,Bold"/>
          <w:b/>
          <w:bCs/>
          <w:sz w:val="70"/>
          <w:szCs w:val="70"/>
        </w:rPr>
      </w:pPr>
    </w:p>
    <w:p w:rsidR="0061349A" w:rsidRPr="005328FF" w:rsidRDefault="005328FF">
      <w:pPr>
        <w:autoSpaceDE w:val="0"/>
        <w:autoSpaceDN w:val="0"/>
        <w:adjustRightInd w:val="0"/>
        <w:spacing w:after="0" w:line="240" w:lineRule="auto"/>
        <w:jc w:val="center"/>
        <w:rPr>
          <w:rFonts w:cs="Century Gothic,Bold"/>
          <w:b/>
          <w:bCs/>
          <w:sz w:val="70"/>
          <w:szCs w:val="70"/>
        </w:rPr>
      </w:pPr>
      <w:r w:rsidRPr="005328FF">
        <w:rPr>
          <w:rFonts w:cs="Century Gothic,Bold"/>
          <w:b/>
          <w:bCs/>
          <w:sz w:val="70"/>
          <w:szCs w:val="70"/>
        </w:rPr>
        <w:t>School Business Manager</w:t>
      </w:r>
    </w:p>
    <w:p w:rsidR="0061349A" w:rsidRPr="005328FF" w:rsidRDefault="00706AE9">
      <w:pPr>
        <w:autoSpaceDE w:val="0"/>
        <w:autoSpaceDN w:val="0"/>
        <w:adjustRightInd w:val="0"/>
        <w:spacing w:after="0" w:line="240" w:lineRule="auto"/>
        <w:jc w:val="center"/>
        <w:rPr>
          <w:rFonts w:cs="Century Gothic"/>
          <w:sz w:val="70"/>
          <w:szCs w:val="70"/>
        </w:rPr>
      </w:pPr>
      <w:r w:rsidRPr="005328FF">
        <w:rPr>
          <w:rFonts w:cs="Century Gothic"/>
          <w:sz w:val="70"/>
          <w:szCs w:val="70"/>
        </w:rPr>
        <w:t>Recruitment Pack</w:t>
      </w:r>
    </w:p>
    <w:p w:rsidR="0061349A" w:rsidRPr="005328FF" w:rsidRDefault="003C5894">
      <w:pPr>
        <w:jc w:val="center"/>
        <w:rPr>
          <w:rFonts w:cs="Century Gothic"/>
          <w:sz w:val="70"/>
          <w:szCs w:val="70"/>
        </w:rPr>
      </w:pPr>
      <w:r>
        <w:rPr>
          <w:rFonts w:cs="Century Gothic"/>
          <w:sz w:val="70"/>
          <w:szCs w:val="70"/>
        </w:rPr>
        <w:t>May</w:t>
      </w:r>
      <w:bookmarkStart w:id="0" w:name="_GoBack"/>
      <w:bookmarkEnd w:id="0"/>
      <w:r w:rsidR="00706AE9" w:rsidRPr="005328FF">
        <w:rPr>
          <w:rFonts w:cs="Century Gothic"/>
          <w:sz w:val="70"/>
          <w:szCs w:val="70"/>
        </w:rPr>
        <w:t xml:space="preserve"> 2017</w:t>
      </w:r>
    </w:p>
    <w:p w:rsidR="0061349A" w:rsidRPr="005328FF" w:rsidRDefault="0061349A">
      <w:pPr>
        <w:jc w:val="center"/>
        <w:rPr>
          <w:rFonts w:cs="Century Gothic"/>
          <w:sz w:val="70"/>
          <w:szCs w:val="70"/>
        </w:rPr>
      </w:pPr>
    </w:p>
    <w:p w:rsidR="0061349A" w:rsidRPr="005328FF" w:rsidRDefault="0061349A">
      <w:pPr>
        <w:jc w:val="center"/>
        <w:rPr>
          <w:rFonts w:cs="Century Gothic"/>
          <w:sz w:val="70"/>
          <w:szCs w:val="70"/>
        </w:rPr>
      </w:pPr>
    </w:p>
    <w:p w:rsidR="0061349A" w:rsidRPr="005328FF" w:rsidRDefault="0061349A">
      <w:pPr>
        <w:jc w:val="center"/>
        <w:rPr>
          <w:rFonts w:cs="Century Gothic"/>
        </w:rPr>
      </w:pPr>
    </w:p>
    <w:p w:rsidR="0061349A" w:rsidRPr="005328FF" w:rsidRDefault="0061349A">
      <w:pPr>
        <w:autoSpaceDE w:val="0"/>
        <w:autoSpaceDN w:val="0"/>
        <w:adjustRightInd w:val="0"/>
        <w:spacing w:after="0" w:line="240" w:lineRule="auto"/>
        <w:rPr>
          <w:rFonts w:cs="Century Gothic"/>
          <w:sz w:val="20"/>
          <w:szCs w:val="20"/>
        </w:rPr>
      </w:pPr>
    </w:p>
    <w:p w:rsidR="0061349A" w:rsidRPr="005328FF" w:rsidRDefault="0061349A">
      <w:pPr>
        <w:tabs>
          <w:tab w:val="left" w:pos="3000"/>
        </w:tabs>
        <w:spacing w:after="0" w:line="240" w:lineRule="auto"/>
        <w:jc w:val="center"/>
        <w:rPr>
          <w:rFonts w:eastAsia="Times New Roman" w:cs="Times New Roman"/>
          <w:b/>
          <w:sz w:val="24"/>
          <w:szCs w:val="24"/>
          <w:lang w:eastAsia="en-GB"/>
        </w:rPr>
      </w:pPr>
    </w:p>
    <w:p w:rsidR="0061349A" w:rsidRPr="005328FF" w:rsidRDefault="00706AE9">
      <w:pPr>
        <w:autoSpaceDE w:val="0"/>
        <w:autoSpaceDN w:val="0"/>
        <w:adjustRightInd w:val="0"/>
        <w:spacing w:after="0" w:line="240" w:lineRule="auto"/>
        <w:rPr>
          <w:rFonts w:cs="Century Gothic,Bold"/>
          <w:b/>
          <w:bCs/>
        </w:rPr>
      </w:pPr>
      <w:r w:rsidRPr="005328FF">
        <w:rPr>
          <w:rFonts w:cs="Century Gothic,Bold"/>
          <w:b/>
          <w:bCs/>
          <w:sz w:val="36"/>
          <w:szCs w:val="36"/>
        </w:rPr>
        <w:br/>
      </w:r>
    </w:p>
    <w:p w:rsidR="0061349A" w:rsidRPr="005328FF" w:rsidRDefault="00706AE9">
      <w:pPr>
        <w:autoSpaceDE w:val="0"/>
        <w:autoSpaceDN w:val="0"/>
        <w:adjustRightInd w:val="0"/>
        <w:spacing w:after="0" w:line="240" w:lineRule="auto"/>
        <w:rPr>
          <w:rFonts w:cs="Century Gothic"/>
          <w:sz w:val="20"/>
          <w:szCs w:val="20"/>
        </w:rPr>
      </w:pPr>
      <w:r w:rsidRPr="005328FF">
        <w:rPr>
          <w:rFonts w:cs="Century Gothic"/>
          <w:sz w:val="20"/>
          <w:szCs w:val="20"/>
        </w:rPr>
        <w:t>Dear Applicant,</w:t>
      </w:r>
      <w:r w:rsidRPr="005328FF">
        <w:rPr>
          <w:rFonts w:cs="Century Gothic"/>
          <w:sz w:val="20"/>
          <w:szCs w:val="20"/>
        </w:rPr>
        <w:br/>
      </w:r>
    </w:p>
    <w:p w:rsidR="0061349A" w:rsidRPr="005328FF" w:rsidRDefault="00706AE9">
      <w:pPr>
        <w:autoSpaceDE w:val="0"/>
        <w:autoSpaceDN w:val="0"/>
        <w:adjustRightInd w:val="0"/>
        <w:spacing w:after="0" w:line="240" w:lineRule="auto"/>
        <w:rPr>
          <w:rFonts w:cs="Century Gothic"/>
          <w:sz w:val="20"/>
          <w:szCs w:val="20"/>
        </w:rPr>
      </w:pPr>
      <w:r w:rsidRPr="005328FF">
        <w:rPr>
          <w:rFonts w:cs="Century Gothic"/>
          <w:sz w:val="20"/>
          <w:szCs w:val="20"/>
        </w:rPr>
        <w:t xml:space="preserve">May I take this opportunity to thank you for expressing an interest in applying for a position at St Benedict’s Primary Catholic Voluntary </w:t>
      </w:r>
      <w:proofErr w:type="gramStart"/>
      <w:r w:rsidRPr="005328FF">
        <w:rPr>
          <w:rFonts w:cs="Century Gothic"/>
          <w:sz w:val="20"/>
          <w:szCs w:val="20"/>
        </w:rPr>
        <w:t>Academy.</w:t>
      </w:r>
      <w:proofErr w:type="gramEnd"/>
      <w:r w:rsidRPr="005328FF">
        <w:rPr>
          <w:rFonts w:cs="Century Gothic"/>
          <w:sz w:val="20"/>
          <w:szCs w:val="20"/>
        </w:rPr>
        <w:br/>
      </w:r>
    </w:p>
    <w:p w:rsidR="0061349A" w:rsidRPr="005328FF" w:rsidRDefault="00706AE9">
      <w:pPr>
        <w:autoSpaceDE w:val="0"/>
        <w:autoSpaceDN w:val="0"/>
        <w:adjustRightInd w:val="0"/>
        <w:spacing w:after="0" w:line="240" w:lineRule="auto"/>
        <w:rPr>
          <w:rFonts w:cs="Century Gothic"/>
          <w:sz w:val="20"/>
          <w:szCs w:val="20"/>
        </w:rPr>
      </w:pPr>
      <w:r w:rsidRPr="005328FF">
        <w:rPr>
          <w:rFonts w:cs="Century Gothic"/>
          <w:sz w:val="20"/>
          <w:szCs w:val="20"/>
        </w:rPr>
        <w:t xml:space="preserve">Our school is at an exciting phase of development. </w:t>
      </w:r>
      <w:r w:rsidR="005328FF">
        <w:rPr>
          <w:rFonts w:cs="Century Gothic"/>
          <w:sz w:val="20"/>
          <w:szCs w:val="20"/>
        </w:rPr>
        <w:t xml:space="preserve"> </w:t>
      </w:r>
      <w:r w:rsidRPr="005328FF">
        <w:rPr>
          <w:rFonts w:cs="Century Gothic"/>
          <w:sz w:val="20"/>
          <w:szCs w:val="20"/>
        </w:rPr>
        <w:t xml:space="preserve">In October 2014, we formed a Catholic Multi Academy Trust - The Nicholas Postgate Academy Trust – along with St Bede’s, Marske, St Paulinus, Guisborough and St Joseph’s, </w:t>
      </w:r>
      <w:proofErr w:type="gramStart"/>
      <w:r w:rsidRPr="005328FF">
        <w:rPr>
          <w:rFonts w:cs="Century Gothic"/>
          <w:sz w:val="20"/>
          <w:szCs w:val="20"/>
        </w:rPr>
        <w:t>Loftus  and</w:t>
      </w:r>
      <w:proofErr w:type="gramEnd"/>
      <w:r w:rsidRPr="005328FF">
        <w:rPr>
          <w:rFonts w:cs="Century Gothic"/>
          <w:sz w:val="20"/>
          <w:szCs w:val="20"/>
        </w:rPr>
        <w:t xml:space="preserve"> Sacred Heart, Redcar. We aim to continue to develop as a school within the trust, providing our pupils with good quality education.</w:t>
      </w:r>
      <w:r w:rsidRPr="005328FF">
        <w:rPr>
          <w:rFonts w:cs="Century Gothic"/>
          <w:sz w:val="20"/>
          <w:szCs w:val="20"/>
        </w:rPr>
        <w:br/>
      </w:r>
    </w:p>
    <w:p w:rsidR="0061349A" w:rsidRPr="005328FF" w:rsidRDefault="00706AE9">
      <w:pPr>
        <w:autoSpaceDE w:val="0"/>
        <w:autoSpaceDN w:val="0"/>
        <w:adjustRightInd w:val="0"/>
        <w:spacing w:after="0" w:line="240" w:lineRule="auto"/>
        <w:rPr>
          <w:rFonts w:cs="Century Gothic"/>
          <w:sz w:val="20"/>
          <w:szCs w:val="20"/>
        </w:rPr>
      </w:pPr>
      <w:r w:rsidRPr="005328FF">
        <w:rPr>
          <w:rFonts w:cs="Century Gothic"/>
          <w:sz w:val="20"/>
          <w:szCs w:val="20"/>
        </w:rPr>
        <w:t xml:space="preserve">You will be joining a team, who are driven to ensure that </w:t>
      </w:r>
      <w:r w:rsidR="005328FF">
        <w:rPr>
          <w:rFonts w:cs="Century Gothic"/>
          <w:sz w:val="20"/>
          <w:szCs w:val="20"/>
        </w:rPr>
        <w:t>as a school we</w:t>
      </w:r>
      <w:r w:rsidRPr="005328FF">
        <w:rPr>
          <w:rFonts w:cs="Century Gothic"/>
          <w:sz w:val="20"/>
          <w:szCs w:val="20"/>
        </w:rPr>
        <w:t xml:space="preserve"> achieve the highest possible standards.</w:t>
      </w:r>
      <w:r w:rsidRPr="005328FF">
        <w:rPr>
          <w:rFonts w:cs="Century Gothic"/>
          <w:sz w:val="20"/>
          <w:szCs w:val="20"/>
        </w:rPr>
        <w:br/>
      </w:r>
    </w:p>
    <w:p w:rsidR="0061349A" w:rsidRDefault="00706AE9">
      <w:pPr>
        <w:autoSpaceDE w:val="0"/>
        <w:autoSpaceDN w:val="0"/>
        <w:adjustRightInd w:val="0"/>
        <w:spacing w:after="0" w:line="240" w:lineRule="auto"/>
        <w:rPr>
          <w:rFonts w:cs="Century Gothic"/>
          <w:sz w:val="20"/>
          <w:szCs w:val="20"/>
        </w:rPr>
      </w:pPr>
      <w:r w:rsidRPr="005328FF">
        <w:rPr>
          <w:rFonts w:cs="Century Gothic"/>
          <w:sz w:val="20"/>
          <w:szCs w:val="20"/>
        </w:rPr>
        <w:t>We are looking for a</w:t>
      </w:r>
      <w:r w:rsidR="005328FF">
        <w:rPr>
          <w:rFonts w:cs="Century Gothic"/>
          <w:sz w:val="20"/>
          <w:szCs w:val="20"/>
        </w:rPr>
        <w:t xml:space="preserve"> School Business Manager</w:t>
      </w:r>
      <w:r w:rsidRPr="005328FF">
        <w:rPr>
          <w:rFonts w:cs="Century Gothic"/>
          <w:sz w:val="20"/>
          <w:szCs w:val="20"/>
        </w:rPr>
        <w:t xml:space="preserve"> who is </w:t>
      </w:r>
      <w:r w:rsidR="005328FF">
        <w:rPr>
          <w:rFonts w:cs="Century Gothic"/>
          <w:sz w:val="20"/>
          <w:szCs w:val="20"/>
        </w:rPr>
        <w:t xml:space="preserve">welcoming, efficient, organised and able </w:t>
      </w:r>
      <w:proofErr w:type="gramStart"/>
      <w:r w:rsidR="005328FF">
        <w:rPr>
          <w:rFonts w:cs="Century Gothic"/>
          <w:sz w:val="20"/>
          <w:szCs w:val="20"/>
        </w:rPr>
        <w:t>to  work</w:t>
      </w:r>
      <w:proofErr w:type="gramEnd"/>
      <w:r w:rsidR="005328FF">
        <w:rPr>
          <w:rFonts w:cs="Century Gothic"/>
          <w:sz w:val="20"/>
          <w:szCs w:val="20"/>
        </w:rPr>
        <w:t xml:space="preserve"> in partnership with other School Business Managers , as well as the Finance and Corporate Director of the trust.  We are also looking for someone </w:t>
      </w:r>
      <w:proofErr w:type="gramStart"/>
      <w:r w:rsidR="005328FF">
        <w:rPr>
          <w:rFonts w:cs="Century Gothic"/>
          <w:sz w:val="20"/>
          <w:szCs w:val="20"/>
        </w:rPr>
        <w:t xml:space="preserve">who  </w:t>
      </w:r>
      <w:r w:rsidRPr="005328FF">
        <w:rPr>
          <w:rFonts w:cs="Century Gothic"/>
          <w:sz w:val="20"/>
          <w:szCs w:val="20"/>
        </w:rPr>
        <w:t>will</w:t>
      </w:r>
      <w:proofErr w:type="gramEnd"/>
      <w:r w:rsidRPr="005328FF">
        <w:rPr>
          <w:rFonts w:cs="Century Gothic"/>
          <w:sz w:val="20"/>
          <w:szCs w:val="20"/>
        </w:rPr>
        <w:t xml:space="preserve"> contribute to our Catholic ethos.</w:t>
      </w:r>
    </w:p>
    <w:p w:rsidR="005328FF" w:rsidRPr="005328FF" w:rsidRDefault="005328FF">
      <w:pPr>
        <w:autoSpaceDE w:val="0"/>
        <w:autoSpaceDN w:val="0"/>
        <w:adjustRightInd w:val="0"/>
        <w:spacing w:after="0" w:line="240" w:lineRule="auto"/>
        <w:rPr>
          <w:rFonts w:cs="Century Gothic"/>
          <w:sz w:val="20"/>
          <w:szCs w:val="20"/>
        </w:rPr>
      </w:pPr>
    </w:p>
    <w:p w:rsidR="0061349A" w:rsidRPr="005328FF" w:rsidRDefault="00706AE9">
      <w:pPr>
        <w:autoSpaceDE w:val="0"/>
        <w:autoSpaceDN w:val="0"/>
        <w:adjustRightInd w:val="0"/>
        <w:spacing w:after="0" w:line="240" w:lineRule="auto"/>
        <w:rPr>
          <w:rFonts w:cs="Century Gothic"/>
          <w:sz w:val="20"/>
          <w:szCs w:val="20"/>
        </w:rPr>
      </w:pPr>
      <w:r w:rsidRPr="005328FF">
        <w:rPr>
          <w:rFonts w:cs="Century Gothic"/>
          <w:sz w:val="20"/>
          <w:szCs w:val="20"/>
        </w:rPr>
        <w:t xml:space="preserve">As a school, we work together so the ability to collaborate and be open to development is essential. </w:t>
      </w:r>
    </w:p>
    <w:p w:rsidR="0061349A" w:rsidRPr="005328FF" w:rsidRDefault="0061349A">
      <w:pPr>
        <w:autoSpaceDE w:val="0"/>
        <w:autoSpaceDN w:val="0"/>
        <w:adjustRightInd w:val="0"/>
        <w:spacing w:after="0" w:line="240" w:lineRule="auto"/>
        <w:rPr>
          <w:rFonts w:cs="Century Gothic"/>
          <w:sz w:val="20"/>
          <w:szCs w:val="20"/>
        </w:rPr>
      </w:pPr>
    </w:p>
    <w:p w:rsidR="0061349A" w:rsidRPr="005328FF" w:rsidRDefault="00706AE9">
      <w:pPr>
        <w:autoSpaceDE w:val="0"/>
        <w:autoSpaceDN w:val="0"/>
        <w:adjustRightInd w:val="0"/>
        <w:spacing w:after="0" w:line="240" w:lineRule="auto"/>
        <w:rPr>
          <w:rFonts w:cs="Century Gothic"/>
          <w:sz w:val="20"/>
          <w:szCs w:val="20"/>
        </w:rPr>
      </w:pPr>
      <w:r w:rsidRPr="005328FF">
        <w:rPr>
          <w:rFonts w:cs="Century Gothic"/>
          <w:sz w:val="20"/>
          <w:szCs w:val="20"/>
        </w:rPr>
        <w:t>St Benedict’s is committed to safeguarding and promoting the welfare of children and young people. Safer recruitment practices will be undertaken before any appointment is confirmed, please refer to the enclosed information on Safer Recruitment.</w:t>
      </w:r>
      <w:r w:rsidRPr="005328FF">
        <w:rPr>
          <w:rFonts w:cs="Century Gothic"/>
          <w:sz w:val="20"/>
          <w:szCs w:val="20"/>
        </w:rPr>
        <w:br/>
      </w:r>
    </w:p>
    <w:p w:rsidR="0061349A" w:rsidRPr="005328FF" w:rsidRDefault="00706AE9">
      <w:pPr>
        <w:autoSpaceDE w:val="0"/>
        <w:autoSpaceDN w:val="0"/>
        <w:adjustRightInd w:val="0"/>
        <w:spacing w:after="0" w:line="240" w:lineRule="auto"/>
        <w:rPr>
          <w:rFonts w:cs="Century Gothic"/>
          <w:sz w:val="20"/>
          <w:szCs w:val="20"/>
        </w:rPr>
      </w:pPr>
      <w:r w:rsidRPr="005328FF">
        <w:rPr>
          <w:rFonts w:cs="Century Gothic"/>
          <w:sz w:val="20"/>
          <w:szCs w:val="20"/>
        </w:rPr>
        <w:t>We welcome visits and would like to offer you the oppo</w:t>
      </w:r>
      <w:r w:rsidR="005328FF">
        <w:rPr>
          <w:rFonts w:cs="Century Gothic"/>
          <w:sz w:val="20"/>
          <w:szCs w:val="20"/>
        </w:rPr>
        <w:t>rtunity to come to St Benedict’</w:t>
      </w:r>
      <w:r w:rsidRPr="005328FF">
        <w:rPr>
          <w:rFonts w:cs="Century Gothic"/>
          <w:sz w:val="20"/>
          <w:szCs w:val="20"/>
        </w:rPr>
        <w:t xml:space="preserve">s before making your application. </w:t>
      </w:r>
    </w:p>
    <w:p w:rsidR="0061349A" w:rsidRPr="005328FF" w:rsidRDefault="0061349A">
      <w:pPr>
        <w:autoSpaceDE w:val="0"/>
        <w:autoSpaceDN w:val="0"/>
        <w:adjustRightInd w:val="0"/>
        <w:spacing w:after="0" w:line="240" w:lineRule="auto"/>
        <w:rPr>
          <w:rFonts w:cs="Century Gothic"/>
          <w:sz w:val="20"/>
          <w:szCs w:val="20"/>
        </w:rPr>
      </w:pPr>
    </w:p>
    <w:p w:rsidR="0061349A" w:rsidRPr="005328FF" w:rsidRDefault="00706AE9">
      <w:pPr>
        <w:rPr>
          <w:rFonts w:eastAsia="Calibri" w:cs="Times New Roman"/>
          <w:sz w:val="20"/>
          <w:szCs w:val="20"/>
        </w:rPr>
      </w:pPr>
      <w:r w:rsidRPr="005328FF">
        <w:rPr>
          <w:rFonts w:eastAsia="Calibri" w:cs="Times New Roman"/>
          <w:sz w:val="20"/>
          <w:szCs w:val="20"/>
        </w:rPr>
        <w:t>Application forms are available from school or from www.cesew.org.uk. Please note applicants who do not use the CES forms will not be considered. Please submit forms by post or electronically.</w:t>
      </w:r>
    </w:p>
    <w:p w:rsidR="0061349A" w:rsidRPr="005328FF" w:rsidRDefault="00706AE9">
      <w:pPr>
        <w:autoSpaceDE w:val="0"/>
        <w:autoSpaceDN w:val="0"/>
        <w:adjustRightInd w:val="0"/>
        <w:spacing w:after="0" w:line="240" w:lineRule="auto"/>
        <w:rPr>
          <w:rFonts w:cs="Century Gothic"/>
          <w:sz w:val="20"/>
          <w:szCs w:val="20"/>
        </w:rPr>
      </w:pPr>
      <w:r w:rsidRPr="005328FF">
        <w:rPr>
          <w:rFonts w:cs="Century Gothic"/>
          <w:sz w:val="20"/>
          <w:szCs w:val="20"/>
        </w:rPr>
        <w:t xml:space="preserve">The post provides a great opportunity </w:t>
      </w:r>
      <w:r w:rsidR="005328FF">
        <w:rPr>
          <w:rFonts w:cs="Century Gothic"/>
          <w:sz w:val="20"/>
          <w:szCs w:val="20"/>
        </w:rPr>
        <w:t xml:space="preserve">for either an experienced school business manager or an applicant with a financial / administrative background.  </w:t>
      </w:r>
      <w:r w:rsidRPr="005328FF">
        <w:rPr>
          <w:rFonts w:cs="Century Gothic"/>
          <w:sz w:val="20"/>
          <w:szCs w:val="20"/>
        </w:rPr>
        <w:t>I look forward to your application.</w:t>
      </w:r>
      <w:r w:rsidRPr="005328FF">
        <w:rPr>
          <w:rFonts w:cs="Century Gothic"/>
          <w:sz w:val="20"/>
          <w:szCs w:val="20"/>
        </w:rPr>
        <w:br/>
      </w:r>
    </w:p>
    <w:p w:rsidR="0061349A" w:rsidRPr="005328FF" w:rsidRDefault="00706AE9" w:rsidP="00706AE9">
      <w:pPr>
        <w:autoSpaceDE w:val="0"/>
        <w:autoSpaceDN w:val="0"/>
        <w:adjustRightInd w:val="0"/>
        <w:spacing w:after="0" w:line="240" w:lineRule="auto"/>
        <w:rPr>
          <w:rFonts w:cs="Century Gothic"/>
          <w:sz w:val="20"/>
          <w:szCs w:val="20"/>
        </w:rPr>
      </w:pPr>
      <w:r w:rsidRPr="005328FF">
        <w:rPr>
          <w:rFonts w:cs="Century Gothic"/>
          <w:sz w:val="20"/>
          <w:szCs w:val="20"/>
        </w:rPr>
        <w:t>Regards,</w:t>
      </w:r>
      <w:r w:rsidRPr="005328FF">
        <w:rPr>
          <w:rFonts w:cs="Century Gothic"/>
          <w:sz w:val="20"/>
          <w:szCs w:val="20"/>
        </w:rPr>
        <w:br/>
      </w:r>
    </w:p>
    <w:p w:rsidR="0061349A" w:rsidRPr="005328FF" w:rsidRDefault="00706AE9" w:rsidP="00706AE9">
      <w:pPr>
        <w:rPr>
          <w:rFonts w:cs="Century Gothic"/>
          <w:sz w:val="20"/>
          <w:szCs w:val="20"/>
        </w:rPr>
      </w:pPr>
      <w:r w:rsidRPr="005328FF">
        <w:rPr>
          <w:rFonts w:cs="Century Gothic"/>
          <w:sz w:val="20"/>
          <w:szCs w:val="20"/>
        </w:rPr>
        <w:t>Mrs K Sill</w:t>
      </w:r>
    </w:p>
    <w:p w:rsidR="0061349A" w:rsidRPr="005328FF" w:rsidRDefault="00706AE9" w:rsidP="00706AE9">
      <w:pPr>
        <w:rPr>
          <w:rFonts w:cs="Century Gothic"/>
          <w:sz w:val="20"/>
          <w:szCs w:val="20"/>
        </w:rPr>
      </w:pPr>
      <w:proofErr w:type="spellStart"/>
      <w:r w:rsidRPr="005328FF">
        <w:rPr>
          <w:rFonts w:cs="Century Gothic"/>
          <w:sz w:val="20"/>
          <w:szCs w:val="20"/>
        </w:rPr>
        <w:t>Headteacher</w:t>
      </w:r>
      <w:proofErr w:type="spellEnd"/>
    </w:p>
    <w:p w:rsidR="0061349A" w:rsidRPr="005328FF" w:rsidRDefault="0061349A">
      <w:pPr>
        <w:spacing w:after="0" w:line="240" w:lineRule="auto"/>
        <w:rPr>
          <w:rFonts w:eastAsia="Times New Roman" w:cs="Times New Roman"/>
          <w:sz w:val="24"/>
          <w:szCs w:val="24"/>
          <w:lang w:eastAsia="en-GB"/>
        </w:rPr>
      </w:pPr>
    </w:p>
    <w:p w:rsidR="0061349A" w:rsidRPr="005328FF" w:rsidRDefault="0061349A">
      <w:pPr>
        <w:spacing w:after="0" w:line="240" w:lineRule="auto"/>
        <w:rPr>
          <w:rFonts w:eastAsia="Times New Roman" w:cs="Times New Roman"/>
          <w:sz w:val="24"/>
          <w:szCs w:val="24"/>
          <w:lang w:eastAsia="en-GB"/>
        </w:rPr>
      </w:pPr>
    </w:p>
    <w:p w:rsidR="0061349A" w:rsidRPr="005328FF" w:rsidRDefault="0061349A">
      <w:pPr>
        <w:spacing w:after="0" w:line="240" w:lineRule="auto"/>
        <w:rPr>
          <w:rFonts w:eastAsia="Times New Roman" w:cs="Times New Roman"/>
          <w:sz w:val="24"/>
          <w:szCs w:val="24"/>
          <w:lang w:eastAsia="en-GB"/>
        </w:rPr>
      </w:pPr>
    </w:p>
    <w:p w:rsidR="0061349A" w:rsidRPr="005328FF" w:rsidRDefault="0061349A">
      <w:pPr>
        <w:spacing w:after="0" w:line="240" w:lineRule="auto"/>
        <w:rPr>
          <w:rFonts w:eastAsia="Times New Roman" w:cs="Times New Roman"/>
          <w:sz w:val="24"/>
          <w:szCs w:val="24"/>
          <w:lang w:eastAsia="en-GB"/>
        </w:rPr>
      </w:pPr>
    </w:p>
    <w:sectPr w:rsidR="0061349A" w:rsidRPr="005328FF">
      <w:pgSz w:w="11906" w:h="16838"/>
      <w:pgMar w:top="720" w:right="720" w:bottom="1418" w:left="720" w:header="708" w:footer="708" w:gutter="0"/>
      <w:pgBorders w:display="firstPage" w:offsetFrom="page">
        <w:top w:val="triple" w:sz="4" w:space="24" w:color="00B050"/>
        <w:left w:val="triple" w:sz="4" w:space="24" w:color="00B050"/>
        <w:bottom w:val="triple" w:sz="4" w:space="24" w:color="00B050"/>
        <w:right w:val="trip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4E0A"/>
    <w:multiLevelType w:val="hybridMultilevel"/>
    <w:tmpl w:val="26EA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0570C"/>
    <w:multiLevelType w:val="hybridMultilevel"/>
    <w:tmpl w:val="3D50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EF50F1"/>
    <w:multiLevelType w:val="hybridMultilevel"/>
    <w:tmpl w:val="6B5A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5310D"/>
    <w:multiLevelType w:val="hybridMultilevel"/>
    <w:tmpl w:val="1B20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B921DD"/>
    <w:multiLevelType w:val="hybridMultilevel"/>
    <w:tmpl w:val="ABC2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7764CF"/>
    <w:multiLevelType w:val="hybridMultilevel"/>
    <w:tmpl w:val="0722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225E4A"/>
    <w:multiLevelType w:val="hybridMultilevel"/>
    <w:tmpl w:val="EC0A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606662"/>
    <w:multiLevelType w:val="hybridMultilevel"/>
    <w:tmpl w:val="33AA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5F2DDF"/>
    <w:multiLevelType w:val="hybridMultilevel"/>
    <w:tmpl w:val="F1B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1842D1"/>
    <w:multiLevelType w:val="hybridMultilevel"/>
    <w:tmpl w:val="839E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2075DB"/>
    <w:multiLevelType w:val="hybridMultilevel"/>
    <w:tmpl w:val="4174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3"/>
  </w:num>
  <w:num w:numId="6">
    <w:abstractNumId w:val="1"/>
  </w:num>
  <w:num w:numId="7">
    <w:abstractNumId w:val="2"/>
  </w:num>
  <w:num w:numId="8">
    <w:abstractNumId w:val="1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9A"/>
    <w:rsid w:val="003C5894"/>
    <w:rsid w:val="005328FF"/>
    <w:rsid w:val="0061349A"/>
    <w:rsid w:val="0070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C9D54-A70C-4DB8-A412-3B74A473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Unthank</dc:creator>
  <cp:lastModifiedBy>Lisa Marron</cp:lastModifiedBy>
  <cp:revision>2</cp:revision>
  <dcterms:created xsi:type="dcterms:W3CDTF">2017-05-03T15:37:00Z</dcterms:created>
  <dcterms:modified xsi:type="dcterms:W3CDTF">2017-05-03T15:37:00Z</dcterms:modified>
</cp:coreProperties>
</file>