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8D" w:rsidRDefault="0075488D" w:rsidP="00D87DF0">
      <w:pPr>
        <w:spacing w:after="200" w:line="276" w:lineRule="auto"/>
        <w:jc w:val="both"/>
        <w:rPr>
          <w:rFonts w:ascii="Arial" w:hAnsi="Arial" w:cs="Arial"/>
          <w:b/>
          <w:sz w:val="44"/>
          <w:szCs w:val="44"/>
        </w:rPr>
      </w:pPr>
    </w:p>
    <w:p w:rsidR="0075488D" w:rsidRDefault="0075488D" w:rsidP="00D87DF0">
      <w:pPr>
        <w:spacing w:after="200" w:line="276" w:lineRule="auto"/>
        <w:jc w:val="both"/>
        <w:rPr>
          <w:rFonts w:ascii="Arial" w:hAnsi="Arial" w:cs="Arial"/>
          <w:b/>
          <w:sz w:val="44"/>
          <w:szCs w:val="44"/>
        </w:rPr>
      </w:pPr>
    </w:p>
    <w:p w:rsidR="0075488D" w:rsidRPr="00D23DB7" w:rsidRDefault="0075488D" w:rsidP="00D87DF0">
      <w:pPr>
        <w:spacing w:after="200" w:line="276" w:lineRule="auto"/>
        <w:jc w:val="both"/>
        <w:rPr>
          <w:rFonts w:ascii="Arial" w:hAnsi="Arial" w:cs="Arial"/>
          <w:b/>
          <w:sz w:val="32"/>
          <w:szCs w:val="32"/>
        </w:rPr>
      </w:pPr>
    </w:p>
    <w:p w:rsidR="0075488D" w:rsidRPr="00D23DB7" w:rsidRDefault="0075488D" w:rsidP="00582430">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5488D" w:rsidRPr="00D23DB7" w:rsidRDefault="0000690E" w:rsidP="00582430">
      <w:pPr>
        <w:spacing w:after="200" w:line="276" w:lineRule="auto"/>
        <w:jc w:val="center"/>
        <w:rPr>
          <w:rFonts w:ascii="Arial" w:hAnsi="Arial" w:cs="Arial"/>
          <w:b/>
          <w:sz w:val="32"/>
          <w:szCs w:val="32"/>
        </w:rPr>
      </w:pPr>
      <w:r>
        <w:rPr>
          <w:rFonts w:ascii="Arial" w:hAnsi="Arial" w:cs="Arial"/>
          <w:b/>
          <w:sz w:val="32"/>
          <w:szCs w:val="32"/>
        </w:rPr>
        <w:t>Maths Teacher</w:t>
      </w:r>
    </w:p>
    <w:p w:rsidR="00E15D5C" w:rsidRDefault="0000690E" w:rsidP="003468C1">
      <w:pPr>
        <w:spacing w:after="200" w:line="276" w:lineRule="auto"/>
        <w:jc w:val="center"/>
        <w:rPr>
          <w:rFonts w:ascii="Arial" w:hAnsi="Arial" w:cs="Arial"/>
          <w:b/>
          <w:sz w:val="32"/>
          <w:szCs w:val="32"/>
        </w:rPr>
      </w:pPr>
      <w:r>
        <w:rPr>
          <w:rFonts w:ascii="Arial" w:hAnsi="Arial" w:cs="Arial"/>
          <w:b/>
          <w:sz w:val="32"/>
          <w:szCs w:val="32"/>
        </w:rPr>
        <w:t>(</w:t>
      </w:r>
      <w:r w:rsidR="00E15D5C">
        <w:rPr>
          <w:rFonts w:ascii="Arial" w:hAnsi="Arial" w:cs="Arial"/>
          <w:b/>
          <w:sz w:val="32"/>
          <w:szCs w:val="32"/>
        </w:rPr>
        <w:t>Mastery in Maths</w:t>
      </w:r>
      <w:r>
        <w:rPr>
          <w:rFonts w:ascii="Arial" w:hAnsi="Arial" w:cs="Arial"/>
          <w:b/>
          <w:sz w:val="32"/>
          <w:szCs w:val="32"/>
        </w:rPr>
        <w:t>)</w:t>
      </w:r>
    </w:p>
    <w:p w:rsidR="009F55F6" w:rsidRDefault="00E15D5C" w:rsidP="00DB16D1">
      <w:pPr>
        <w:spacing w:after="200" w:line="276" w:lineRule="auto"/>
        <w:jc w:val="center"/>
        <w:rPr>
          <w:rFonts w:ascii="Arial" w:hAnsi="Arial" w:cs="Arial"/>
          <w:b/>
          <w:sz w:val="32"/>
          <w:szCs w:val="32"/>
        </w:rPr>
      </w:pPr>
      <w:r>
        <w:rPr>
          <w:rFonts w:ascii="Arial" w:hAnsi="Arial" w:cs="Arial"/>
          <w:b/>
          <w:sz w:val="32"/>
          <w:szCs w:val="32"/>
        </w:rPr>
        <w:t>MPS + TLR 2B</w:t>
      </w:r>
    </w:p>
    <w:p w:rsidR="00582430" w:rsidRDefault="00582430"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E15D5C" w:rsidP="00AB6D73">
      <w:pPr>
        <w:pStyle w:val="ListParagraph"/>
        <w:numPr>
          <w:ilvl w:val="0"/>
          <w:numId w:val="26"/>
        </w:numPr>
        <w:spacing w:line="360" w:lineRule="auto"/>
        <w:rPr>
          <w:rFonts w:ascii="Arial" w:hAnsi="Arial" w:cs="Arial"/>
        </w:rPr>
      </w:pPr>
      <w:r>
        <w:rPr>
          <w:rFonts w:ascii="Arial" w:hAnsi="Arial" w:cs="Arial"/>
        </w:rPr>
        <w:t>Head T</w:t>
      </w:r>
      <w:r w:rsidR="004F1DBE">
        <w:rPr>
          <w:rFonts w:ascii="Arial" w:hAnsi="Arial" w:cs="Arial"/>
        </w:rPr>
        <w:t>eacher’s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E41766" w:rsidRPr="00582430" w:rsidRDefault="00E15D5C" w:rsidP="00E41766">
      <w:pPr>
        <w:pStyle w:val="ListParagraph"/>
        <w:numPr>
          <w:ilvl w:val="0"/>
          <w:numId w:val="26"/>
        </w:numPr>
        <w:spacing w:line="360" w:lineRule="auto"/>
        <w:rPr>
          <w:rFonts w:ascii="Arial" w:hAnsi="Arial" w:cs="Arial"/>
        </w:rPr>
      </w:pPr>
      <w:r>
        <w:rPr>
          <w:rFonts w:ascii="Arial" w:hAnsi="Arial" w:cs="Arial"/>
        </w:rPr>
        <w:t>Information about Ferryhill Business &amp; Enterprise College and the Mathematics department</w:t>
      </w:r>
    </w:p>
    <w:p w:rsidR="00E15D5C" w:rsidRDefault="00D23DB7" w:rsidP="00AB6D73">
      <w:pPr>
        <w:pStyle w:val="ListParagraph"/>
        <w:numPr>
          <w:ilvl w:val="0"/>
          <w:numId w:val="26"/>
        </w:numPr>
        <w:spacing w:line="360" w:lineRule="auto"/>
        <w:rPr>
          <w:rFonts w:ascii="Arial" w:hAnsi="Arial" w:cs="Arial"/>
        </w:rPr>
      </w:pPr>
      <w:r w:rsidRPr="00582430">
        <w:rPr>
          <w:rFonts w:ascii="Arial" w:hAnsi="Arial" w:cs="Arial"/>
        </w:rPr>
        <w:t xml:space="preserve">Responsibilities </w:t>
      </w:r>
      <w:r w:rsidR="00E15D5C">
        <w:rPr>
          <w:rFonts w:ascii="Arial" w:hAnsi="Arial" w:cs="Arial"/>
        </w:rPr>
        <w:t>for</w:t>
      </w:r>
      <w:r w:rsidRPr="00582430">
        <w:rPr>
          <w:rFonts w:ascii="Arial" w:hAnsi="Arial" w:cs="Arial"/>
        </w:rPr>
        <w:t xml:space="preserve"> a</w:t>
      </w:r>
      <w:r w:rsidR="00AB6D73">
        <w:rPr>
          <w:rFonts w:ascii="Arial" w:hAnsi="Arial" w:cs="Arial"/>
        </w:rPr>
        <w:t xml:space="preserve"> </w:t>
      </w:r>
      <w:r w:rsidR="00E15D5C">
        <w:rPr>
          <w:rFonts w:ascii="Arial" w:hAnsi="Arial" w:cs="Arial"/>
        </w:rPr>
        <w:t xml:space="preserve">Maths Teacher with responsibility for Mastery </w:t>
      </w:r>
      <w:r w:rsidR="00A83936">
        <w:rPr>
          <w:rFonts w:ascii="Arial" w:hAnsi="Arial" w:cs="Arial"/>
        </w:rPr>
        <w:t>in Maths</w:t>
      </w:r>
    </w:p>
    <w:p w:rsidR="00E15D5C" w:rsidRDefault="00E15D5C" w:rsidP="00AB6D73">
      <w:pPr>
        <w:pStyle w:val="ListParagraph"/>
        <w:numPr>
          <w:ilvl w:val="0"/>
          <w:numId w:val="26"/>
        </w:numPr>
        <w:spacing w:line="360" w:lineRule="auto"/>
        <w:rPr>
          <w:rFonts w:ascii="Arial" w:hAnsi="Arial" w:cs="Arial"/>
        </w:rPr>
      </w:pPr>
      <w:r>
        <w:rPr>
          <w:rFonts w:ascii="Arial" w:hAnsi="Arial" w:cs="Arial"/>
        </w:rPr>
        <w:t>Personal specification for Mastery in Maths</w:t>
      </w:r>
    </w:p>
    <w:p w:rsidR="00D23DB7" w:rsidRPr="00582430" w:rsidRDefault="00E15D5C" w:rsidP="00AB6D73">
      <w:pPr>
        <w:pStyle w:val="ListParagraph"/>
        <w:numPr>
          <w:ilvl w:val="0"/>
          <w:numId w:val="26"/>
        </w:numPr>
        <w:spacing w:line="360" w:lineRule="auto"/>
        <w:rPr>
          <w:rFonts w:ascii="Arial" w:hAnsi="Arial" w:cs="Arial"/>
        </w:rPr>
      </w:pPr>
      <w:r>
        <w:rPr>
          <w:rFonts w:ascii="Arial" w:hAnsi="Arial" w:cs="Arial"/>
        </w:rPr>
        <w:t xml:space="preserve">Core Responsibilities of a Classroom Teacher </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D23DB7" w:rsidRDefault="00D23DB7" w:rsidP="00D23DB7">
      <w:pPr>
        <w:spacing w:after="200" w:line="276" w:lineRule="auto"/>
        <w:rPr>
          <w:rFonts w:ascii="Arial" w:hAnsi="Arial" w:cs="Arial"/>
        </w:rPr>
      </w:pPr>
    </w:p>
    <w:p w:rsidR="003A476F" w:rsidRDefault="003A476F" w:rsidP="00D23DB7">
      <w:pPr>
        <w:spacing w:after="200" w:line="276" w:lineRule="auto"/>
        <w:rPr>
          <w:rFonts w:ascii="Arial" w:hAnsi="Arial" w:cs="Arial"/>
        </w:rPr>
      </w:pPr>
    </w:p>
    <w:p w:rsidR="003A476F" w:rsidRDefault="003A476F" w:rsidP="00D23DB7">
      <w:pPr>
        <w:spacing w:after="200" w:line="276" w:lineRule="auto"/>
        <w:rPr>
          <w:rFonts w:ascii="Arial" w:hAnsi="Arial" w:cs="Arial"/>
        </w:rPr>
      </w:pPr>
    </w:p>
    <w:p w:rsidR="003A476F" w:rsidRDefault="003A476F" w:rsidP="00D23DB7">
      <w:pPr>
        <w:spacing w:after="200" w:line="276" w:lineRule="auto"/>
        <w:rPr>
          <w:rFonts w:ascii="Arial" w:hAnsi="Arial" w:cs="Arial"/>
        </w:rPr>
      </w:pPr>
    </w:p>
    <w:p w:rsidR="003A476F" w:rsidRDefault="003A476F" w:rsidP="00D23DB7">
      <w:pPr>
        <w:spacing w:after="200" w:line="276" w:lineRule="auto"/>
        <w:rPr>
          <w:rFonts w:ascii="Arial" w:hAnsi="Arial" w:cs="Arial"/>
        </w:rPr>
      </w:pPr>
    </w:p>
    <w:p w:rsidR="004F1DBE" w:rsidRPr="003E45D0" w:rsidRDefault="004F1DBE" w:rsidP="003E45D0">
      <w:pPr>
        <w:jc w:val="center"/>
        <w:rPr>
          <w:rFonts w:ascii="Arial" w:hAnsi="Arial" w:cs="Arial"/>
          <w:b/>
        </w:rPr>
      </w:pPr>
      <w:r w:rsidRPr="003E45D0">
        <w:rPr>
          <w:rFonts w:ascii="Arial" w:hAnsi="Arial" w:cs="Arial"/>
          <w:b/>
        </w:rPr>
        <w:lastRenderedPageBreak/>
        <w:t>Ferryhill Business &amp; Enterprise College</w:t>
      </w:r>
    </w:p>
    <w:p w:rsidR="00E92FC5" w:rsidRPr="003E45D0" w:rsidRDefault="00E92FC5" w:rsidP="003E45D0">
      <w:pPr>
        <w:jc w:val="center"/>
        <w:rPr>
          <w:rFonts w:ascii="Arial" w:hAnsi="Arial" w:cs="Arial"/>
          <w:b/>
        </w:rPr>
      </w:pPr>
      <w:proofErr w:type="spellStart"/>
      <w:r w:rsidRPr="003E45D0">
        <w:rPr>
          <w:rFonts w:ascii="Arial" w:hAnsi="Arial" w:cs="Arial"/>
          <w:b/>
        </w:rPr>
        <w:t>Merrington</w:t>
      </w:r>
      <w:proofErr w:type="spellEnd"/>
      <w:r w:rsidRPr="003E45D0">
        <w:rPr>
          <w:rFonts w:ascii="Arial" w:hAnsi="Arial" w:cs="Arial"/>
          <w:b/>
        </w:rPr>
        <w:t xml:space="preserve">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r w:rsidR="003E45D0">
        <w:rPr>
          <w:rFonts w:ascii="Arial" w:hAnsi="Arial" w:cs="Arial"/>
          <w:b/>
          <w:bCs/>
        </w:rPr>
        <w:t xml:space="preserve">    </w:t>
      </w:r>
      <w:r w:rsidRPr="003E45D0">
        <w:rPr>
          <w:rFonts w:ascii="Arial" w:hAnsi="Arial" w:cs="Arial"/>
          <w:b/>
          <w:bCs/>
        </w:rPr>
        <w:t>Fax: (01740) 654980</w:t>
      </w:r>
    </w:p>
    <w:p w:rsidR="00E92FC5" w:rsidRPr="003E45D0" w:rsidRDefault="00E92FC5" w:rsidP="003E45D0">
      <w:pPr>
        <w:jc w:val="center"/>
        <w:rPr>
          <w:rFonts w:ascii="Arial" w:hAnsi="Arial" w:cs="Arial"/>
          <w:b/>
          <w:lang w:val="en-US"/>
        </w:rPr>
      </w:pPr>
      <w:r w:rsidRPr="003E45D0">
        <w:rPr>
          <w:rFonts w:ascii="Arial" w:hAnsi="Arial" w:cs="Arial"/>
          <w:b/>
          <w:lang w:val="en-US"/>
        </w:rPr>
        <w:t>e-mail: ferryhill@durhamlearning.net</w:t>
      </w:r>
      <w:r w:rsidRPr="003E45D0">
        <w:rPr>
          <w:rFonts w:ascii="Arial" w:hAnsi="Arial" w:cs="Arial"/>
          <w:b/>
          <w:lang w:val="en-US"/>
        </w:rPr>
        <w:tab/>
        <w:t>web:  www.fbec.co.uk</w:t>
      </w:r>
    </w:p>
    <w:p w:rsidR="00E92FC5" w:rsidRPr="00E92FC5" w:rsidRDefault="00E92FC5" w:rsidP="00E92FC5">
      <w:pPr>
        <w:rPr>
          <w:rFonts w:ascii="Arial" w:hAnsi="Arial" w:cs="Arial"/>
          <w:sz w:val="20"/>
          <w:szCs w:val="20"/>
          <w:lang w:val="en-US"/>
        </w:rPr>
      </w:pPr>
    </w:p>
    <w:p w:rsidR="00E92FC5" w:rsidRPr="003E45D0" w:rsidRDefault="00E92FC5" w:rsidP="00E92FC5">
      <w:pPr>
        <w:rPr>
          <w:rFonts w:ascii="Arial" w:hAnsi="Arial" w:cs="Arial"/>
          <w:sz w:val="20"/>
          <w:szCs w:val="20"/>
        </w:rPr>
      </w:pPr>
      <w:proofErr w:type="spellStart"/>
      <w:r w:rsidRPr="003E45D0">
        <w:rPr>
          <w:rFonts w:ascii="Arial" w:hAnsi="Arial" w:cs="Arial"/>
          <w:sz w:val="20"/>
          <w:szCs w:val="20"/>
        </w:rPr>
        <w:t>Headteacher</w:t>
      </w:r>
      <w:proofErr w:type="spellEnd"/>
      <w:r w:rsidRPr="003E45D0">
        <w:rPr>
          <w:rFonts w:ascii="Arial" w:hAnsi="Arial" w:cs="Arial"/>
          <w:sz w:val="20"/>
          <w:szCs w:val="20"/>
        </w:rPr>
        <w:t xml:space="preserve">: </w:t>
      </w:r>
      <w:proofErr w:type="spellStart"/>
      <w:proofErr w:type="gramStart"/>
      <w:r w:rsidRPr="003E45D0">
        <w:rPr>
          <w:rFonts w:ascii="Arial" w:hAnsi="Arial" w:cs="Arial"/>
          <w:sz w:val="20"/>
          <w:szCs w:val="20"/>
        </w:rPr>
        <w:t>K.Brennan</w:t>
      </w:r>
      <w:proofErr w:type="spellEnd"/>
      <w:proofErr w:type="gramEnd"/>
      <w:r w:rsidRPr="003E45D0">
        <w:rPr>
          <w:rFonts w:ascii="Arial" w:hAnsi="Arial" w:cs="Arial"/>
          <w:sz w:val="20"/>
          <w:szCs w:val="20"/>
        </w:rPr>
        <w:t xml:space="preserve">, Deputy </w:t>
      </w:r>
      <w:proofErr w:type="spellStart"/>
      <w:r w:rsidRPr="003E45D0">
        <w:rPr>
          <w:rFonts w:ascii="Arial" w:hAnsi="Arial" w:cs="Arial"/>
          <w:sz w:val="20"/>
          <w:szCs w:val="20"/>
        </w:rPr>
        <w:t>Headteacher</w:t>
      </w:r>
      <w:proofErr w:type="spellEnd"/>
      <w:r w:rsidRPr="003E45D0">
        <w:rPr>
          <w:rFonts w:ascii="Arial" w:hAnsi="Arial" w:cs="Arial"/>
          <w:sz w:val="20"/>
          <w:szCs w:val="20"/>
        </w:rPr>
        <w:t>: T Pi</w:t>
      </w:r>
      <w:r w:rsidR="00DB16D1">
        <w:rPr>
          <w:rFonts w:ascii="Arial" w:hAnsi="Arial" w:cs="Arial"/>
          <w:sz w:val="20"/>
          <w:szCs w:val="20"/>
        </w:rPr>
        <w:t>nkney , Chair of Governors:</w:t>
      </w:r>
      <w:r w:rsidRPr="003E45D0">
        <w:rPr>
          <w:rFonts w:ascii="Arial" w:hAnsi="Arial" w:cs="Arial"/>
          <w:sz w:val="20"/>
          <w:szCs w:val="20"/>
        </w:rPr>
        <w:t xml:space="preserve"> K. </w:t>
      </w:r>
      <w:proofErr w:type="spellStart"/>
      <w:r w:rsidRPr="003E45D0">
        <w:rPr>
          <w:rFonts w:ascii="Arial" w:hAnsi="Arial" w:cs="Arial"/>
          <w:sz w:val="20"/>
          <w:szCs w:val="20"/>
        </w:rPr>
        <w:t>Lumsdon</w:t>
      </w:r>
      <w:proofErr w:type="spellEnd"/>
    </w:p>
    <w:p w:rsidR="00E92FC5" w:rsidRPr="00E92FC5" w:rsidRDefault="00E92FC5" w:rsidP="00E92FC5">
      <w:pPr>
        <w:rPr>
          <w:rFonts w:ascii="Arial" w:hAnsi="Arial" w:cs="Arial"/>
        </w:rPr>
      </w:pPr>
    </w:p>
    <w:p w:rsidR="00E92FC5" w:rsidRPr="00720A36" w:rsidRDefault="00DB16D1" w:rsidP="00E92FC5">
      <w:pPr>
        <w:pStyle w:val="NoSpacing"/>
        <w:tabs>
          <w:tab w:val="left" w:pos="0"/>
        </w:tabs>
        <w:rPr>
          <w:rFonts w:ascii="Arial" w:hAnsi="Arial" w:cs="Arial"/>
          <w:sz w:val="24"/>
          <w:szCs w:val="24"/>
        </w:rPr>
      </w:pPr>
      <w:r>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4552E6">
      <w:pPr>
        <w:pStyle w:val="NoSpacing"/>
        <w:tabs>
          <w:tab w:val="left" w:pos="0"/>
        </w:tabs>
        <w:jc w:val="both"/>
        <w:rPr>
          <w:rFonts w:ascii="Arial" w:hAnsi="Arial" w:cs="Arial"/>
          <w:sz w:val="24"/>
          <w:szCs w:val="24"/>
        </w:rPr>
      </w:pPr>
      <w:r w:rsidRPr="00720A36">
        <w:rPr>
          <w:rFonts w:ascii="Arial" w:hAnsi="Arial" w:cs="Arial"/>
          <w:sz w:val="24"/>
          <w:szCs w:val="24"/>
        </w:rPr>
        <w:t xml:space="preserve">Thank you for taking the time to apply for the position of </w:t>
      </w:r>
      <w:r w:rsidR="00A83936">
        <w:rPr>
          <w:rFonts w:ascii="Arial" w:hAnsi="Arial" w:cs="Arial"/>
          <w:sz w:val="24"/>
          <w:szCs w:val="24"/>
        </w:rPr>
        <w:t>a Maths teacher whose responsibility will be Mastery in Maths</w:t>
      </w:r>
      <w:r w:rsidRPr="00720A36">
        <w:rPr>
          <w:rFonts w:ascii="Arial" w:hAnsi="Arial" w:cs="Arial"/>
          <w:sz w:val="24"/>
          <w:szCs w:val="24"/>
        </w:rPr>
        <w:t>.</w:t>
      </w:r>
      <w:r w:rsidR="00F369B3">
        <w:rPr>
          <w:rFonts w:ascii="Arial" w:hAnsi="Arial" w:cs="Arial"/>
          <w:sz w:val="24"/>
          <w:szCs w:val="24"/>
        </w:rPr>
        <w:t xml:space="preserve"> </w:t>
      </w:r>
      <w:r w:rsidRPr="00720A36">
        <w:rPr>
          <w:rFonts w:ascii="Arial" w:hAnsi="Arial" w:cs="Arial"/>
          <w:sz w:val="24"/>
          <w:szCs w:val="24"/>
        </w:rPr>
        <w:t xml:space="preserve"> Ferryhill is a vibrant school wit</w:t>
      </w:r>
      <w:r w:rsidR="00166F49">
        <w:rPr>
          <w:rFonts w:ascii="Arial" w:hAnsi="Arial" w:cs="Arial"/>
          <w:sz w:val="24"/>
          <w:szCs w:val="24"/>
        </w:rPr>
        <w:t>h welcoming staff and an outstanding</w:t>
      </w:r>
      <w:r w:rsidRPr="00720A36">
        <w:rPr>
          <w:rFonts w:ascii="Arial" w:hAnsi="Arial" w:cs="Arial"/>
          <w:sz w:val="24"/>
          <w:szCs w:val="24"/>
        </w:rPr>
        <w:t xml:space="preserve"> reputation for</w:t>
      </w:r>
      <w:r w:rsidR="00166F49">
        <w:rPr>
          <w:rFonts w:ascii="Arial" w:hAnsi="Arial" w:cs="Arial"/>
          <w:sz w:val="24"/>
          <w:szCs w:val="24"/>
        </w:rPr>
        <w:t xml:space="preserve"> both pastoral care and</w:t>
      </w:r>
      <w:r w:rsidRPr="00720A36">
        <w:rPr>
          <w:rFonts w:ascii="Arial" w:hAnsi="Arial" w:cs="Arial"/>
          <w:sz w:val="24"/>
          <w:szCs w:val="24"/>
        </w:rPr>
        <w:t xml:space="preserve"> academic success.</w:t>
      </w:r>
      <w:r w:rsidR="00166F49">
        <w:rPr>
          <w:rFonts w:ascii="Arial" w:hAnsi="Arial" w:cs="Arial"/>
          <w:sz w:val="24"/>
          <w:szCs w:val="24"/>
        </w:rPr>
        <w:t xml:space="preserve">  The College is currently ranked in the top </w:t>
      </w:r>
      <w:r w:rsidR="00F369B3">
        <w:rPr>
          <w:rFonts w:ascii="Arial" w:hAnsi="Arial" w:cs="Arial"/>
          <w:sz w:val="24"/>
          <w:szCs w:val="24"/>
        </w:rPr>
        <w:t>15</w:t>
      </w:r>
      <w:r w:rsidR="00166F49">
        <w:rPr>
          <w:rFonts w:ascii="Arial" w:hAnsi="Arial" w:cs="Arial"/>
          <w:sz w:val="24"/>
          <w:szCs w:val="24"/>
        </w:rPr>
        <w:t xml:space="preserve">% of all schools in England and </w:t>
      </w:r>
      <w:r w:rsidR="00F369B3">
        <w:rPr>
          <w:rFonts w:ascii="Arial" w:hAnsi="Arial" w:cs="Arial"/>
          <w:sz w:val="24"/>
          <w:szCs w:val="24"/>
        </w:rPr>
        <w:t xml:space="preserve">has, in the past, been </w:t>
      </w:r>
      <w:r w:rsidR="00166F49">
        <w:rPr>
          <w:rFonts w:ascii="Arial" w:hAnsi="Arial" w:cs="Arial"/>
          <w:sz w:val="24"/>
          <w:szCs w:val="24"/>
        </w:rPr>
        <w:t>in the top 100 most improved.</w:t>
      </w:r>
      <w:r w:rsidRPr="00720A36">
        <w:rPr>
          <w:rFonts w:ascii="Arial" w:hAnsi="Arial" w:cs="Arial"/>
          <w:sz w:val="24"/>
          <w:szCs w:val="24"/>
        </w:rPr>
        <w:t xml:space="preserve"> </w:t>
      </w:r>
    </w:p>
    <w:p w:rsidR="00E92FC5" w:rsidRPr="00720A36" w:rsidRDefault="00E92FC5" w:rsidP="004552E6">
      <w:pPr>
        <w:pStyle w:val="NoSpacing"/>
        <w:tabs>
          <w:tab w:val="left" w:pos="0"/>
        </w:tabs>
        <w:jc w:val="both"/>
        <w:rPr>
          <w:rFonts w:ascii="Arial" w:hAnsi="Arial" w:cs="Arial"/>
          <w:sz w:val="24"/>
          <w:szCs w:val="24"/>
        </w:rPr>
      </w:pPr>
    </w:p>
    <w:p w:rsidR="00E92FC5" w:rsidRPr="00720A36" w:rsidRDefault="00E92FC5" w:rsidP="004552E6">
      <w:pPr>
        <w:pStyle w:val="NoSpacing"/>
        <w:tabs>
          <w:tab w:val="left" w:pos="0"/>
        </w:tabs>
        <w:jc w:val="both"/>
        <w:rPr>
          <w:rFonts w:ascii="Arial" w:hAnsi="Arial" w:cs="Arial"/>
          <w:sz w:val="24"/>
          <w:szCs w:val="24"/>
        </w:rPr>
      </w:pPr>
      <w:r w:rsidRPr="00720A36">
        <w:rPr>
          <w:rFonts w:ascii="Arial" w:hAnsi="Arial" w:cs="Arial"/>
          <w:sz w:val="24"/>
          <w:szCs w:val="24"/>
        </w:rPr>
        <w:t>As part of the process</w:t>
      </w:r>
      <w:r w:rsidR="00CC2E1F">
        <w:rPr>
          <w:rFonts w:ascii="Arial" w:hAnsi="Arial" w:cs="Arial"/>
          <w:sz w:val="24"/>
          <w:szCs w:val="24"/>
        </w:rPr>
        <w:t xml:space="preserve"> to apply for the role,</w:t>
      </w:r>
      <w:r w:rsidRPr="00720A36">
        <w:rPr>
          <w:rFonts w:ascii="Arial" w:hAnsi="Arial" w:cs="Arial"/>
          <w:sz w:val="24"/>
          <w:szCs w:val="24"/>
        </w:rPr>
        <w:t xml:space="preserve"> could I ask that the Teaching Post Application Form is complete</w:t>
      </w:r>
      <w:r w:rsidR="00DE30FC">
        <w:rPr>
          <w:rFonts w:ascii="Arial" w:hAnsi="Arial" w:cs="Arial"/>
          <w:sz w:val="24"/>
          <w:szCs w:val="24"/>
        </w:rPr>
        <w:t>d along with a supporting letter.</w:t>
      </w:r>
      <w:r w:rsidR="00A403F0">
        <w:rPr>
          <w:rFonts w:ascii="Arial" w:hAnsi="Arial" w:cs="Arial"/>
          <w:sz w:val="24"/>
          <w:szCs w:val="24"/>
        </w:rPr>
        <w:t xml:space="preserve"> </w:t>
      </w:r>
      <w:r w:rsidR="00AB6C51" w:rsidRPr="00CC6050">
        <w:rPr>
          <w:rFonts w:ascii="Arial" w:hAnsi="Arial" w:cs="Arial"/>
          <w:b/>
          <w:sz w:val="24"/>
          <w:szCs w:val="24"/>
        </w:rPr>
        <w:t>Please do not complete the additional information section on the application form as the supporting letter will replace this section.</w:t>
      </w:r>
      <w:r w:rsidR="00AB6C51">
        <w:rPr>
          <w:rFonts w:ascii="Arial" w:hAnsi="Arial" w:cs="Arial"/>
          <w:sz w:val="24"/>
          <w:szCs w:val="24"/>
        </w:rPr>
        <w:t xml:space="preserve"> </w:t>
      </w:r>
      <w:r w:rsidR="00A403F0">
        <w:rPr>
          <w:rFonts w:ascii="Arial" w:hAnsi="Arial" w:cs="Arial"/>
          <w:sz w:val="24"/>
          <w:szCs w:val="24"/>
        </w:rPr>
        <w:t xml:space="preserve">This should be no longer than </w:t>
      </w:r>
      <w:r w:rsidR="00865995">
        <w:rPr>
          <w:rFonts w:ascii="Arial" w:hAnsi="Arial" w:cs="Arial"/>
          <w:sz w:val="24"/>
          <w:szCs w:val="24"/>
        </w:rPr>
        <w:t>1 side</w:t>
      </w:r>
      <w:r w:rsidRPr="00720A36">
        <w:rPr>
          <w:rFonts w:ascii="Arial" w:hAnsi="Arial" w:cs="Arial"/>
          <w:sz w:val="24"/>
          <w:szCs w:val="24"/>
        </w:rPr>
        <w:t xml:space="preserve"> of A4 </w:t>
      </w:r>
      <w:r w:rsidR="00197CB9">
        <w:rPr>
          <w:rFonts w:ascii="Arial" w:hAnsi="Arial" w:cs="Arial"/>
          <w:sz w:val="24"/>
          <w:szCs w:val="24"/>
        </w:rPr>
        <w:t>(Ariel font 12</w:t>
      </w:r>
      <w:r w:rsidR="00AB6C51">
        <w:rPr>
          <w:rFonts w:ascii="Arial" w:hAnsi="Arial" w:cs="Arial"/>
          <w:sz w:val="24"/>
          <w:szCs w:val="24"/>
        </w:rPr>
        <w:t>, single spaced</w:t>
      </w:r>
      <w:r w:rsidR="00197CB9">
        <w:rPr>
          <w:rFonts w:ascii="Arial" w:hAnsi="Arial" w:cs="Arial"/>
          <w:sz w:val="24"/>
          <w:szCs w:val="24"/>
        </w:rPr>
        <w:t xml:space="preserve">) </w:t>
      </w:r>
      <w:r w:rsidRPr="00720A36">
        <w:rPr>
          <w:rFonts w:ascii="Arial" w:hAnsi="Arial" w:cs="Arial"/>
          <w:sz w:val="24"/>
          <w:szCs w:val="24"/>
        </w:rPr>
        <w:t>and should identify:</w:t>
      </w:r>
    </w:p>
    <w:p w:rsidR="00E92FC5" w:rsidRPr="00720A36" w:rsidRDefault="00E92FC5" w:rsidP="004552E6">
      <w:pPr>
        <w:pStyle w:val="NoSpacing"/>
        <w:tabs>
          <w:tab w:val="left" w:pos="0"/>
        </w:tabs>
        <w:jc w:val="both"/>
        <w:rPr>
          <w:rFonts w:ascii="Arial" w:hAnsi="Arial" w:cs="Arial"/>
          <w:sz w:val="24"/>
          <w:szCs w:val="24"/>
        </w:rPr>
      </w:pPr>
    </w:p>
    <w:p w:rsidR="00E92FC5" w:rsidRPr="00720A36" w:rsidRDefault="00E92FC5" w:rsidP="004552E6">
      <w:pPr>
        <w:pStyle w:val="NoSpacing"/>
        <w:numPr>
          <w:ilvl w:val="0"/>
          <w:numId w:val="27"/>
        </w:numPr>
        <w:tabs>
          <w:tab w:val="left" w:pos="0"/>
        </w:tabs>
        <w:ind w:left="0" w:firstLine="0"/>
        <w:jc w:val="both"/>
        <w:rPr>
          <w:rFonts w:ascii="Arial" w:hAnsi="Arial" w:cs="Arial"/>
          <w:sz w:val="24"/>
          <w:szCs w:val="24"/>
        </w:rPr>
      </w:pPr>
      <w:r w:rsidRPr="00720A36">
        <w:rPr>
          <w:rFonts w:ascii="Arial" w:hAnsi="Arial" w:cs="Arial"/>
          <w:sz w:val="24"/>
          <w:szCs w:val="24"/>
        </w:rPr>
        <w:t xml:space="preserve">How your </w:t>
      </w:r>
      <w:r w:rsidR="003A476F">
        <w:rPr>
          <w:rFonts w:ascii="Arial" w:hAnsi="Arial" w:cs="Arial"/>
          <w:sz w:val="24"/>
          <w:szCs w:val="24"/>
        </w:rPr>
        <w:t xml:space="preserve">skills and </w:t>
      </w:r>
      <w:r w:rsidRPr="00720A36">
        <w:rPr>
          <w:rFonts w:ascii="Arial" w:hAnsi="Arial" w:cs="Arial"/>
          <w:sz w:val="24"/>
          <w:szCs w:val="24"/>
        </w:rPr>
        <w:t xml:space="preserve">experience and results make </w:t>
      </w:r>
      <w:r w:rsidR="00DB16D1">
        <w:rPr>
          <w:rFonts w:ascii="Arial" w:hAnsi="Arial" w:cs="Arial"/>
          <w:sz w:val="24"/>
          <w:szCs w:val="24"/>
        </w:rPr>
        <w:t>you suitable for the position.</w:t>
      </w:r>
    </w:p>
    <w:p w:rsidR="00E92FC5" w:rsidRPr="00720A36" w:rsidRDefault="00E92FC5" w:rsidP="004552E6">
      <w:pPr>
        <w:pStyle w:val="NoSpacing"/>
        <w:numPr>
          <w:ilvl w:val="0"/>
          <w:numId w:val="27"/>
        </w:numPr>
        <w:tabs>
          <w:tab w:val="left" w:pos="0"/>
        </w:tabs>
        <w:ind w:left="0" w:firstLine="0"/>
        <w:jc w:val="both"/>
        <w:rPr>
          <w:rFonts w:ascii="Arial" w:hAnsi="Arial" w:cs="Arial"/>
          <w:sz w:val="24"/>
          <w:szCs w:val="24"/>
        </w:rPr>
      </w:pPr>
      <w:r w:rsidRPr="00720A36">
        <w:rPr>
          <w:rFonts w:ascii="Arial" w:hAnsi="Arial" w:cs="Arial"/>
          <w:sz w:val="24"/>
          <w:szCs w:val="24"/>
        </w:rPr>
        <w:t xml:space="preserve">Your vision for the </w:t>
      </w:r>
      <w:r w:rsidR="003A476F">
        <w:rPr>
          <w:rFonts w:ascii="Arial" w:hAnsi="Arial" w:cs="Arial"/>
          <w:sz w:val="24"/>
          <w:szCs w:val="24"/>
        </w:rPr>
        <w:t>school</w:t>
      </w:r>
    </w:p>
    <w:p w:rsidR="00E92FC5" w:rsidRPr="00720A36" w:rsidRDefault="00E92FC5" w:rsidP="004552E6">
      <w:pPr>
        <w:pStyle w:val="NoSpacing"/>
        <w:tabs>
          <w:tab w:val="left" w:pos="0"/>
        </w:tabs>
        <w:jc w:val="both"/>
        <w:rPr>
          <w:rFonts w:ascii="Arial" w:hAnsi="Arial" w:cs="Arial"/>
          <w:sz w:val="24"/>
          <w:szCs w:val="24"/>
        </w:rPr>
      </w:pPr>
    </w:p>
    <w:p w:rsidR="000337DF" w:rsidRPr="004552E6" w:rsidRDefault="00AB6C51" w:rsidP="004552E6">
      <w:pPr>
        <w:pStyle w:val="NoSpacing"/>
        <w:tabs>
          <w:tab w:val="left" w:pos="0"/>
        </w:tabs>
        <w:jc w:val="both"/>
        <w:rPr>
          <w:rFonts w:ascii="Arial" w:hAnsi="Arial" w:cs="Arial"/>
          <w:b/>
          <w:sz w:val="24"/>
          <w:szCs w:val="24"/>
        </w:rPr>
      </w:pPr>
      <w:r w:rsidRPr="004552E6">
        <w:rPr>
          <w:rFonts w:ascii="Arial" w:hAnsi="Arial" w:cs="Arial"/>
          <w:b/>
          <w:sz w:val="24"/>
          <w:szCs w:val="24"/>
        </w:rPr>
        <w:t>If candidates are shortlisted they will be asked to submit a list of</w:t>
      </w:r>
      <w:r w:rsidR="00F51832" w:rsidRPr="004552E6">
        <w:rPr>
          <w:rFonts w:ascii="Arial" w:hAnsi="Arial" w:cs="Arial"/>
          <w:b/>
          <w:sz w:val="24"/>
          <w:szCs w:val="24"/>
        </w:rPr>
        <w:t xml:space="preserve"> their</w:t>
      </w:r>
      <w:r w:rsidRPr="004552E6">
        <w:rPr>
          <w:rFonts w:ascii="Arial" w:hAnsi="Arial" w:cs="Arial"/>
          <w:b/>
          <w:sz w:val="24"/>
          <w:szCs w:val="24"/>
        </w:rPr>
        <w:t xml:space="preserve"> results for the past two years, compared to FFT or other estimat</w:t>
      </w:r>
      <w:r w:rsidR="00735CBE" w:rsidRPr="004552E6">
        <w:rPr>
          <w:rFonts w:ascii="Arial" w:hAnsi="Arial" w:cs="Arial"/>
          <w:b/>
          <w:sz w:val="24"/>
          <w:szCs w:val="24"/>
        </w:rPr>
        <w:t>e. Such information should be a</w:t>
      </w:r>
      <w:r w:rsidR="000337DF" w:rsidRPr="004552E6">
        <w:rPr>
          <w:rFonts w:ascii="Arial" w:hAnsi="Arial" w:cs="Arial"/>
          <w:b/>
          <w:sz w:val="24"/>
          <w:szCs w:val="24"/>
        </w:rPr>
        <w:t>no</w:t>
      </w:r>
      <w:r w:rsidR="00735CBE" w:rsidRPr="004552E6">
        <w:rPr>
          <w:rFonts w:ascii="Arial" w:hAnsi="Arial" w:cs="Arial"/>
          <w:b/>
          <w:sz w:val="24"/>
          <w:szCs w:val="24"/>
        </w:rPr>
        <w:t>n</w:t>
      </w:r>
      <w:r w:rsidR="000337DF" w:rsidRPr="004552E6">
        <w:rPr>
          <w:rFonts w:ascii="Arial" w:hAnsi="Arial" w:cs="Arial"/>
          <w:b/>
          <w:sz w:val="24"/>
          <w:szCs w:val="24"/>
        </w:rPr>
        <w:t>ymised and should not contain any pupil data or names. Results shoul</w:t>
      </w:r>
      <w:r w:rsidR="00735CBE" w:rsidRPr="004552E6">
        <w:rPr>
          <w:rFonts w:ascii="Arial" w:hAnsi="Arial" w:cs="Arial"/>
          <w:b/>
          <w:sz w:val="24"/>
          <w:szCs w:val="24"/>
        </w:rPr>
        <w:t xml:space="preserve">d be verified via references or </w:t>
      </w:r>
      <w:r w:rsidR="000337DF" w:rsidRPr="004552E6">
        <w:rPr>
          <w:rFonts w:ascii="Arial" w:hAnsi="Arial" w:cs="Arial"/>
          <w:b/>
          <w:sz w:val="24"/>
          <w:szCs w:val="24"/>
        </w:rPr>
        <w:t xml:space="preserve">signed by a member of Senior Leadership. </w:t>
      </w:r>
    </w:p>
    <w:p w:rsidR="000337DF" w:rsidRDefault="000337DF" w:rsidP="004552E6">
      <w:pPr>
        <w:pStyle w:val="NoSpacing"/>
        <w:tabs>
          <w:tab w:val="left" w:pos="0"/>
        </w:tabs>
        <w:jc w:val="both"/>
        <w:rPr>
          <w:rFonts w:ascii="Arial" w:hAnsi="Arial" w:cs="Arial"/>
          <w:sz w:val="24"/>
          <w:szCs w:val="24"/>
        </w:rPr>
      </w:pPr>
    </w:p>
    <w:p w:rsidR="00E92FC5" w:rsidRDefault="00E92FC5" w:rsidP="004552E6">
      <w:pPr>
        <w:pStyle w:val="NoSpacing"/>
        <w:tabs>
          <w:tab w:val="left" w:pos="0"/>
        </w:tabs>
        <w:jc w:val="both"/>
        <w:rPr>
          <w:rFonts w:ascii="Arial" w:hAnsi="Arial" w:cs="Arial"/>
          <w:sz w:val="24"/>
          <w:szCs w:val="24"/>
        </w:rPr>
      </w:pPr>
      <w:r w:rsidRPr="00720A36">
        <w:rPr>
          <w:rFonts w:ascii="Arial" w:hAnsi="Arial" w:cs="Arial"/>
          <w:sz w:val="24"/>
          <w:szCs w:val="24"/>
        </w:rPr>
        <w:t xml:space="preserve">For your benefit I have included a person specification for the position </w:t>
      </w:r>
      <w:r w:rsidR="004552E6">
        <w:rPr>
          <w:rFonts w:ascii="Arial" w:hAnsi="Arial" w:cs="Arial"/>
          <w:sz w:val="24"/>
          <w:szCs w:val="24"/>
        </w:rPr>
        <w:t>although some of the wide responsibilities can be negotiated as part of a collaborative team.</w:t>
      </w:r>
    </w:p>
    <w:p w:rsidR="004552E6" w:rsidRPr="00720A36" w:rsidRDefault="004552E6" w:rsidP="004552E6">
      <w:pPr>
        <w:pStyle w:val="NoSpacing"/>
        <w:tabs>
          <w:tab w:val="left" w:pos="0"/>
        </w:tabs>
        <w:jc w:val="both"/>
        <w:rPr>
          <w:rFonts w:ascii="Arial" w:hAnsi="Arial" w:cs="Arial"/>
          <w:sz w:val="24"/>
          <w:szCs w:val="24"/>
        </w:rPr>
      </w:pPr>
    </w:p>
    <w:p w:rsidR="00E92FC5" w:rsidRPr="00720A36" w:rsidRDefault="00E92FC5" w:rsidP="004552E6">
      <w:pPr>
        <w:pStyle w:val="NoSpacing"/>
        <w:tabs>
          <w:tab w:val="left" w:pos="0"/>
        </w:tabs>
        <w:jc w:val="both"/>
        <w:rPr>
          <w:rFonts w:ascii="Arial" w:hAnsi="Arial" w:cs="Arial"/>
          <w:sz w:val="24"/>
          <w:szCs w:val="24"/>
        </w:rPr>
      </w:pPr>
      <w:r w:rsidRPr="00720A36">
        <w:rPr>
          <w:rFonts w:ascii="Arial" w:hAnsi="Arial" w:cs="Arial"/>
          <w:sz w:val="24"/>
          <w:szCs w:val="24"/>
        </w:rPr>
        <w:t>As a matter of protocol, we will request references immediately</w:t>
      </w:r>
      <w:r w:rsidR="00865995">
        <w:rPr>
          <w:rFonts w:ascii="Arial" w:hAnsi="Arial" w:cs="Arial"/>
          <w:sz w:val="24"/>
          <w:szCs w:val="24"/>
        </w:rPr>
        <w:t xml:space="preserve"> on receipt of your application unless you tell us not to do so.</w:t>
      </w:r>
      <w:r w:rsidRPr="00720A36">
        <w:rPr>
          <w:rFonts w:ascii="Arial" w:hAnsi="Arial" w:cs="Arial"/>
          <w:sz w:val="24"/>
          <w:szCs w:val="24"/>
        </w:rPr>
        <w:t xml:space="preserve">  We will contact you either by telephone or email</w:t>
      </w:r>
      <w:r w:rsidR="003E45D0">
        <w:rPr>
          <w:rFonts w:ascii="Arial" w:hAnsi="Arial" w:cs="Arial"/>
          <w:sz w:val="24"/>
          <w:szCs w:val="24"/>
        </w:rPr>
        <w:t xml:space="preserve"> if you are invited for interview, </w:t>
      </w:r>
      <w:r w:rsidR="004552E6">
        <w:rPr>
          <w:rFonts w:ascii="Arial" w:hAnsi="Arial" w:cs="Arial"/>
          <w:sz w:val="24"/>
          <w:szCs w:val="24"/>
        </w:rPr>
        <w:t xml:space="preserve">but </w:t>
      </w:r>
      <w:r w:rsidR="003E45D0">
        <w:rPr>
          <w:rFonts w:ascii="Arial" w:hAnsi="Arial" w:cs="Arial"/>
          <w:sz w:val="24"/>
          <w:szCs w:val="24"/>
        </w:rPr>
        <w:t xml:space="preserve">if you have not </w:t>
      </w:r>
      <w:r w:rsidR="004552E6">
        <w:rPr>
          <w:rFonts w:ascii="Arial" w:hAnsi="Arial" w:cs="Arial"/>
          <w:sz w:val="24"/>
          <w:szCs w:val="24"/>
        </w:rPr>
        <w:t>received a response</w:t>
      </w:r>
      <w:r w:rsidR="003E45D0">
        <w:rPr>
          <w:rFonts w:ascii="Arial" w:hAnsi="Arial" w:cs="Arial"/>
          <w:sz w:val="24"/>
          <w:szCs w:val="24"/>
        </w:rPr>
        <w:t xml:space="preserve"> within 30 days please assume you have been unsuccessful</w:t>
      </w:r>
      <w:r w:rsidRPr="00720A36">
        <w:rPr>
          <w:rFonts w:ascii="Arial" w:hAnsi="Arial" w:cs="Arial"/>
          <w:sz w:val="24"/>
          <w:szCs w:val="24"/>
        </w:rPr>
        <w:t>.</w:t>
      </w:r>
    </w:p>
    <w:p w:rsidR="00E92FC5" w:rsidRPr="00720A36" w:rsidRDefault="00E92FC5" w:rsidP="004552E6">
      <w:pPr>
        <w:pStyle w:val="NoSpacing"/>
        <w:tabs>
          <w:tab w:val="left" w:pos="0"/>
        </w:tabs>
        <w:jc w:val="both"/>
        <w:rPr>
          <w:rFonts w:ascii="Arial" w:hAnsi="Arial" w:cs="Arial"/>
          <w:sz w:val="24"/>
          <w:szCs w:val="24"/>
        </w:rPr>
      </w:pPr>
    </w:p>
    <w:p w:rsidR="00E92FC5" w:rsidRPr="00720A36" w:rsidRDefault="00E92FC5" w:rsidP="004552E6">
      <w:pPr>
        <w:pStyle w:val="NoSpacing"/>
        <w:tabs>
          <w:tab w:val="left" w:pos="0"/>
        </w:tabs>
        <w:jc w:val="both"/>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meeting you in the near future. If you have any questions, or you would like to arrange a visit would you please contact the school to arrange an appropriate time.</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Kevin Brennan</w:t>
      </w:r>
    </w:p>
    <w:p w:rsidR="00E92FC5" w:rsidRDefault="003A476F" w:rsidP="000337DF">
      <w:pPr>
        <w:pStyle w:val="NoSpacing"/>
        <w:tabs>
          <w:tab w:val="left" w:pos="0"/>
        </w:tabs>
        <w:rPr>
          <w:rFonts w:ascii="Arial" w:hAnsi="Arial" w:cs="Arial"/>
          <w:sz w:val="24"/>
          <w:szCs w:val="24"/>
        </w:rPr>
      </w:pPr>
      <w:proofErr w:type="spellStart"/>
      <w:r>
        <w:rPr>
          <w:rFonts w:ascii="Arial" w:hAnsi="Arial" w:cs="Arial"/>
          <w:sz w:val="24"/>
          <w:szCs w:val="24"/>
        </w:rPr>
        <w:t>Headt</w:t>
      </w:r>
      <w:r w:rsidR="00E92FC5" w:rsidRPr="00720A36">
        <w:rPr>
          <w:rFonts w:ascii="Arial" w:hAnsi="Arial" w:cs="Arial"/>
          <w:sz w:val="24"/>
          <w:szCs w:val="24"/>
        </w:rPr>
        <w:t>eacher</w:t>
      </w:r>
      <w:proofErr w:type="spellEnd"/>
    </w:p>
    <w:p w:rsidR="003A476F" w:rsidRDefault="003A476F" w:rsidP="000337DF">
      <w:pPr>
        <w:pStyle w:val="NoSpacing"/>
        <w:tabs>
          <w:tab w:val="left" w:pos="0"/>
        </w:tabs>
        <w:rPr>
          <w:rFonts w:ascii="Arial" w:hAnsi="Arial" w:cs="Arial"/>
          <w:sz w:val="24"/>
          <w:szCs w:val="24"/>
        </w:rPr>
      </w:pPr>
    </w:p>
    <w:p w:rsidR="003A476F" w:rsidRDefault="003A476F" w:rsidP="000337DF">
      <w:pPr>
        <w:pStyle w:val="NoSpacing"/>
        <w:tabs>
          <w:tab w:val="left" w:pos="0"/>
        </w:tabs>
        <w:rPr>
          <w:rFonts w:ascii="Arial" w:hAnsi="Arial" w:cs="Arial"/>
          <w:sz w:val="24"/>
          <w:szCs w:val="24"/>
        </w:rPr>
      </w:pPr>
    </w:p>
    <w:p w:rsidR="003A476F" w:rsidRPr="00E472FC" w:rsidRDefault="003A476F" w:rsidP="000337DF">
      <w:pPr>
        <w:pStyle w:val="NoSpacing"/>
        <w:tabs>
          <w:tab w:val="left" w:pos="0"/>
        </w:tabs>
        <w:rPr>
          <w:rFonts w:ascii="Arial" w:hAnsi="Arial" w:cs="Arial"/>
          <w:sz w:val="16"/>
        </w:rPr>
      </w:pPr>
    </w:p>
    <w:p w:rsidR="00E92FC5" w:rsidRDefault="00E92FC5" w:rsidP="00E92FC5">
      <w:pPr>
        <w:rPr>
          <w:rFonts w:ascii="Arial" w:hAnsi="Arial" w:cs="Arial"/>
          <w:sz w:val="16"/>
        </w:rPr>
      </w:pPr>
    </w:p>
    <w:p w:rsidR="00565861" w:rsidRPr="00565861" w:rsidRDefault="00565861" w:rsidP="00565861">
      <w:pPr>
        <w:rPr>
          <w:rFonts w:ascii="Arial" w:hAnsi="Arial" w:cs="Arial"/>
        </w:rPr>
      </w:pPr>
    </w:p>
    <w:p w:rsidR="00BA1179" w:rsidRPr="00BA1179" w:rsidRDefault="00A83936" w:rsidP="00BA1179">
      <w:pPr>
        <w:spacing w:after="200" w:line="276" w:lineRule="auto"/>
        <w:jc w:val="center"/>
        <w:rPr>
          <w:rFonts w:ascii="Arial" w:hAnsi="Arial" w:cs="Arial"/>
          <w:b/>
        </w:rPr>
      </w:pPr>
      <w:r>
        <w:rPr>
          <w:rFonts w:ascii="Arial" w:hAnsi="Arial" w:cs="Arial"/>
          <w:b/>
        </w:rPr>
        <w:t>Maths Teacher responsible for Mastery in Maths</w:t>
      </w:r>
    </w:p>
    <w:p w:rsidR="00565861" w:rsidRPr="00565861" w:rsidRDefault="00565861" w:rsidP="00565861">
      <w:pPr>
        <w:rPr>
          <w:rFonts w:ascii="Arial" w:hAnsi="Arial" w:cs="Arial"/>
        </w:rPr>
      </w:pPr>
      <w:r w:rsidRPr="00565861">
        <w:rPr>
          <w:rFonts w:ascii="Arial" w:hAnsi="Arial" w:cs="Arial"/>
        </w:rPr>
        <w:t xml:space="preserve">Applications are invited for the post of </w:t>
      </w:r>
      <w:r w:rsidR="00A83936">
        <w:rPr>
          <w:rFonts w:ascii="Arial" w:hAnsi="Arial" w:cs="Arial"/>
        </w:rPr>
        <w:t xml:space="preserve">Maths Teacher responsible for Mastery in Maths </w:t>
      </w:r>
      <w:r w:rsidR="00BA1179">
        <w:rPr>
          <w:rFonts w:ascii="Arial" w:hAnsi="Arial" w:cs="Arial"/>
        </w:rPr>
        <w:t xml:space="preserve">from September 2017.  </w:t>
      </w:r>
      <w:r w:rsidRPr="00565861">
        <w:rPr>
          <w:rFonts w:ascii="Arial" w:hAnsi="Arial" w:cs="Arial"/>
        </w:rPr>
        <w:t xml:space="preserve">We wish to employ a </w:t>
      </w:r>
      <w:r w:rsidR="003A476F">
        <w:rPr>
          <w:rFonts w:ascii="Arial" w:hAnsi="Arial" w:cs="Arial"/>
        </w:rPr>
        <w:t xml:space="preserve">great </w:t>
      </w:r>
      <w:r w:rsidRPr="00565861">
        <w:rPr>
          <w:rFonts w:ascii="Arial" w:hAnsi="Arial" w:cs="Arial"/>
        </w:rPr>
        <w:t>teacher who can drive forward this key area in school.</w:t>
      </w:r>
      <w:r w:rsidR="003468C1">
        <w:rPr>
          <w:rFonts w:ascii="Arial" w:hAnsi="Arial" w:cs="Arial"/>
        </w:rPr>
        <w:t xml:space="preserve">  The main focus of the post is to support achievement in </w:t>
      </w:r>
      <w:r w:rsidR="00A83936">
        <w:rPr>
          <w:rFonts w:ascii="Arial" w:hAnsi="Arial" w:cs="Arial"/>
        </w:rPr>
        <w:t>Maths</w:t>
      </w:r>
      <w:r w:rsidR="003468C1">
        <w:rPr>
          <w:rFonts w:ascii="Arial" w:hAnsi="Arial" w:cs="Arial"/>
        </w:rPr>
        <w:t xml:space="preserve">. </w:t>
      </w:r>
    </w:p>
    <w:p w:rsidR="00565861" w:rsidRPr="00565861" w:rsidRDefault="00565861" w:rsidP="00565861">
      <w:pPr>
        <w:pStyle w:val="NoSpacing"/>
        <w:rPr>
          <w:rFonts w:ascii="Arial" w:hAnsi="Arial" w:cs="Arial"/>
          <w:sz w:val="24"/>
          <w:szCs w:val="24"/>
        </w:rPr>
      </w:pPr>
    </w:p>
    <w:p w:rsidR="00565861" w:rsidRDefault="00565861" w:rsidP="00565861">
      <w:pPr>
        <w:pStyle w:val="NoSpacing"/>
        <w:rPr>
          <w:rFonts w:ascii="Arial" w:hAnsi="Arial" w:cs="Arial"/>
          <w:sz w:val="24"/>
          <w:szCs w:val="24"/>
        </w:rPr>
      </w:pPr>
      <w:r w:rsidRPr="00565861">
        <w:rPr>
          <w:rFonts w:ascii="Arial" w:hAnsi="Arial" w:cs="Arial"/>
          <w:sz w:val="24"/>
          <w:szCs w:val="24"/>
        </w:rPr>
        <w:t>The successful candidate would need to demonstrate the following:</w:t>
      </w:r>
    </w:p>
    <w:p w:rsidR="003A476F" w:rsidRPr="00565861" w:rsidRDefault="003A476F" w:rsidP="00565861">
      <w:pPr>
        <w:pStyle w:val="NoSpacing"/>
        <w:rPr>
          <w:rFonts w:ascii="Arial" w:hAnsi="Arial" w:cs="Arial"/>
          <w:sz w:val="24"/>
          <w:szCs w:val="24"/>
        </w:rPr>
      </w:pPr>
    </w:p>
    <w:p w:rsidR="00565861" w:rsidRPr="00565861" w:rsidRDefault="003A476F" w:rsidP="00565861">
      <w:pPr>
        <w:pStyle w:val="NoSpacing"/>
        <w:numPr>
          <w:ilvl w:val="0"/>
          <w:numId w:val="28"/>
        </w:numPr>
        <w:rPr>
          <w:rFonts w:ascii="Arial" w:hAnsi="Arial" w:cs="Arial"/>
          <w:sz w:val="24"/>
          <w:szCs w:val="24"/>
        </w:rPr>
      </w:pPr>
      <w:r>
        <w:rPr>
          <w:rFonts w:ascii="Arial" w:hAnsi="Arial" w:cs="Arial"/>
          <w:sz w:val="24"/>
          <w:szCs w:val="24"/>
        </w:rPr>
        <w:t>Highly s</w:t>
      </w:r>
      <w:r w:rsidR="00565861" w:rsidRPr="00565861">
        <w:rPr>
          <w:rFonts w:ascii="Arial" w:hAnsi="Arial" w:cs="Arial"/>
          <w:sz w:val="24"/>
          <w:szCs w:val="24"/>
        </w:rPr>
        <w:t>uccessful teaching, with lesson observations that are good or outstanding</w:t>
      </w:r>
      <w:r w:rsidR="003468C1">
        <w:rPr>
          <w:rFonts w:ascii="Arial" w:hAnsi="Arial" w:cs="Arial"/>
          <w:sz w:val="24"/>
          <w:szCs w:val="24"/>
        </w:rPr>
        <w:t xml:space="preserve"> in </w:t>
      </w:r>
      <w:r w:rsidR="00A83936">
        <w:rPr>
          <w:rFonts w:ascii="Arial" w:hAnsi="Arial" w:cs="Arial"/>
          <w:sz w:val="24"/>
          <w:szCs w:val="24"/>
        </w:rPr>
        <w:t>Maths</w:t>
      </w:r>
    </w:p>
    <w:p w:rsidR="003E45D0" w:rsidRDefault="00565861" w:rsidP="00565861">
      <w:pPr>
        <w:pStyle w:val="NoSpacing"/>
        <w:numPr>
          <w:ilvl w:val="0"/>
          <w:numId w:val="28"/>
        </w:numPr>
        <w:rPr>
          <w:rFonts w:ascii="Arial" w:hAnsi="Arial" w:cs="Arial"/>
          <w:sz w:val="24"/>
          <w:szCs w:val="24"/>
        </w:rPr>
      </w:pPr>
      <w:r w:rsidRPr="003E45D0">
        <w:rPr>
          <w:rFonts w:ascii="Arial" w:hAnsi="Arial" w:cs="Arial"/>
          <w:sz w:val="24"/>
          <w:szCs w:val="24"/>
        </w:rPr>
        <w:t xml:space="preserve">A proven track record of </w:t>
      </w:r>
      <w:r w:rsidR="00865995">
        <w:rPr>
          <w:rFonts w:ascii="Arial" w:hAnsi="Arial" w:cs="Arial"/>
          <w:sz w:val="24"/>
          <w:szCs w:val="24"/>
        </w:rPr>
        <w:t>mid-</w:t>
      </w:r>
      <w:r w:rsidR="003A476F">
        <w:rPr>
          <w:rFonts w:ascii="Arial" w:hAnsi="Arial" w:cs="Arial"/>
          <w:sz w:val="24"/>
          <w:szCs w:val="24"/>
        </w:rPr>
        <w:t xml:space="preserve">leadership and </w:t>
      </w:r>
      <w:r w:rsidRPr="003E45D0">
        <w:rPr>
          <w:rFonts w:ascii="Arial" w:hAnsi="Arial" w:cs="Arial"/>
          <w:sz w:val="24"/>
          <w:szCs w:val="24"/>
        </w:rPr>
        <w:t>r</w:t>
      </w:r>
      <w:r w:rsidR="003E45D0">
        <w:rPr>
          <w:rFonts w:ascii="Arial" w:hAnsi="Arial" w:cs="Arial"/>
          <w:sz w:val="24"/>
          <w:szCs w:val="24"/>
        </w:rPr>
        <w:t>ai</w:t>
      </w:r>
      <w:r w:rsidR="00735CBE">
        <w:rPr>
          <w:rFonts w:ascii="Arial" w:hAnsi="Arial" w:cs="Arial"/>
          <w:sz w:val="24"/>
          <w:szCs w:val="24"/>
        </w:rPr>
        <w:t xml:space="preserve">sing standards </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A clea</w:t>
      </w:r>
      <w:r w:rsidR="004552E6">
        <w:rPr>
          <w:rFonts w:ascii="Arial" w:hAnsi="Arial" w:cs="Arial"/>
          <w:sz w:val="24"/>
          <w:szCs w:val="24"/>
        </w:rPr>
        <w:t xml:space="preserve">r understanding of </w:t>
      </w:r>
      <w:r w:rsidR="00BA1179">
        <w:rPr>
          <w:rFonts w:ascii="Arial" w:hAnsi="Arial" w:cs="Arial"/>
          <w:sz w:val="24"/>
          <w:szCs w:val="24"/>
        </w:rPr>
        <w:t>the role of data, s</w:t>
      </w:r>
      <w:r w:rsidR="004552E6">
        <w:rPr>
          <w:rFonts w:ascii="Arial" w:hAnsi="Arial" w:cs="Arial"/>
          <w:sz w:val="24"/>
          <w:szCs w:val="24"/>
        </w:rPr>
        <w:t>elf</w:t>
      </w:r>
      <w:r w:rsidR="00BA1179">
        <w:rPr>
          <w:rFonts w:ascii="Arial" w:hAnsi="Arial" w:cs="Arial"/>
          <w:sz w:val="24"/>
          <w:szCs w:val="24"/>
        </w:rPr>
        <w:t>-e</w:t>
      </w:r>
      <w:r w:rsidR="004552E6">
        <w:rPr>
          <w:rFonts w:ascii="Arial" w:hAnsi="Arial" w:cs="Arial"/>
          <w:sz w:val="24"/>
          <w:szCs w:val="24"/>
        </w:rPr>
        <w:t>valuation and i</w:t>
      </w:r>
      <w:r w:rsidRPr="00565861">
        <w:rPr>
          <w:rFonts w:ascii="Arial" w:hAnsi="Arial" w:cs="Arial"/>
          <w:sz w:val="24"/>
          <w:szCs w:val="24"/>
        </w:rPr>
        <w:t>n</w:t>
      </w:r>
      <w:r w:rsidR="00735CBE">
        <w:rPr>
          <w:rFonts w:ascii="Arial" w:hAnsi="Arial" w:cs="Arial"/>
          <w:sz w:val="24"/>
          <w:szCs w:val="24"/>
        </w:rPr>
        <w:t>tervention on raising standards</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classroom practice</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 xml:space="preserve">Strong leadership and management with </w:t>
      </w:r>
      <w:r w:rsidRPr="003A476F">
        <w:rPr>
          <w:rFonts w:ascii="Arial" w:hAnsi="Arial" w:cs="Arial"/>
          <w:b/>
          <w:sz w:val="24"/>
          <w:szCs w:val="24"/>
        </w:rPr>
        <w:t>clear evidence of impact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interpersonal skills</w:t>
      </w:r>
    </w:p>
    <w:p w:rsid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Experience of developing innovative support strategies for key students</w:t>
      </w:r>
    </w:p>
    <w:p w:rsidR="00565861" w:rsidRPr="00565861" w:rsidRDefault="00565861" w:rsidP="00565861">
      <w:pPr>
        <w:pStyle w:val="NoSpacing"/>
        <w:rPr>
          <w:rFonts w:ascii="Arial" w:hAnsi="Arial" w:cs="Arial"/>
          <w:sz w:val="24"/>
          <w:szCs w:val="24"/>
        </w:rPr>
      </w:pPr>
    </w:p>
    <w:p w:rsidR="00BA1179" w:rsidRDefault="00565861" w:rsidP="00565861">
      <w:pPr>
        <w:pStyle w:val="NoSpacing"/>
        <w:rPr>
          <w:rFonts w:ascii="Arial" w:hAnsi="Arial" w:cs="Arial"/>
          <w:sz w:val="24"/>
          <w:szCs w:val="24"/>
        </w:rPr>
      </w:pPr>
      <w:r w:rsidRPr="00565861">
        <w:rPr>
          <w:rFonts w:ascii="Arial" w:hAnsi="Arial" w:cs="Arial"/>
          <w:sz w:val="24"/>
          <w:szCs w:val="24"/>
        </w:rPr>
        <w:t>If you wish to speak informally about the role and/or your application</w:t>
      </w:r>
      <w:r w:rsidR="00A83936">
        <w:rPr>
          <w:rFonts w:ascii="Arial" w:hAnsi="Arial" w:cs="Arial"/>
          <w:sz w:val="24"/>
          <w:szCs w:val="24"/>
        </w:rPr>
        <w:t>,</w:t>
      </w:r>
      <w:r w:rsidRPr="00565861">
        <w:rPr>
          <w:rFonts w:ascii="Arial" w:hAnsi="Arial" w:cs="Arial"/>
          <w:sz w:val="24"/>
          <w:szCs w:val="24"/>
        </w:rPr>
        <w:t xml:space="preserve"> please contact    </w:t>
      </w:r>
      <w:r w:rsidR="00A83936">
        <w:rPr>
          <w:rFonts w:ascii="Arial" w:hAnsi="Arial" w:cs="Arial"/>
          <w:sz w:val="24"/>
          <w:szCs w:val="24"/>
        </w:rPr>
        <w:t xml:space="preserve">Mr </w:t>
      </w:r>
      <w:r w:rsidR="004C117C">
        <w:rPr>
          <w:rFonts w:ascii="Arial" w:hAnsi="Arial" w:cs="Arial"/>
          <w:sz w:val="24"/>
          <w:szCs w:val="24"/>
        </w:rPr>
        <w:t>K Brennan (Head</w:t>
      </w:r>
      <w:r w:rsidR="0018128C">
        <w:rPr>
          <w:rFonts w:ascii="Arial" w:hAnsi="Arial" w:cs="Arial"/>
          <w:sz w:val="24"/>
          <w:szCs w:val="24"/>
        </w:rPr>
        <w:t xml:space="preserve"> T</w:t>
      </w:r>
      <w:r w:rsidR="004C117C">
        <w:rPr>
          <w:rFonts w:ascii="Arial" w:hAnsi="Arial" w:cs="Arial"/>
          <w:sz w:val="24"/>
          <w:szCs w:val="24"/>
        </w:rPr>
        <w:t xml:space="preserve">eacher) </w:t>
      </w:r>
    </w:p>
    <w:p w:rsidR="00BA1179" w:rsidRDefault="00BA1179" w:rsidP="00565861">
      <w:pPr>
        <w:pStyle w:val="NoSpacing"/>
        <w:rPr>
          <w:rFonts w:ascii="Arial" w:hAnsi="Arial" w:cs="Arial"/>
          <w:sz w:val="24"/>
          <w:szCs w:val="24"/>
        </w:rPr>
      </w:pPr>
    </w:p>
    <w:p w:rsidR="00A06B7B" w:rsidRDefault="00347A26" w:rsidP="00565861">
      <w:pPr>
        <w:pStyle w:val="NoSpacing"/>
        <w:rPr>
          <w:rFonts w:ascii="Arial" w:hAnsi="Arial" w:cs="Arial"/>
          <w:sz w:val="24"/>
          <w:szCs w:val="24"/>
        </w:rPr>
      </w:pPr>
      <w:r>
        <w:rPr>
          <w:rFonts w:ascii="Arial" w:hAnsi="Arial" w:cs="Arial"/>
          <w:sz w:val="24"/>
          <w:szCs w:val="24"/>
        </w:rPr>
        <w:t xml:space="preserve">Any applicants interested in this position are invited to contact the Head Teacher to discuss your application. </w:t>
      </w:r>
      <w:r w:rsidR="00A06B7B" w:rsidRPr="003A476F">
        <w:rPr>
          <w:rFonts w:ascii="Arial" w:hAnsi="Arial" w:cs="Arial"/>
          <w:b/>
          <w:sz w:val="24"/>
          <w:szCs w:val="24"/>
        </w:rPr>
        <w:t>We would strongly recommend a visit to the school if you are interested in this position.</w:t>
      </w:r>
      <w:r w:rsidR="00A06B7B">
        <w:rPr>
          <w:rFonts w:ascii="Arial" w:hAnsi="Arial" w:cs="Arial"/>
          <w:sz w:val="24"/>
          <w:szCs w:val="24"/>
        </w:rPr>
        <w:t xml:space="preserve"> </w:t>
      </w:r>
    </w:p>
    <w:p w:rsidR="00A06B7B" w:rsidRPr="00565861" w:rsidRDefault="00A06B7B" w:rsidP="00565861">
      <w:pPr>
        <w:pStyle w:val="NoSpacing"/>
        <w:rPr>
          <w:rFonts w:ascii="Arial" w:hAnsi="Arial" w:cs="Arial"/>
          <w:sz w:val="24"/>
          <w:szCs w:val="24"/>
        </w:rPr>
      </w:pPr>
    </w:p>
    <w:p w:rsidR="00565861" w:rsidRDefault="00565861" w:rsidP="00565861">
      <w:pPr>
        <w:pStyle w:val="NoSpacing"/>
        <w:rPr>
          <w:rFonts w:ascii="Arial" w:hAnsi="Arial" w:cs="Arial"/>
          <w:b/>
          <w:sz w:val="24"/>
          <w:szCs w:val="24"/>
        </w:rPr>
      </w:pPr>
      <w:r w:rsidRPr="00565861">
        <w:rPr>
          <w:rFonts w:ascii="Arial" w:hAnsi="Arial" w:cs="Arial"/>
          <w:b/>
          <w:sz w:val="24"/>
          <w:szCs w:val="24"/>
        </w:rPr>
        <w:t xml:space="preserve">Closing date for applications is </w:t>
      </w:r>
      <w:r w:rsidR="00865995">
        <w:rPr>
          <w:rFonts w:ascii="Arial" w:hAnsi="Arial" w:cs="Arial"/>
          <w:b/>
          <w:sz w:val="24"/>
          <w:szCs w:val="24"/>
        </w:rPr>
        <w:t>Monday 22</w:t>
      </w:r>
      <w:r w:rsidR="00865995" w:rsidRPr="00865995">
        <w:rPr>
          <w:rFonts w:ascii="Arial" w:hAnsi="Arial" w:cs="Arial"/>
          <w:b/>
          <w:sz w:val="24"/>
          <w:szCs w:val="24"/>
          <w:vertAlign w:val="superscript"/>
        </w:rPr>
        <w:t>nd</w:t>
      </w:r>
      <w:r w:rsidR="00865995">
        <w:rPr>
          <w:rFonts w:ascii="Arial" w:hAnsi="Arial" w:cs="Arial"/>
          <w:b/>
          <w:sz w:val="24"/>
          <w:szCs w:val="24"/>
        </w:rPr>
        <w:t xml:space="preserve"> May 2017</w:t>
      </w:r>
    </w:p>
    <w:p w:rsidR="000337DF" w:rsidRDefault="000337DF" w:rsidP="00565861">
      <w:pPr>
        <w:pStyle w:val="NoSpacing"/>
        <w:rPr>
          <w:rFonts w:ascii="Arial" w:hAnsi="Arial" w:cs="Arial"/>
          <w:b/>
          <w:sz w:val="24"/>
          <w:szCs w:val="24"/>
        </w:rPr>
      </w:pPr>
    </w:p>
    <w:p w:rsidR="000337DF" w:rsidRPr="00565861" w:rsidRDefault="00BA1179" w:rsidP="00565861">
      <w:pPr>
        <w:pStyle w:val="NoSpacing"/>
        <w:rPr>
          <w:rFonts w:ascii="Arial" w:hAnsi="Arial" w:cs="Arial"/>
          <w:b/>
          <w:sz w:val="24"/>
          <w:szCs w:val="24"/>
        </w:rPr>
      </w:pPr>
      <w:r>
        <w:rPr>
          <w:rFonts w:ascii="Arial" w:hAnsi="Arial" w:cs="Arial"/>
          <w:b/>
          <w:sz w:val="24"/>
          <w:szCs w:val="24"/>
        </w:rPr>
        <w:t xml:space="preserve">Interview dates </w:t>
      </w:r>
      <w:r w:rsidR="000337DF">
        <w:rPr>
          <w:rFonts w:ascii="Arial" w:hAnsi="Arial" w:cs="Arial"/>
          <w:b/>
          <w:sz w:val="24"/>
          <w:szCs w:val="24"/>
        </w:rPr>
        <w:t xml:space="preserve">will be </w:t>
      </w:r>
      <w:r>
        <w:rPr>
          <w:rFonts w:ascii="Arial" w:hAnsi="Arial" w:cs="Arial"/>
          <w:b/>
          <w:sz w:val="24"/>
          <w:szCs w:val="24"/>
        </w:rPr>
        <w:t>confirmed with successful candidates.</w:t>
      </w:r>
    </w:p>
    <w:p w:rsidR="00565861" w:rsidRPr="00565861" w:rsidRDefault="00565861" w:rsidP="00565861">
      <w:pPr>
        <w:rPr>
          <w:rFonts w:ascii="Arial" w:hAnsi="Arial" w:cs="Arial"/>
          <w:b/>
        </w:rPr>
      </w:pPr>
    </w:p>
    <w:p w:rsidR="00565861" w:rsidRPr="00A06B7B" w:rsidRDefault="00565861" w:rsidP="00565861">
      <w:pPr>
        <w:rPr>
          <w:rFonts w:ascii="Arial" w:hAnsi="Arial" w:cs="Arial"/>
        </w:rPr>
      </w:pPr>
      <w:r w:rsidRPr="00A06B7B">
        <w:rPr>
          <w:rFonts w:ascii="Arial" w:hAnsi="Arial" w:cs="Arial"/>
        </w:rPr>
        <w:sym w:font="Wingdings" w:char="00FC"/>
      </w:r>
      <w:r w:rsidRPr="00A06B7B">
        <w:rPr>
          <w:rFonts w:ascii="Arial" w:hAnsi="Arial" w:cs="Arial"/>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A06B7B">
        <w:rPr>
          <w:rFonts w:ascii="Arial" w:hAnsi="Arial" w:cs="Arial"/>
        </w:rPr>
        <w:t xml:space="preserve">references and a successful DBS </w:t>
      </w:r>
      <w:r w:rsidRPr="00A06B7B">
        <w:rPr>
          <w:rFonts w:ascii="Arial" w:hAnsi="Arial" w:cs="Arial"/>
        </w:rPr>
        <w:t>check.</w:t>
      </w:r>
    </w:p>
    <w:p w:rsidR="003E45D0" w:rsidRPr="00A06B7B" w:rsidRDefault="003E45D0" w:rsidP="00565861">
      <w:pPr>
        <w:rPr>
          <w:rFonts w:ascii="Arial" w:hAnsi="Arial" w:cs="Arial"/>
        </w:rPr>
      </w:pPr>
    </w:p>
    <w:p w:rsidR="00565861" w:rsidRPr="00A06B7B" w:rsidRDefault="00565861" w:rsidP="00565861">
      <w:pPr>
        <w:rPr>
          <w:rFonts w:ascii="Arial" w:hAnsi="Arial" w:cs="Arial"/>
          <w:bCs/>
        </w:rPr>
      </w:pPr>
      <w:r w:rsidRPr="00A06B7B">
        <w:rPr>
          <w:rFonts w:ascii="Arial" w:hAnsi="Arial" w:cs="Arial"/>
          <w:bCs/>
        </w:rPr>
        <w:t xml:space="preserve">     ‘The County Council is an Equal Opportunities Employer.  We want to develop a more diverse workforce and we positively welcome applications from all sections of the community’</w:t>
      </w:r>
    </w:p>
    <w:p w:rsidR="003E45D0" w:rsidRPr="00A06B7B" w:rsidRDefault="003E45D0" w:rsidP="00565861">
      <w:pPr>
        <w:rPr>
          <w:rFonts w:ascii="Arial" w:hAnsi="Arial" w:cs="Arial"/>
          <w:bCs/>
        </w:rPr>
      </w:pPr>
    </w:p>
    <w:p w:rsidR="0075488D" w:rsidRPr="00A06B7B" w:rsidRDefault="00565861" w:rsidP="00565861">
      <w:pPr>
        <w:spacing w:after="200" w:line="276" w:lineRule="auto"/>
        <w:rPr>
          <w:rFonts w:ascii="Arial" w:hAnsi="Arial" w:cs="Arial"/>
          <w:sz w:val="44"/>
          <w:szCs w:val="44"/>
        </w:rPr>
      </w:pPr>
      <w:r w:rsidRPr="00A06B7B">
        <w:rPr>
          <w:rFonts w:ascii="Arial" w:hAnsi="Arial" w:cs="Arial"/>
          <w:bCs/>
        </w:rPr>
        <w:sym w:font="Wingdings" w:char="00FC"/>
      </w:r>
      <w:r w:rsidRPr="00A06B7B">
        <w:rPr>
          <w:rFonts w:ascii="Arial" w:hAnsi="Arial" w:cs="Arial"/>
          <w:bCs/>
        </w:rPr>
        <w:sym w:font="Wingdings" w:char="00FC"/>
      </w:r>
      <w:r w:rsidRPr="00A06B7B">
        <w:rPr>
          <w:rFonts w:ascii="Arial" w:hAnsi="Arial" w:cs="Arial"/>
          <w:bCs/>
        </w:rPr>
        <w:t xml:space="preserve"> Applicants with disabilities will be invited for interview if the essential job criteria are met.</w:t>
      </w:r>
      <w:r w:rsidR="0075488D" w:rsidRPr="00A06B7B">
        <w:rPr>
          <w:rFonts w:ascii="Arial" w:hAnsi="Arial" w:cs="Arial"/>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Pr="00FE7701">
        <w:rPr>
          <w:rFonts w:ascii="Arial" w:hAnsi="Arial" w:cs="Arial"/>
          <w:i/>
        </w:rPr>
        <w:t>Inspiring learners to succeed as enterprising individuals</w:t>
      </w:r>
      <w:r>
        <w:rPr>
          <w:rFonts w:ascii="Arial" w:hAnsi="Arial" w:cs="Arial"/>
          <w:i/>
        </w:rPr>
        <w:t>’</w:t>
      </w:r>
    </w:p>
    <w:p w:rsidR="003A2C85" w:rsidRPr="00FE7701" w:rsidRDefault="003A2C85" w:rsidP="003A2C85">
      <w:pPr>
        <w:jc w:val="both"/>
        <w:rPr>
          <w:rFonts w:ascii="Arial" w:hAnsi="Arial" w:cs="Arial"/>
          <w:i/>
        </w:rPr>
      </w:pPr>
    </w:p>
    <w:p w:rsidR="003A2C85" w:rsidRPr="00FE7701" w:rsidRDefault="003A2C85" w:rsidP="003A2C85">
      <w:pPr>
        <w:jc w:val="both"/>
        <w:rPr>
          <w:rFonts w:ascii="Arial" w:hAnsi="Arial" w:cs="Arial"/>
        </w:rPr>
      </w:pPr>
      <w:r w:rsidRPr="00FE7701">
        <w:rPr>
          <w:rFonts w:ascii="Arial" w:hAnsi="Arial" w:cs="Arial"/>
        </w:rPr>
        <w:t xml:space="preserve">Ferryhill College is an 11-16 mixed comprehensive specialist college.  Some </w:t>
      </w:r>
      <w:r>
        <w:rPr>
          <w:rFonts w:ascii="Arial" w:hAnsi="Arial" w:cs="Arial"/>
        </w:rPr>
        <w:t>600</w:t>
      </w:r>
      <w:r w:rsidRPr="00FE7701">
        <w:rPr>
          <w:rFonts w:ascii="Arial" w:hAnsi="Arial" w:cs="Arial"/>
        </w:rPr>
        <w:t xml:space="preserve"> students are drawn principally from five primary schools in Ferryhill, Ferryhill Station and Chilton.  Excellent liaison with our partner primary schools allow for curriculum links, effective information transfer, and initiatives such as ICT and summer schools, cluster out of hours learning programme and a  KS2/3 </w:t>
      </w:r>
      <w:r>
        <w:rPr>
          <w:rFonts w:ascii="Arial" w:hAnsi="Arial" w:cs="Arial"/>
        </w:rPr>
        <w:t>Transition T</w:t>
      </w:r>
      <w:r w:rsidRPr="00FE7701">
        <w:rPr>
          <w:rFonts w:ascii="Arial" w:hAnsi="Arial" w:cs="Arial"/>
        </w:rPr>
        <w:t>eacher.</w:t>
      </w:r>
    </w:p>
    <w:p w:rsidR="003A2C85" w:rsidRPr="00FE7701" w:rsidRDefault="003A2C85" w:rsidP="003A2C85">
      <w:pPr>
        <w:jc w:val="both"/>
        <w:rPr>
          <w:rFonts w:ascii="Arial" w:hAnsi="Arial" w:cs="Arial"/>
        </w:rPr>
      </w:pPr>
    </w:p>
    <w:p w:rsidR="003A2C85"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learn and develop to their full potential.  We work in partnership with our community to ensure that quality teaching meets everyone’s needs.  We set high standards, find ways to continuously improve and recognise our successes.  The School was inspected in </w:t>
      </w:r>
      <w:r w:rsidR="00735CBE">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sidR="004965EE">
        <w:rPr>
          <w:rFonts w:ascii="Arial" w:hAnsi="Arial" w:cs="Arial"/>
        </w:rPr>
        <w:t xml:space="preserve">. </w:t>
      </w:r>
      <w:r w:rsidRPr="00FE7701">
        <w:rPr>
          <w:rFonts w:ascii="Arial" w:hAnsi="Arial" w:cs="Arial"/>
        </w:rPr>
        <w:t xml:space="preserve">Ofsted reports can be viewed on the Ofsted website.  In the past five years </w:t>
      </w:r>
      <w:r w:rsidR="008925D7">
        <w:rPr>
          <w:rFonts w:ascii="Arial" w:hAnsi="Arial" w:cs="Arial"/>
        </w:rPr>
        <w:t xml:space="preserve">the </w:t>
      </w:r>
      <w:r w:rsidRPr="00FE7701">
        <w:rPr>
          <w:rFonts w:ascii="Arial" w:hAnsi="Arial" w:cs="Arial"/>
        </w:rPr>
        <w:t xml:space="preserve">college has seen </w:t>
      </w:r>
      <w:r w:rsidR="004965EE">
        <w:rPr>
          <w:rFonts w:ascii="Arial" w:hAnsi="Arial" w:cs="Arial"/>
        </w:rPr>
        <w:t>a radical improvement in its GCSE performances.  The Col</w:t>
      </w:r>
      <w:r w:rsidR="00F7047C">
        <w:rPr>
          <w:rFonts w:ascii="Arial" w:hAnsi="Arial" w:cs="Arial"/>
        </w:rPr>
        <w:t>lege is now ranked in the top 6</w:t>
      </w:r>
      <w:r w:rsidR="004965EE">
        <w:rPr>
          <w:rFonts w:ascii="Arial" w:hAnsi="Arial" w:cs="Arial"/>
        </w:rPr>
        <w:t>% of schools in England for English, the top 9% of schools in England for Maths</w:t>
      </w:r>
      <w:r w:rsidR="00596921">
        <w:rPr>
          <w:rFonts w:ascii="Arial" w:hAnsi="Arial" w:cs="Arial"/>
        </w:rPr>
        <w:t xml:space="preserve"> last year</w:t>
      </w:r>
      <w:r w:rsidR="004965EE">
        <w:rPr>
          <w:rFonts w:ascii="Arial" w:hAnsi="Arial" w:cs="Arial"/>
        </w:rPr>
        <w:t xml:space="preserve"> and the top </w:t>
      </w:r>
      <w:r w:rsidR="003468C1">
        <w:rPr>
          <w:rFonts w:ascii="Arial" w:hAnsi="Arial" w:cs="Arial"/>
        </w:rPr>
        <w:t>15</w:t>
      </w:r>
      <w:r w:rsidR="004965EE">
        <w:rPr>
          <w:rFonts w:ascii="Arial" w:hAnsi="Arial" w:cs="Arial"/>
        </w:rPr>
        <w:t xml:space="preserve">% of schools in England overall.  </w:t>
      </w:r>
      <w:r w:rsidR="00596921">
        <w:rPr>
          <w:rFonts w:ascii="Arial" w:hAnsi="Arial" w:cs="Arial"/>
        </w:rPr>
        <w:t>In previous years, we have</w:t>
      </w:r>
      <w:r w:rsidR="004965EE">
        <w:rPr>
          <w:rFonts w:ascii="Arial" w:hAnsi="Arial" w:cs="Arial"/>
        </w:rPr>
        <w:t xml:space="preserve"> also</w:t>
      </w:r>
      <w:r w:rsidR="00596921">
        <w:rPr>
          <w:rFonts w:ascii="Arial" w:hAnsi="Arial" w:cs="Arial"/>
        </w:rPr>
        <w:t xml:space="preserve"> been judged</w:t>
      </w:r>
      <w:r w:rsidR="004965EE">
        <w:rPr>
          <w:rFonts w:ascii="Arial" w:hAnsi="Arial" w:cs="Arial"/>
        </w:rPr>
        <w:t xml:space="preserve"> in the top 100 schools in England for overall school improvement.</w:t>
      </w:r>
      <w:r w:rsidR="003A476F">
        <w:rPr>
          <w:rFonts w:ascii="Arial" w:hAnsi="Arial" w:cs="Arial"/>
        </w:rPr>
        <w:t xml:space="preserve"> </w:t>
      </w:r>
    </w:p>
    <w:p w:rsidR="003A476F" w:rsidRPr="00FE7701" w:rsidRDefault="003A476F"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008925D7">
        <w:rPr>
          <w:rFonts w:ascii="Arial" w:hAnsi="Arial" w:cs="Arial"/>
        </w:rPr>
        <w:t xml:space="preserve">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 setting and achieving high standards.  Our performance is improving over time</w:t>
      </w:r>
      <w:r w:rsidR="00762561">
        <w:rPr>
          <w:rFonts w:ascii="Arial" w:hAnsi="Arial" w:cs="Arial"/>
        </w:rPr>
        <w:t>, this is a</w:t>
      </w:r>
      <w:r w:rsidRPr="00FE7701">
        <w:rPr>
          <w:rFonts w:ascii="Arial" w:hAnsi="Arial" w:cs="Arial"/>
        </w:rPr>
        <w:t xml:space="preserve"> tribute to teamwork and partnership.</w:t>
      </w:r>
      <w:r w:rsidR="00762561">
        <w:rPr>
          <w:rFonts w:ascii="Arial" w:hAnsi="Arial" w:cs="Arial"/>
        </w:rPr>
        <w:t xml:space="preserve">  Our school is well regarded by parent</w:t>
      </w:r>
      <w:r w:rsidR="008925D7">
        <w:rPr>
          <w:rFonts w:ascii="Arial" w:hAnsi="Arial" w:cs="Arial"/>
        </w:rPr>
        <w:t>s</w:t>
      </w:r>
      <w:r w:rsidR="002E238B">
        <w:rPr>
          <w:rFonts w:ascii="Arial" w:hAnsi="Arial" w:cs="Arial"/>
        </w:rPr>
        <w:t xml:space="preserve"> where 97</w:t>
      </w:r>
      <w:r w:rsidR="00762561">
        <w:rPr>
          <w:rFonts w:ascii="Arial" w:hAnsi="Arial" w:cs="Arial"/>
        </w:rPr>
        <w:t>% of parents tell us that teaching at the school is good and that their children are happy.</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8" w:history="1">
        <w:r w:rsidRPr="00FE7701">
          <w:rPr>
            <w:rStyle w:val="Hyperlink"/>
            <w:rFonts w:ascii="Arial" w:hAnsi="Arial" w:cs="Arial"/>
          </w:rPr>
          <w:t>www.fbec.co.uk</w:t>
        </w:r>
      </w:hyperlink>
      <w:r>
        <w:rPr>
          <w:rFonts w:ascii="Arial" w:hAnsi="Arial" w:cs="Arial"/>
        </w:rPr>
        <w:t xml:space="preserve"> and the Durham County Council </w:t>
      </w:r>
      <w:r w:rsidRPr="00FE7701">
        <w:rPr>
          <w:rFonts w:ascii="Arial" w:hAnsi="Arial" w:cs="Arial"/>
        </w:rPr>
        <w:t xml:space="preserve">website </w:t>
      </w:r>
      <w:hyperlink r:id="rId9" w:history="1">
        <w:r w:rsidRPr="00FE7701">
          <w:rPr>
            <w:rStyle w:val="Hyperlink"/>
            <w:rFonts w:ascii="Arial" w:hAnsi="Arial" w:cs="Arial"/>
          </w:rPr>
          <w:t>www.durham.gov.uk</w:t>
        </w:r>
      </w:hyperlink>
      <w:r w:rsidRPr="00FE7701">
        <w:rPr>
          <w:rFonts w:ascii="Arial" w:hAnsi="Arial" w:cs="Arial"/>
        </w:rPr>
        <w:t xml:space="preserve">  will give you a wider area perspective.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Pr="00C35B8C">
        <w:rPr>
          <w:rFonts w:ascii="Arial" w:hAnsi="Arial" w:cs="Arial"/>
        </w:rPr>
        <w:t>.</w:t>
      </w:r>
    </w:p>
    <w:p w:rsidR="003A2C85" w:rsidRPr="00C35B8C" w:rsidRDefault="003A2C85" w:rsidP="003A2C85">
      <w:pPr>
        <w:jc w:val="both"/>
        <w:rPr>
          <w:rFonts w:ascii="Arial" w:hAnsi="Arial" w:cs="Arial"/>
        </w:rPr>
      </w:pPr>
    </w:p>
    <w:p w:rsidR="003A2C85" w:rsidRPr="00C35B8C" w:rsidRDefault="003A2C85" w:rsidP="003A2C85">
      <w:pPr>
        <w:jc w:val="both"/>
        <w:rPr>
          <w:rFonts w:ascii="Arial" w:hAnsi="Arial" w:cs="Arial"/>
        </w:rPr>
      </w:pPr>
      <w:r w:rsidRPr="00C35B8C">
        <w:rPr>
          <w:rFonts w:ascii="Arial" w:hAnsi="Arial" w:cs="Arial"/>
        </w:rPr>
        <w:t>Kevin Brennan</w:t>
      </w:r>
    </w:p>
    <w:p w:rsidR="003A2C85" w:rsidRDefault="003A476F" w:rsidP="003A2C85">
      <w:pPr>
        <w:jc w:val="both"/>
        <w:rPr>
          <w:rFonts w:ascii="Arial" w:hAnsi="Arial" w:cs="Arial"/>
        </w:rPr>
      </w:pPr>
      <w:proofErr w:type="spellStart"/>
      <w:r>
        <w:rPr>
          <w:rFonts w:ascii="Arial" w:hAnsi="Arial" w:cs="Arial"/>
        </w:rPr>
        <w:t>Headt</w:t>
      </w:r>
      <w:r w:rsidR="003A2C85" w:rsidRPr="00C35B8C">
        <w:rPr>
          <w:rFonts w:ascii="Arial" w:hAnsi="Arial" w:cs="Arial"/>
        </w:rPr>
        <w:t>eacher</w:t>
      </w:r>
      <w:proofErr w:type="spellEnd"/>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1A6527" w:rsidRDefault="001A6527" w:rsidP="00D87DF0">
      <w:pPr>
        <w:jc w:val="both"/>
        <w:rPr>
          <w:rFonts w:ascii="Arial" w:hAnsi="Arial" w:cs="Arial"/>
          <w:i/>
        </w:rPr>
      </w:pPr>
    </w:p>
    <w:p w:rsidR="00152E3F" w:rsidRDefault="00152E3F" w:rsidP="00D87DF0">
      <w:pPr>
        <w:jc w:val="both"/>
        <w:rPr>
          <w:rFonts w:ascii="Arial" w:hAnsi="Arial" w:cs="Arial"/>
          <w:i/>
        </w:rPr>
      </w:pPr>
    </w:p>
    <w:p w:rsidR="00AC19E8" w:rsidRPr="00FE7701" w:rsidRDefault="00AC19E8" w:rsidP="00AC19E8">
      <w:pPr>
        <w:jc w:val="center"/>
        <w:rPr>
          <w:rFonts w:ascii="Arial" w:hAnsi="Arial" w:cs="Arial"/>
          <w:b/>
          <w:u w:val="single"/>
          <w:lang w:val="en-US"/>
        </w:rPr>
      </w:pPr>
      <w:r w:rsidRPr="00FE7701">
        <w:rPr>
          <w:rFonts w:ascii="Arial" w:hAnsi="Arial" w:cs="Arial"/>
          <w:b/>
          <w:u w:val="single"/>
          <w:lang w:val="en-US"/>
        </w:rPr>
        <w:t xml:space="preserve">Responsibilities for a </w:t>
      </w:r>
      <w:proofErr w:type="spellStart"/>
      <w:r>
        <w:rPr>
          <w:rFonts w:ascii="Arial" w:hAnsi="Arial" w:cs="Arial"/>
          <w:b/>
          <w:u w:val="single"/>
          <w:lang w:val="en-US"/>
        </w:rPr>
        <w:t>Math</w:t>
      </w:r>
      <w:r w:rsidR="00865995">
        <w:rPr>
          <w:rFonts w:ascii="Arial" w:hAnsi="Arial" w:cs="Arial"/>
          <w:b/>
          <w:u w:val="single"/>
          <w:lang w:val="en-US"/>
        </w:rPr>
        <w:t>s</w:t>
      </w:r>
      <w:proofErr w:type="spellEnd"/>
      <w:r>
        <w:rPr>
          <w:rFonts w:ascii="Arial" w:hAnsi="Arial" w:cs="Arial"/>
          <w:b/>
          <w:u w:val="single"/>
          <w:lang w:val="en-US"/>
        </w:rPr>
        <w:t xml:space="preserve"> Teacher </w:t>
      </w:r>
      <w:r w:rsidR="00865995">
        <w:rPr>
          <w:rFonts w:ascii="Arial" w:hAnsi="Arial" w:cs="Arial"/>
          <w:b/>
          <w:u w:val="single"/>
          <w:lang w:val="en-US"/>
        </w:rPr>
        <w:t xml:space="preserve">with </w:t>
      </w:r>
      <w:r>
        <w:rPr>
          <w:rFonts w:ascii="Arial" w:hAnsi="Arial" w:cs="Arial"/>
          <w:b/>
          <w:u w:val="single"/>
          <w:lang w:val="en-US"/>
        </w:rPr>
        <w:t xml:space="preserve">responsibility of Mastery in </w:t>
      </w:r>
      <w:proofErr w:type="spellStart"/>
      <w:r>
        <w:rPr>
          <w:rFonts w:ascii="Arial" w:hAnsi="Arial" w:cs="Arial"/>
          <w:b/>
          <w:u w:val="single"/>
          <w:lang w:val="en-US"/>
        </w:rPr>
        <w:t>Maths</w:t>
      </w:r>
      <w:proofErr w:type="spellEnd"/>
    </w:p>
    <w:p w:rsidR="00AC19E8" w:rsidRPr="00FE7701" w:rsidRDefault="00AC19E8" w:rsidP="00AC19E8">
      <w:pPr>
        <w:jc w:val="both"/>
        <w:rPr>
          <w:rFonts w:ascii="Arial" w:hAnsi="Arial" w:cs="Arial"/>
          <w:b/>
          <w:u w:val="single"/>
          <w:lang w:val="en-US"/>
        </w:rPr>
      </w:pPr>
    </w:p>
    <w:p w:rsidR="00AC19E8" w:rsidRPr="00FE7701" w:rsidRDefault="00AC19E8" w:rsidP="00AC19E8">
      <w:pPr>
        <w:pStyle w:val="ListParagraph"/>
        <w:numPr>
          <w:ilvl w:val="0"/>
          <w:numId w:val="2"/>
        </w:numPr>
        <w:tabs>
          <w:tab w:val="left" w:pos="426"/>
        </w:tabs>
        <w:ind w:left="426" w:hanging="426"/>
        <w:jc w:val="both"/>
        <w:rPr>
          <w:rFonts w:ascii="Arial" w:hAnsi="Arial" w:cs="Arial"/>
        </w:rPr>
      </w:pPr>
      <w:r>
        <w:rPr>
          <w:rFonts w:ascii="Arial" w:hAnsi="Arial" w:cs="Arial"/>
        </w:rPr>
        <w:t>Support</w:t>
      </w:r>
      <w:r w:rsidRPr="00FE7701">
        <w:rPr>
          <w:rFonts w:ascii="Arial" w:hAnsi="Arial" w:cs="Arial"/>
        </w:rPr>
        <w:t xml:space="preserve"> the department to achieve high academic standards and high quality </w:t>
      </w:r>
      <w:r>
        <w:rPr>
          <w:rFonts w:ascii="Arial" w:hAnsi="Arial" w:cs="Arial"/>
        </w:rPr>
        <w:t>Mathematics</w:t>
      </w:r>
      <w:r w:rsidRPr="00FE7701">
        <w:rPr>
          <w:rFonts w:ascii="Arial" w:hAnsi="Arial" w:cs="Arial"/>
        </w:rPr>
        <w:t xml:space="preserve"> provision</w:t>
      </w:r>
      <w:r>
        <w:rPr>
          <w:rFonts w:ascii="Arial" w:hAnsi="Arial" w:cs="Arial"/>
        </w:rPr>
        <w:t xml:space="preserve"> for all students and groups of students e.g. MAT, SEND and Pupil Premium. </w:t>
      </w:r>
    </w:p>
    <w:p w:rsidR="00AC19E8" w:rsidRPr="00FE7701" w:rsidRDefault="00AC19E8" w:rsidP="00AC19E8">
      <w:pPr>
        <w:pStyle w:val="ListParagraph"/>
        <w:ind w:left="0"/>
        <w:jc w:val="both"/>
        <w:rPr>
          <w:rFonts w:ascii="Arial" w:hAnsi="Arial" w:cs="Arial"/>
        </w:rPr>
      </w:pPr>
    </w:p>
    <w:p w:rsidR="00AC19E8" w:rsidRDefault="00AC19E8" w:rsidP="00AC19E8">
      <w:pPr>
        <w:pStyle w:val="ListParagraph"/>
        <w:numPr>
          <w:ilvl w:val="0"/>
          <w:numId w:val="2"/>
        </w:numPr>
        <w:tabs>
          <w:tab w:val="left" w:pos="426"/>
        </w:tabs>
        <w:ind w:left="426" w:hanging="426"/>
        <w:jc w:val="both"/>
        <w:rPr>
          <w:rFonts w:ascii="Arial" w:hAnsi="Arial" w:cs="Arial"/>
        </w:rPr>
      </w:pPr>
      <w:r>
        <w:rPr>
          <w:rFonts w:ascii="Arial" w:hAnsi="Arial" w:cs="Arial"/>
        </w:rPr>
        <w:t>Support the Director of Learning in d</w:t>
      </w:r>
      <w:r w:rsidRPr="00FE7701">
        <w:rPr>
          <w:rFonts w:ascii="Arial" w:hAnsi="Arial" w:cs="Arial"/>
        </w:rPr>
        <w:t>evelop</w:t>
      </w:r>
      <w:r>
        <w:rPr>
          <w:rFonts w:ascii="Arial" w:hAnsi="Arial" w:cs="Arial"/>
        </w:rPr>
        <w:t>ing</w:t>
      </w:r>
      <w:r w:rsidRPr="00FE7701">
        <w:rPr>
          <w:rFonts w:ascii="Arial" w:hAnsi="Arial" w:cs="Arial"/>
        </w:rPr>
        <w:t xml:space="preserve"> a high quality </w:t>
      </w:r>
      <w:r>
        <w:rPr>
          <w:rFonts w:ascii="Arial" w:hAnsi="Arial" w:cs="Arial"/>
        </w:rPr>
        <w:t>Mathematic</w:t>
      </w:r>
      <w:r w:rsidRPr="00FE7701">
        <w:rPr>
          <w:rFonts w:ascii="Arial" w:hAnsi="Arial" w:cs="Arial"/>
        </w:rPr>
        <w:t xml:space="preserve"> curriculum that enthuses students to participate in </w:t>
      </w:r>
      <w:r>
        <w:rPr>
          <w:rFonts w:ascii="Arial" w:hAnsi="Arial" w:cs="Arial"/>
        </w:rPr>
        <w:t>all aspects of the subject, with a particular focus on those who are MAT, SEND and those who are Disadvantaged and in receipt of the Pupil Premium.</w:t>
      </w:r>
    </w:p>
    <w:p w:rsidR="00865995" w:rsidRPr="00865995" w:rsidRDefault="00865995" w:rsidP="00865995">
      <w:pPr>
        <w:pStyle w:val="ListParagraph"/>
        <w:rPr>
          <w:rFonts w:ascii="Arial" w:hAnsi="Arial" w:cs="Arial"/>
        </w:rPr>
      </w:pPr>
    </w:p>
    <w:p w:rsidR="00865995" w:rsidRPr="00FE7701" w:rsidRDefault="00865995" w:rsidP="00AC19E8">
      <w:pPr>
        <w:pStyle w:val="ListParagraph"/>
        <w:numPr>
          <w:ilvl w:val="0"/>
          <w:numId w:val="2"/>
        </w:numPr>
        <w:tabs>
          <w:tab w:val="left" w:pos="426"/>
        </w:tabs>
        <w:ind w:left="426" w:hanging="426"/>
        <w:jc w:val="both"/>
        <w:rPr>
          <w:rFonts w:ascii="Arial" w:hAnsi="Arial" w:cs="Arial"/>
        </w:rPr>
      </w:pPr>
      <w:r>
        <w:rPr>
          <w:rFonts w:ascii="Arial" w:hAnsi="Arial" w:cs="Arial"/>
        </w:rPr>
        <w:t>Have a clear understanding of the processes surrounding formalised SEND support and how this can be used to enhance achievement in Maths.</w:t>
      </w:r>
    </w:p>
    <w:p w:rsidR="00AC19E8" w:rsidRPr="00FE7701" w:rsidRDefault="00AC19E8" w:rsidP="00AC19E8">
      <w:pPr>
        <w:jc w:val="both"/>
        <w:rPr>
          <w:rFonts w:ascii="Arial" w:hAnsi="Arial" w:cs="Arial"/>
        </w:rPr>
      </w:pPr>
    </w:p>
    <w:p w:rsidR="00AC19E8" w:rsidRPr="00FE7701" w:rsidRDefault="00AC19E8" w:rsidP="00AC19E8">
      <w:pPr>
        <w:numPr>
          <w:ilvl w:val="0"/>
          <w:numId w:val="1"/>
        </w:numPr>
        <w:spacing w:after="240"/>
        <w:ind w:left="357" w:hanging="357"/>
        <w:jc w:val="both"/>
        <w:rPr>
          <w:rFonts w:ascii="Arial" w:hAnsi="Arial" w:cs="Arial"/>
        </w:rPr>
      </w:pPr>
      <w:r>
        <w:rPr>
          <w:rFonts w:ascii="Arial" w:hAnsi="Arial" w:cs="Arial"/>
        </w:rPr>
        <w:t>Support the Director of Learning in d</w:t>
      </w:r>
      <w:r w:rsidRPr="00FE7701">
        <w:rPr>
          <w:rFonts w:ascii="Arial" w:hAnsi="Arial" w:cs="Arial"/>
        </w:rPr>
        <w:t>evising, implementing, monitoring and updating schemes of work and policies for their subject area, to meet statutory, LA and school needs.</w:t>
      </w:r>
    </w:p>
    <w:p w:rsidR="00AC19E8" w:rsidRPr="00FE7701" w:rsidRDefault="00AC19E8" w:rsidP="00AC19E8">
      <w:pPr>
        <w:numPr>
          <w:ilvl w:val="0"/>
          <w:numId w:val="1"/>
        </w:numPr>
        <w:spacing w:after="240"/>
        <w:ind w:left="357" w:hanging="357"/>
        <w:jc w:val="both"/>
        <w:rPr>
          <w:rFonts w:ascii="Arial" w:hAnsi="Arial" w:cs="Arial"/>
        </w:rPr>
      </w:pPr>
      <w:r>
        <w:rPr>
          <w:rFonts w:ascii="Arial" w:hAnsi="Arial" w:cs="Arial"/>
        </w:rPr>
        <w:t>Supporting the Director of Learning in e</w:t>
      </w:r>
      <w:r w:rsidRPr="00FE7701">
        <w:rPr>
          <w:rFonts w:ascii="Arial" w:hAnsi="Arial" w:cs="Arial"/>
        </w:rPr>
        <w:t>nsuring that teaching and learning styles meet the needs of all students</w:t>
      </w:r>
      <w:r>
        <w:rPr>
          <w:rFonts w:ascii="Arial" w:hAnsi="Arial" w:cs="Arial"/>
        </w:rPr>
        <w:t>.</w:t>
      </w:r>
    </w:p>
    <w:p w:rsidR="00AC19E8" w:rsidRDefault="00AC19E8" w:rsidP="00AC19E8">
      <w:pPr>
        <w:numPr>
          <w:ilvl w:val="0"/>
          <w:numId w:val="1"/>
        </w:numPr>
        <w:spacing w:after="240"/>
        <w:ind w:left="357" w:hanging="357"/>
        <w:jc w:val="both"/>
        <w:rPr>
          <w:rFonts w:ascii="Arial" w:hAnsi="Arial" w:cs="Arial"/>
        </w:rPr>
      </w:pPr>
      <w:r>
        <w:rPr>
          <w:rFonts w:ascii="Arial" w:hAnsi="Arial" w:cs="Arial"/>
        </w:rPr>
        <w:t>Track progress of MAT, SEND and Disadvantaged across English and Maths.  Plan, organise, monitor and evaluate a coherent programme of master classes to eliminate gaps in students understanding with a particular focus on MAT</w:t>
      </w:r>
      <w:r w:rsidR="001C3E57">
        <w:rPr>
          <w:rFonts w:ascii="Arial" w:hAnsi="Arial" w:cs="Arial"/>
        </w:rPr>
        <w:t>, SEND</w:t>
      </w:r>
      <w:r>
        <w:rPr>
          <w:rFonts w:ascii="Arial" w:hAnsi="Arial" w:cs="Arial"/>
        </w:rPr>
        <w:t xml:space="preserve"> and Disadvantaged.</w:t>
      </w:r>
    </w:p>
    <w:p w:rsidR="001C3E57" w:rsidRPr="00FE7701" w:rsidRDefault="001C3E57" w:rsidP="00AC19E8">
      <w:pPr>
        <w:numPr>
          <w:ilvl w:val="0"/>
          <w:numId w:val="1"/>
        </w:numPr>
        <w:spacing w:after="240"/>
        <w:ind w:left="357" w:hanging="357"/>
        <w:jc w:val="both"/>
        <w:rPr>
          <w:rFonts w:ascii="Arial" w:hAnsi="Arial" w:cs="Arial"/>
        </w:rPr>
      </w:pPr>
      <w:r>
        <w:rPr>
          <w:rFonts w:ascii="Arial" w:hAnsi="Arial" w:cs="Arial"/>
        </w:rPr>
        <w:t>To develop a specific material to support achievement in Maths for those with specific learning needs.</w:t>
      </w:r>
    </w:p>
    <w:p w:rsidR="00AC19E8" w:rsidRPr="00FE7701" w:rsidRDefault="00AC19E8" w:rsidP="00AC19E8">
      <w:pPr>
        <w:numPr>
          <w:ilvl w:val="0"/>
          <w:numId w:val="1"/>
        </w:numPr>
        <w:spacing w:after="240"/>
        <w:ind w:left="357" w:hanging="357"/>
        <w:jc w:val="both"/>
        <w:rPr>
          <w:rFonts w:ascii="Arial" w:hAnsi="Arial" w:cs="Arial"/>
        </w:rPr>
      </w:pPr>
      <w:r w:rsidRPr="00FE7701">
        <w:rPr>
          <w:rFonts w:ascii="Arial" w:hAnsi="Arial" w:cs="Arial"/>
        </w:rPr>
        <w:t xml:space="preserve">Link with </w:t>
      </w:r>
      <w:r>
        <w:rPr>
          <w:rFonts w:ascii="Arial" w:hAnsi="Arial" w:cs="Arial"/>
          <w:lang w:val="en-US"/>
        </w:rPr>
        <w:t>Learning C</w:t>
      </w:r>
      <w:r w:rsidRPr="00FE7701">
        <w:rPr>
          <w:rFonts w:ascii="Arial" w:hAnsi="Arial" w:cs="Arial"/>
          <w:lang w:val="en-US"/>
        </w:rPr>
        <w:t>oordinators</w:t>
      </w:r>
      <w:r>
        <w:rPr>
          <w:rFonts w:ascii="Arial" w:hAnsi="Arial" w:cs="Arial"/>
        </w:rPr>
        <w:t>, Heads of Year and Leadership Team</w:t>
      </w:r>
      <w:r w:rsidRPr="00FE7701">
        <w:rPr>
          <w:rFonts w:ascii="Arial" w:hAnsi="Arial" w:cs="Arial"/>
        </w:rPr>
        <w:t xml:space="preserve"> to ensure that the highest standards of behaviour, attendance, punctuality and attainment are maintained.</w:t>
      </w:r>
    </w:p>
    <w:p w:rsidR="00AC19E8" w:rsidRPr="00FE7701" w:rsidRDefault="00AC19E8" w:rsidP="00AC19E8">
      <w:pPr>
        <w:numPr>
          <w:ilvl w:val="0"/>
          <w:numId w:val="1"/>
        </w:numPr>
        <w:spacing w:after="240"/>
        <w:ind w:left="357" w:hanging="357"/>
        <w:jc w:val="both"/>
        <w:rPr>
          <w:rFonts w:ascii="Arial" w:hAnsi="Arial" w:cs="Arial"/>
        </w:rPr>
      </w:pPr>
      <w:r w:rsidRPr="00FE7701">
        <w:rPr>
          <w:rFonts w:ascii="Arial" w:hAnsi="Arial" w:cs="Arial"/>
        </w:rPr>
        <w:t>Liaise with</w:t>
      </w:r>
      <w:r>
        <w:rPr>
          <w:rFonts w:ascii="Arial" w:hAnsi="Arial" w:cs="Arial"/>
          <w:lang w:val="en-US"/>
        </w:rPr>
        <w:t xml:space="preserve"> L</w:t>
      </w:r>
      <w:r w:rsidRPr="00FE7701">
        <w:rPr>
          <w:rFonts w:ascii="Arial" w:hAnsi="Arial" w:cs="Arial"/>
          <w:lang w:val="en-US"/>
        </w:rPr>
        <w:t xml:space="preserve">earning </w:t>
      </w:r>
      <w:r>
        <w:rPr>
          <w:rFonts w:ascii="Arial" w:hAnsi="Arial" w:cs="Arial"/>
          <w:lang w:val="en-US"/>
        </w:rPr>
        <w:t>C</w:t>
      </w:r>
      <w:r w:rsidRPr="00FE7701">
        <w:rPr>
          <w:rFonts w:ascii="Arial" w:hAnsi="Arial" w:cs="Arial"/>
          <w:lang w:val="en-US"/>
        </w:rPr>
        <w:t>oordinators</w:t>
      </w:r>
      <w:r w:rsidRPr="00FE7701">
        <w:rPr>
          <w:rFonts w:ascii="Arial" w:hAnsi="Arial" w:cs="Arial"/>
        </w:rPr>
        <w:t xml:space="preserve"> </w:t>
      </w:r>
      <w:r w:rsidRPr="00FE7701">
        <w:rPr>
          <w:rFonts w:ascii="Arial" w:hAnsi="Arial" w:cs="Arial"/>
          <w:lang w:val="en-US"/>
        </w:rPr>
        <w:t>a</w:t>
      </w:r>
      <w:proofErr w:type="spellStart"/>
      <w:r w:rsidRPr="00FE7701">
        <w:rPr>
          <w:rFonts w:ascii="Arial" w:hAnsi="Arial" w:cs="Arial"/>
        </w:rPr>
        <w:t>nd</w:t>
      </w:r>
      <w:proofErr w:type="spellEnd"/>
      <w:r w:rsidRPr="00FE7701">
        <w:rPr>
          <w:rFonts w:ascii="Arial" w:hAnsi="Arial" w:cs="Arial"/>
        </w:rPr>
        <w:t xml:space="preserve"> </w:t>
      </w:r>
      <w:r w:rsidR="001C3E57">
        <w:rPr>
          <w:rFonts w:ascii="Arial" w:hAnsi="Arial" w:cs="Arial"/>
          <w:lang w:val="en-US"/>
        </w:rPr>
        <w:t xml:space="preserve">Assistant </w:t>
      </w:r>
      <w:proofErr w:type="spellStart"/>
      <w:r w:rsidR="001C3E57">
        <w:rPr>
          <w:rFonts w:ascii="Arial" w:hAnsi="Arial" w:cs="Arial"/>
          <w:lang w:val="en-US"/>
        </w:rPr>
        <w:t>Headteacher</w:t>
      </w:r>
      <w:proofErr w:type="spellEnd"/>
      <w:r w:rsidR="001C3E57">
        <w:rPr>
          <w:rFonts w:ascii="Arial" w:hAnsi="Arial" w:cs="Arial"/>
          <w:lang w:val="en-US"/>
        </w:rPr>
        <w:t xml:space="preserve"> (Raising Achievement)</w:t>
      </w:r>
      <w:r w:rsidRPr="00FE7701">
        <w:rPr>
          <w:rFonts w:ascii="Arial" w:hAnsi="Arial" w:cs="Arial"/>
        </w:rPr>
        <w:t xml:space="preserve"> to ensure effective </w:t>
      </w:r>
      <w:r w:rsidR="001C3E57">
        <w:rPr>
          <w:rFonts w:ascii="Arial" w:hAnsi="Arial" w:cs="Arial"/>
        </w:rPr>
        <w:t>intervention is in place for MAT, SEND and Disadvantaged students.</w:t>
      </w:r>
    </w:p>
    <w:p w:rsidR="00AC19E8" w:rsidRPr="00FE7701" w:rsidRDefault="001C3E57" w:rsidP="00AC19E8">
      <w:pPr>
        <w:numPr>
          <w:ilvl w:val="0"/>
          <w:numId w:val="1"/>
        </w:numPr>
        <w:spacing w:after="240"/>
        <w:ind w:left="357" w:hanging="357"/>
        <w:jc w:val="both"/>
        <w:rPr>
          <w:rFonts w:ascii="Arial" w:hAnsi="Arial" w:cs="Arial"/>
        </w:rPr>
      </w:pPr>
      <w:r>
        <w:rPr>
          <w:rFonts w:ascii="Arial" w:hAnsi="Arial" w:cs="Arial"/>
        </w:rPr>
        <w:t>Support the Director of Learning in producing</w:t>
      </w:r>
      <w:r w:rsidR="00AC19E8" w:rsidRPr="00FE7701">
        <w:rPr>
          <w:rFonts w:ascii="Arial" w:hAnsi="Arial" w:cs="Arial"/>
        </w:rPr>
        <w:t xml:space="preserve"> a departmental improvement plan in line with the School Improvement Plan to ensure continuous improvement, to link with ULT to monitor and evaluate its implementation.</w:t>
      </w:r>
    </w:p>
    <w:p w:rsidR="00AC19E8" w:rsidRPr="00FE7701" w:rsidRDefault="00AC19E8" w:rsidP="00AC19E8">
      <w:pPr>
        <w:numPr>
          <w:ilvl w:val="0"/>
          <w:numId w:val="1"/>
        </w:numPr>
        <w:spacing w:after="240"/>
        <w:ind w:left="357" w:hanging="357"/>
        <w:jc w:val="both"/>
        <w:rPr>
          <w:rFonts w:ascii="Arial" w:hAnsi="Arial" w:cs="Arial"/>
        </w:rPr>
      </w:pPr>
      <w:r w:rsidRPr="00FE7701">
        <w:rPr>
          <w:rFonts w:ascii="Arial" w:hAnsi="Arial" w:cs="Arial"/>
        </w:rPr>
        <w:t>Attend relevant meetings in and out of school.</w:t>
      </w:r>
    </w:p>
    <w:p w:rsidR="00AC19E8" w:rsidRDefault="00AC19E8" w:rsidP="00AC19E8">
      <w:pPr>
        <w:numPr>
          <w:ilvl w:val="0"/>
          <w:numId w:val="1"/>
        </w:numPr>
        <w:spacing w:after="240"/>
        <w:ind w:left="357" w:hanging="357"/>
        <w:jc w:val="both"/>
        <w:rPr>
          <w:rFonts w:ascii="Arial" w:hAnsi="Arial" w:cs="Arial"/>
        </w:rPr>
      </w:pPr>
      <w:r w:rsidRPr="00FE7701">
        <w:rPr>
          <w:rFonts w:ascii="Arial" w:hAnsi="Arial" w:cs="Arial"/>
        </w:rPr>
        <w:t>Carry out any other reasonable duties as negotiated with the Head teacher.</w:t>
      </w:r>
    </w:p>
    <w:p w:rsidR="00865995" w:rsidRDefault="00865995" w:rsidP="00AC19E8">
      <w:pPr>
        <w:numPr>
          <w:ilvl w:val="0"/>
          <w:numId w:val="1"/>
        </w:numPr>
        <w:spacing w:after="240"/>
        <w:ind w:left="357" w:hanging="357"/>
        <w:jc w:val="both"/>
        <w:rPr>
          <w:rFonts w:ascii="Arial" w:hAnsi="Arial" w:cs="Arial"/>
        </w:rPr>
      </w:pPr>
      <w:r>
        <w:rPr>
          <w:rFonts w:ascii="Arial" w:hAnsi="Arial" w:cs="Arial"/>
        </w:rPr>
        <w:t>Candidates will be required to work across a MAT as and when required.</w:t>
      </w:r>
    </w:p>
    <w:p w:rsidR="009E4D61" w:rsidRPr="00AC19E8" w:rsidRDefault="009E4D61" w:rsidP="00AC19E8">
      <w:pPr>
        <w:spacing w:after="200" w:line="276" w:lineRule="auto"/>
        <w:rPr>
          <w:rFonts w:ascii="Arial" w:hAnsi="Arial" w:cs="Arial"/>
        </w:rPr>
      </w:pPr>
    </w:p>
    <w:p w:rsidR="00E35772" w:rsidRDefault="00E35772">
      <w:pPr>
        <w:spacing w:after="200" w:line="276" w:lineRule="auto"/>
        <w:rPr>
          <w:rFonts w:ascii="Arial" w:hAnsi="Arial" w:cs="Arial"/>
        </w:rPr>
      </w:pPr>
    </w:p>
    <w:p w:rsidR="0050573E" w:rsidRPr="00A06B7B" w:rsidRDefault="0050573E" w:rsidP="0050573E">
      <w:pPr>
        <w:jc w:val="center"/>
        <w:rPr>
          <w:rFonts w:ascii="Arial" w:hAnsi="Arial" w:cs="Arial"/>
          <w:b/>
          <w:u w:val="single"/>
        </w:rPr>
      </w:pPr>
      <w:r>
        <w:rPr>
          <w:rFonts w:ascii="Arial" w:hAnsi="Arial" w:cs="Arial"/>
          <w:b/>
          <w:u w:val="single"/>
        </w:rPr>
        <w:t>The Mathematics</w:t>
      </w:r>
      <w:r w:rsidRPr="00A06B7B">
        <w:rPr>
          <w:rFonts w:ascii="Arial" w:hAnsi="Arial" w:cs="Arial"/>
          <w:b/>
          <w:u w:val="single"/>
        </w:rPr>
        <w:t xml:space="preserve"> Department</w:t>
      </w:r>
    </w:p>
    <w:p w:rsidR="0050573E" w:rsidRPr="00A06B7B" w:rsidRDefault="0050573E" w:rsidP="0050573E">
      <w:pPr>
        <w:jc w:val="both"/>
        <w:rPr>
          <w:rFonts w:ascii="Arial" w:hAnsi="Arial" w:cs="Arial"/>
          <w:b/>
          <w:i/>
        </w:rPr>
      </w:pPr>
    </w:p>
    <w:p w:rsidR="0050573E" w:rsidRDefault="0050573E" w:rsidP="0050573E">
      <w:pPr>
        <w:spacing w:after="200" w:line="276" w:lineRule="auto"/>
        <w:jc w:val="both"/>
        <w:rPr>
          <w:rFonts w:ascii="Arial" w:hAnsi="Arial" w:cs="Arial"/>
        </w:rPr>
      </w:pPr>
      <w:r>
        <w:rPr>
          <w:rFonts w:ascii="Arial" w:hAnsi="Arial" w:cs="Arial"/>
        </w:rPr>
        <w:t xml:space="preserve">The Maths department at FBEC is incredibly successful and in 2015 was ranked in the top 9% in England.  Over the past three years we have seen a progressive rise in both Value Added and A* – C rates. </w:t>
      </w:r>
    </w:p>
    <w:p w:rsidR="0050573E" w:rsidRDefault="0050573E" w:rsidP="0050573E">
      <w:pPr>
        <w:spacing w:after="200" w:line="276" w:lineRule="auto"/>
        <w:jc w:val="both"/>
        <w:rPr>
          <w:rFonts w:ascii="Arial" w:hAnsi="Arial" w:cs="Arial"/>
        </w:rPr>
      </w:pPr>
      <w:r>
        <w:rPr>
          <w:rFonts w:ascii="Arial" w:hAnsi="Arial" w:cs="Arial"/>
        </w:rPr>
        <w:t>Typically, the Maths department exceeds it targets. It does so by being well organised and deploying its Maths staffing in creative and novel ways to maximise impact. Staff within the department are incredibly hard working and the top quality GCSE results have been ‘hard earned’ by the department and its pupils. Staff willingly run additional sessions for students, often giving up time after school and on occasion, even in holidays.</w:t>
      </w:r>
    </w:p>
    <w:p w:rsidR="0050573E" w:rsidRDefault="0050573E" w:rsidP="0050573E">
      <w:pPr>
        <w:spacing w:after="200" w:line="276" w:lineRule="auto"/>
        <w:jc w:val="both"/>
        <w:rPr>
          <w:rFonts w:ascii="Arial" w:hAnsi="Arial" w:cs="Arial"/>
        </w:rPr>
      </w:pPr>
      <w:r>
        <w:rPr>
          <w:rFonts w:ascii="Arial" w:hAnsi="Arial" w:cs="Arial"/>
        </w:rPr>
        <w:t>The department is over seen by a successful Head of Department and second in Maths.  They work alongside three other teachers, as well as a raising achievement teacher who is employed from outside the school.  The department also benefits from an award winning member of support staff.</w:t>
      </w:r>
    </w:p>
    <w:p w:rsidR="0050573E" w:rsidRDefault="0050573E" w:rsidP="0050573E">
      <w:pPr>
        <w:spacing w:after="200" w:line="276" w:lineRule="auto"/>
        <w:jc w:val="both"/>
        <w:rPr>
          <w:rFonts w:ascii="Arial" w:hAnsi="Arial" w:cs="Arial"/>
        </w:rPr>
      </w:pPr>
      <w:r>
        <w:rPr>
          <w:rFonts w:ascii="Arial" w:hAnsi="Arial" w:cs="Arial"/>
        </w:rPr>
        <w:t xml:space="preserve">As a matter of protocol the department run a significant programme of mastery and revision classes throughout the year.  This is possible as the school have purposefully brought in extra teachers due to the importance of the subject.  This investment will continue in the long term and is central to the schools drive to raise whole school achievement. </w:t>
      </w:r>
    </w:p>
    <w:p w:rsidR="0050573E" w:rsidRDefault="0050573E" w:rsidP="0050573E">
      <w:pPr>
        <w:spacing w:after="200" w:line="276" w:lineRule="auto"/>
        <w:jc w:val="both"/>
        <w:rPr>
          <w:rFonts w:ascii="Arial" w:hAnsi="Arial" w:cs="Arial"/>
        </w:rPr>
      </w:pPr>
      <w:r>
        <w:rPr>
          <w:rFonts w:ascii="Arial" w:hAnsi="Arial" w:cs="Arial"/>
        </w:rPr>
        <w:t>Students value Maths at FBEC.  The department performs very well in student surveys and a large number of pupils tell us that Maths is one of their favourite subjects.</w:t>
      </w:r>
    </w:p>
    <w:p w:rsidR="0040438A" w:rsidRDefault="0040438A">
      <w:pPr>
        <w:spacing w:after="200" w:line="276" w:lineRule="auto"/>
        <w:rPr>
          <w:rFonts w:ascii="Arial" w:hAnsi="Arial" w:cs="Arial"/>
        </w:rPr>
      </w:pPr>
    </w:p>
    <w:p w:rsidR="0040438A" w:rsidRDefault="0040438A">
      <w:pPr>
        <w:spacing w:after="200" w:line="276" w:lineRule="auto"/>
        <w:rPr>
          <w:rFonts w:ascii="Arial" w:hAnsi="Arial" w:cs="Arial"/>
        </w:rPr>
      </w:pPr>
    </w:p>
    <w:p w:rsidR="0040438A" w:rsidRDefault="0040438A">
      <w:pPr>
        <w:spacing w:after="200" w:line="276" w:lineRule="auto"/>
        <w:rPr>
          <w:rFonts w:ascii="Arial" w:hAnsi="Arial" w:cs="Arial"/>
        </w:rPr>
      </w:pPr>
    </w:p>
    <w:p w:rsidR="0040438A" w:rsidRDefault="0040438A">
      <w:pPr>
        <w:spacing w:after="200" w:line="276" w:lineRule="auto"/>
        <w:rPr>
          <w:rFonts w:ascii="Arial" w:hAnsi="Arial" w:cs="Arial"/>
        </w:rPr>
      </w:pPr>
    </w:p>
    <w:p w:rsidR="0040438A" w:rsidRDefault="0040438A">
      <w:pPr>
        <w:spacing w:after="200" w:line="276" w:lineRule="auto"/>
        <w:rPr>
          <w:rFonts w:ascii="Arial" w:hAnsi="Arial" w:cs="Arial"/>
        </w:rPr>
        <w:sectPr w:rsidR="0040438A" w:rsidSect="005955D1">
          <w:headerReference w:type="default" r:id="rId10"/>
          <w:footerReference w:type="default" r:id="rId11"/>
          <w:pgSz w:w="11906" w:h="16838"/>
          <w:pgMar w:top="1440" w:right="1440" w:bottom="1440" w:left="1440" w:header="709" w:footer="709" w:gutter="0"/>
          <w:cols w:space="708"/>
          <w:docGrid w:linePitch="360"/>
        </w:sectPr>
      </w:pPr>
    </w:p>
    <w:tbl>
      <w:tblPr>
        <w:tblpPr w:leftFromText="180" w:rightFromText="180" w:vertAnchor="text" w:tblpY="33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67"/>
        <w:gridCol w:w="4950"/>
      </w:tblGrid>
      <w:tr w:rsidR="0040438A" w:rsidRPr="002C11DA" w:rsidTr="004C5606">
        <w:tc>
          <w:tcPr>
            <w:tcW w:w="1951" w:type="dxa"/>
          </w:tcPr>
          <w:p w:rsidR="0040438A" w:rsidRDefault="0040438A" w:rsidP="0040438A">
            <w:pPr>
              <w:jc w:val="center"/>
              <w:rPr>
                <w:rFonts w:ascii="Arial" w:hAnsi="Arial" w:cs="Arial"/>
                <w:sz w:val="18"/>
                <w:szCs w:val="18"/>
              </w:rPr>
            </w:pPr>
          </w:p>
          <w:p w:rsidR="0040438A" w:rsidRDefault="0040438A" w:rsidP="0040438A">
            <w:pPr>
              <w:rPr>
                <w:rFonts w:ascii="Arial" w:hAnsi="Arial" w:cs="Arial"/>
                <w:sz w:val="18"/>
                <w:szCs w:val="18"/>
              </w:rPr>
            </w:pPr>
          </w:p>
          <w:p w:rsidR="0040438A" w:rsidRDefault="0040438A" w:rsidP="0040438A">
            <w:pPr>
              <w:jc w:val="center"/>
              <w:rPr>
                <w:rFonts w:ascii="Arial" w:hAnsi="Arial" w:cs="Arial"/>
                <w:sz w:val="18"/>
                <w:szCs w:val="18"/>
              </w:rPr>
            </w:pPr>
            <w:r w:rsidRPr="002C11DA">
              <w:rPr>
                <w:rFonts w:ascii="Arial" w:hAnsi="Arial" w:cs="Arial"/>
                <w:sz w:val="18"/>
                <w:szCs w:val="18"/>
              </w:rPr>
              <w:t>CATEGORY</w:t>
            </w:r>
          </w:p>
          <w:p w:rsidR="0040438A" w:rsidRPr="002C11DA" w:rsidRDefault="0040438A" w:rsidP="0040438A">
            <w:pPr>
              <w:jc w:val="center"/>
              <w:rPr>
                <w:rFonts w:ascii="Arial" w:hAnsi="Arial" w:cs="Arial"/>
                <w:sz w:val="18"/>
                <w:szCs w:val="18"/>
              </w:rPr>
            </w:pPr>
          </w:p>
        </w:tc>
        <w:tc>
          <w:tcPr>
            <w:tcW w:w="7967" w:type="dxa"/>
          </w:tcPr>
          <w:p w:rsidR="0040438A" w:rsidRDefault="0040438A" w:rsidP="0040438A">
            <w:pPr>
              <w:rPr>
                <w:rFonts w:ascii="Arial" w:hAnsi="Arial" w:cs="Arial"/>
                <w:sz w:val="18"/>
                <w:szCs w:val="18"/>
              </w:rPr>
            </w:pPr>
          </w:p>
          <w:p w:rsidR="0040438A" w:rsidRPr="002C11DA" w:rsidRDefault="0040438A" w:rsidP="0040438A">
            <w:pPr>
              <w:rPr>
                <w:rFonts w:ascii="Arial" w:hAnsi="Arial" w:cs="Arial"/>
                <w:sz w:val="18"/>
                <w:szCs w:val="18"/>
              </w:rPr>
            </w:pPr>
            <w:r w:rsidRPr="002C11DA">
              <w:rPr>
                <w:rFonts w:ascii="Arial" w:hAnsi="Arial" w:cs="Arial"/>
                <w:sz w:val="18"/>
                <w:szCs w:val="18"/>
              </w:rPr>
              <w:t>ESSENTIAL</w:t>
            </w:r>
          </w:p>
        </w:tc>
        <w:tc>
          <w:tcPr>
            <w:tcW w:w="4950"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DESIRABLE</w:t>
            </w: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APPLICATION</w:t>
            </w:r>
          </w:p>
        </w:tc>
        <w:tc>
          <w:tcPr>
            <w:tcW w:w="7967" w:type="dxa"/>
          </w:tcPr>
          <w:p w:rsidR="0040438A" w:rsidRPr="002C11DA" w:rsidRDefault="00C57B1D" w:rsidP="0040438A">
            <w:pPr>
              <w:numPr>
                <w:ilvl w:val="0"/>
                <w:numId w:val="15"/>
              </w:numPr>
              <w:rPr>
                <w:rFonts w:ascii="Arial" w:hAnsi="Arial" w:cs="Arial"/>
                <w:sz w:val="18"/>
                <w:szCs w:val="18"/>
              </w:rPr>
            </w:pPr>
            <w:r>
              <w:rPr>
                <w:rFonts w:ascii="Arial" w:hAnsi="Arial" w:cs="Arial"/>
                <w:sz w:val="18"/>
                <w:szCs w:val="18"/>
              </w:rPr>
              <w:t>Supportive reference/s</w:t>
            </w:r>
          </w:p>
          <w:p w:rsidR="0040438A" w:rsidRPr="002C11DA" w:rsidRDefault="0040438A" w:rsidP="0040438A">
            <w:pPr>
              <w:numPr>
                <w:ilvl w:val="0"/>
                <w:numId w:val="15"/>
              </w:numPr>
              <w:rPr>
                <w:rFonts w:ascii="Arial" w:hAnsi="Arial" w:cs="Arial"/>
                <w:sz w:val="18"/>
                <w:szCs w:val="18"/>
              </w:rPr>
            </w:pPr>
            <w:proofErr w:type="spellStart"/>
            <w:r w:rsidRPr="002C11DA">
              <w:rPr>
                <w:rFonts w:ascii="Arial" w:hAnsi="Arial" w:cs="Arial"/>
                <w:sz w:val="18"/>
                <w:szCs w:val="18"/>
              </w:rPr>
              <w:t>Well structured</w:t>
            </w:r>
            <w:proofErr w:type="spellEnd"/>
            <w:r w:rsidRPr="002C11DA">
              <w:rPr>
                <w:rFonts w:ascii="Arial" w:hAnsi="Arial" w:cs="Arial"/>
                <w:sz w:val="18"/>
                <w:szCs w:val="18"/>
              </w:rPr>
              <w:t xml:space="preserve"> s</w:t>
            </w:r>
            <w:r w:rsidR="00C57B1D">
              <w:rPr>
                <w:rFonts w:ascii="Arial" w:hAnsi="Arial" w:cs="Arial"/>
                <w:sz w:val="18"/>
                <w:szCs w:val="18"/>
              </w:rPr>
              <w:t>upporting letter (no longer than 2 sides of A4 – Ariel font 12)</w:t>
            </w:r>
          </w:p>
        </w:tc>
        <w:tc>
          <w:tcPr>
            <w:tcW w:w="4950" w:type="dxa"/>
          </w:tcPr>
          <w:p w:rsidR="0040438A" w:rsidRPr="002C11DA" w:rsidRDefault="0040438A" w:rsidP="0040438A">
            <w:pPr>
              <w:rPr>
                <w:rFonts w:ascii="Arial" w:hAnsi="Arial" w:cs="Arial"/>
                <w:sz w:val="18"/>
                <w:szCs w:val="18"/>
              </w:rPr>
            </w:pP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QUALIFICATIONS</w:t>
            </w:r>
          </w:p>
        </w:tc>
        <w:tc>
          <w:tcPr>
            <w:tcW w:w="7967" w:type="dxa"/>
          </w:tcPr>
          <w:p w:rsidR="0040438A" w:rsidRPr="002C11DA" w:rsidRDefault="00C57B1D" w:rsidP="0040438A">
            <w:pPr>
              <w:numPr>
                <w:ilvl w:val="0"/>
                <w:numId w:val="16"/>
              </w:numPr>
              <w:rPr>
                <w:rFonts w:ascii="Arial" w:hAnsi="Arial" w:cs="Arial"/>
                <w:sz w:val="18"/>
                <w:szCs w:val="18"/>
              </w:rPr>
            </w:pPr>
            <w:r>
              <w:rPr>
                <w:rFonts w:ascii="Arial" w:hAnsi="Arial" w:cs="Arial"/>
                <w:sz w:val="18"/>
                <w:szCs w:val="18"/>
              </w:rPr>
              <w:t>Qualified Teacher status</w:t>
            </w:r>
          </w:p>
          <w:p w:rsidR="0040438A" w:rsidRPr="002C11DA" w:rsidRDefault="00C57B1D" w:rsidP="0040438A">
            <w:pPr>
              <w:numPr>
                <w:ilvl w:val="0"/>
                <w:numId w:val="16"/>
              </w:numPr>
              <w:rPr>
                <w:rFonts w:ascii="Arial" w:hAnsi="Arial" w:cs="Arial"/>
                <w:sz w:val="18"/>
                <w:szCs w:val="18"/>
              </w:rPr>
            </w:pPr>
            <w:r>
              <w:rPr>
                <w:rFonts w:ascii="Arial" w:hAnsi="Arial" w:cs="Arial"/>
                <w:sz w:val="18"/>
                <w:szCs w:val="18"/>
              </w:rPr>
              <w:t>Degree</w:t>
            </w:r>
          </w:p>
        </w:tc>
        <w:tc>
          <w:tcPr>
            <w:tcW w:w="4950" w:type="dxa"/>
          </w:tcPr>
          <w:p w:rsidR="0040438A" w:rsidRPr="002C11DA" w:rsidRDefault="0040438A" w:rsidP="0040438A">
            <w:pPr>
              <w:numPr>
                <w:ilvl w:val="0"/>
                <w:numId w:val="16"/>
              </w:numPr>
              <w:rPr>
                <w:rFonts w:ascii="Arial" w:hAnsi="Arial" w:cs="Arial"/>
                <w:sz w:val="18"/>
                <w:szCs w:val="18"/>
              </w:rPr>
            </w:pPr>
            <w:r w:rsidRPr="002C11DA">
              <w:rPr>
                <w:rFonts w:ascii="Arial" w:hAnsi="Arial" w:cs="Arial"/>
                <w:sz w:val="18"/>
                <w:szCs w:val="18"/>
              </w:rPr>
              <w:t>Further professional Qualifications, particularly in leadership</w:t>
            </w:r>
          </w:p>
          <w:p w:rsidR="0040438A" w:rsidRPr="002C11DA" w:rsidRDefault="0040438A" w:rsidP="0040438A">
            <w:pPr>
              <w:ind w:left="360"/>
              <w:rPr>
                <w:rFonts w:ascii="Arial" w:hAnsi="Arial" w:cs="Arial"/>
                <w:sz w:val="18"/>
                <w:szCs w:val="18"/>
              </w:rPr>
            </w:pP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EXPERIENCE</w:t>
            </w:r>
          </w:p>
        </w:tc>
        <w:tc>
          <w:tcPr>
            <w:tcW w:w="7967" w:type="dxa"/>
          </w:tcPr>
          <w:p w:rsidR="0040438A" w:rsidRDefault="0040438A" w:rsidP="00A034CA">
            <w:pPr>
              <w:numPr>
                <w:ilvl w:val="0"/>
                <w:numId w:val="16"/>
              </w:numPr>
              <w:rPr>
                <w:rFonts w:ascii="Arial" w:hAnsi="Arial" w:cs="Arial"/>
                <w:sz w:val="18"/>
                <w:szCs w:val="18"/>
              </w:rPr>
            </w:pPr>
            <w:r w:rsidRPr="002C11DA">
              <w:rPr>
                <w:rFonts w:ascii="Arial" w:hAnsi="Arial" w:cs="Arial"/>
                <w:sz w:val="18"/>
                <w:szCs w:val="18"/>
              </w:rPr>
              <w:t xml:space="preserve">Experience </w:t>
            </w:r>
            <w:r w:rsidR="00A034CA">
              <w:rPr>
                <w:rFonts w:ascii="Arial" w:hAnsi="Arial" w:cs="Arial"/>
                <w:sz w:val="18"/>
                <w:szCs w:val="18"/>
              </w:rPr>
              <w:t>of working successfully and co-operatively and as a member of a team in a school</w:t>
            </w:r>
          </w:p>
          <w:p w:rsidR="00A034CA" w:rsidRDefault="00A034CA" w:rsidP="00A034CA">
            <w:pPr>
              <w:numPr>
                <w:ilvl w:val="0"/>
                <w:numId w:val="16"/>
              </w:numPr>
              <w:rPr>
                <w:rFonts w:ascii="Arial" w:hAnsi="Arial" w:cs="Arial"/>
                <w:sz w:val="18"/>
                <w:szCs w:val="18"/>
              </w:rPr>
            </w:pPr>
            <w:r>
              <w:rPr>
                <w:rFonts w:ascii="Arial" w:hAnsi="Arial" w:cs="Arial"/>
                <w:sz w:val="18"/>
                <w:szCs w:val="18"/>
              </w:rPr>
              <w:t>Successful teaching in Mathematics, with lesson observations that are good or outstanding</w:t>
            </w:r>
          </w:p>
          <w:p w:rsidR="00A034CA" w:rsidRDefault="00A034CA" w:rsidP="00A034CA">
            <w:pPr>
              <w:numPr>
                <w:ilvl w:val="0"/>
                <w:numId w:val="16"/>
              </w:numPr>
              <w:rPr>
                <w:rFonts w:ascii="Arial" w:hAnsi="Arial" w:cs="Arial"/>
                <w:sz w:val="18"/>
                <w:szCs w:val="18"/>
              </w:rPr>
            </w:pPr>
            <w:r>
              <w:rPr>
                <w:rFonts w:ascii="Arial" w:hAnsi="Arial" w:cs="Arial"/>
                <w:sz w:val="18"/>
                <w:szCs w:val="18"/>
              </w:rPr>
              <w:t>A proven track record of raising academic standards in Mathematics</w:t>
            </w:r>
          </w:p>
          <w:p w:rsidR="00A034CA" w:rsidRDefault="00A034CA" w:rsidP="00A034CA">
            <w:pPr>
              <w:numPr>
                <w:ilvl w:val="0"/>
                <w:numId w:val="16"/>
              </w:numPr>
              <w:rPr>
                <w:rFonts w:ascii="Arial" w:hAnsi="Arial" w:cs="Arial"/>
                <w:sz w:val="18"/>
                <w:szCs w:val="18"/>
              </w:rPr>
            </w:pPr>
            <w:r>
              <w:rPr>
                <w:rFonts w:ascii="Arial" w:hAnsi="Arial" w:cs="Arial"/>
                <w:sz w:val="18"/>
                <w:szCs w:val="18"/>
              </w:rPr>
              <w:t>A proven track record of developing appropriate</w:t>
            </w:r>
            <w:r w:rsidR="00D34ABE">
              <w:rPr>
                <w:rFonts w:ascii="Arial" w:hAnsi="Arial" w:cs="Arial"/>
                <w:sz w:val="18"/>
                <w:szCs w:val="18"/>
              </w:rPr>
              <w:t xml:space="preserve"> Mathematics curriculum</w:t>
            </w:r>
          </w:p>
          <w:p w:rsidR="00D34ABE" w:rsidRDefault="00D34ABE" w:rsidP="00A034CA">
            <w:pPr>
              <w:numPr>
                <w:ilvl w:val="0"/>
                <w:numId w:val="16"/>
              </w:numPr>
              <w:rPr>
                <w:rFonts w:ascii="Arial" w:hAnsi="Arial" w:cs="Arial"/>
                <w:sz w:val="18"/>
                <w:szCs w:val="18"/>
              </w:rPr>
            </w:pPr>
            <w:r>
              <w:rPr>
                <w:rFonts w:ascii="Arial" w:hAnsi="Arial" w:cs="Arial"/>
                <w:sz w:val="18"/>
                <w:szCs w:val="18"/>
              </w:rPr>
              <w:t>A clear understanding of the role of Data, Self-Evaluation and Intervention on raising standards</w:t>
            </w:r>
          </w:p>
          <w:p w:rsidR="00D34ABE" w:rsidRDefault="00D34ABE" w:rsidP="00A034CA">
            <w:pPr>
              <w:numPr>
                <w:ilvl w:val="0"/>
                <w:numId w:val="16"/>
              </w:numPr>
              <w:rPr>
                <w:rFonts w:ascii="Arial" w:hAnsi="Arial" w:cs="Arial"/>
                <w:sz w:val="18"/>
                <w:szCs w:val="18"/>
              </w:rPr>
            </w:pPr>
            <w:r>
              <w:rPr>
                <w:rFonts w:ascii="Arial" w:hAnsi="Arial" w:cs="Arial"/>
                <w:sz w:val="18"/>
                <w:szCs w:val="18"/>
              </w:rPr>
              <w:t>An ability to understand and meet the needs of MAT, SEND and Disadvantaged students would be a particular advantage</w:t>
            </w:r>
          </w:p>
          <w:p w:rsidR="0040438A" w:rsidRPr="002C11DA" w:rsidRDefault="0040438A" w:rsidP="0040438A">
            <w:pPr>
              <w:ind w:left="720"/>
              <w:rPr>
                <w:rFonts w:ascii="Arial" w:hAnsi="Arial" w:cs="Arial"/>
                <w:sz w:val="18"/>
                <w:szCs w:val="18"/>
              </w:rPr>
            </w:pPr>
          </w:p>
        </w:tc>
        <w:tc>
          <w:tcPr>
            <w:tcW w:w="4950" w:type="dxa"/>
          </w:tcPr>
          <w:p w:rsidR="0040438A" w:rsidRPr="002C11DA" w:rsidRDefault="004F13F8" w:rsidP="0040438A">
            <w:pPr>
              <w:numPr>
                <w:ilvl w:val="0"/>
                <w:numId w:val="16"/>
              </w:numPr>
              <w:rPr>
                <w:rFonts w:ascii="Arial" w:hAnsi="Arial" w:cs="Arial"/>
                <w:sz w:val="18"/>
                <w:szCs w:val="18"/>
              </w:rPr>
            </w:pPr>
            <w:r>
              <w:rPr>
                <w:rFonts w:ascii="Arial" w:hAnsi="Arial" w:cs="Arial"/>
                <w:sz w:val="18"/>
                <w:szCs w:val="18"/>
              </w:rPr>
              <w:t>Teaching experience in more than one establishment</w:t>
            </w:r>
          </w:p>
          <w:p w:rsidR="0040438A" w:rsidRPr="002C11DA" w:rsidRDefault="004F13F8" w:rsidP="0040438A">
            <w:pPr>
              <w:numPr>
                <w:ilvl w:val="0"/>
                <w:numId w:val="16"/>
              </w:numPr>
              <w:rPr>
                <w:rFonts w:ascii="Arial" w:hAnsi="Arial" w:cs="Arial"/>
                <w:sz w:val="18"/>
                <w:szCs w:val="18"/>
              </w:rPr>
            </w:pPr>
            <w:r>
              <w:rPr>
                <w:rFonts w:ascii="Arial" w:hAnsi="Arial" w:cs="Arial"/>
                <w:sz w:val="18"/>
                <w:szCs w:val="18"/>
              </w:rPr>
              <w:t>Evidence of responsibilities over and above class teaching</w:t>
            </w:r>
          </w:p>
          <w:p w:rsidR="0040438A" w:rsidRDefault="004F13F8" w:rsidP="004F13F8">
            <w:pPr>
              <w:numPr>
                <w:ilvl w:val="0"/>
                <w:numId w:val="16"/>
              </w:numPr>
              <w:rPr>
                <w:rFonts w:ascii="Arial" w:hAnsi="Arial" w:cs="Arial"/>
                <w:sz w:val="18"/>
                <w:szCs w:val="18"/>
              </w:rPr>
            </w:pPr>
            <w:r>
              <w:rPr>
                <w:rFonts w:ascii="Arial" w:hAnsi="Arial" w:cs="Arial"/>
                <w:sz w:val="18"/>
                <w:szCs w:val="18"/>
              </w:rPr>
              <w:t>Teaching experience in Key Stage 3 and 4</w:t>
            </w:r>
          </w:p>
          <w:p w:rsidR="004F13F8" w:rsidRDefault="004F13F8" w:rsidP="004F13F8">
            <w:pPr>
              <w:numPr>
                <w:ilvl w:val="0"/>
                <w:numId w:val="16"/>
              </w:numPr>
              <w:rPr>
                <w:rFonts w:ascii="Arial" w:hAnsi="Arial" w:cs="Arial"/>
                <w:sz w:val="18"/>
                <w:szCs w:val="18"/>
              </w:rPr>
            </w:pPr>
            <w:r>
              <w:rPr>
                <w:rFonts w:ascii="Arial" w:hAnsi="Arial" w:cs="Arial"/>
                <w:sz w:val="18"/>
                <w:szCs w:val="18"/>
              </w:rPr>
              <w:t>Value added or residual analysis showing good progress for students in Mathematics over 2 years</w:t>
            </w:r>
          </w:p>
          <w:p w:rsidR="004F13F8" w:rsidRDefault="004F13F8" w:rsidP="004F13F8">
            <w:pPr>
              <w:numPr>
                <w:ilvl w:val="0"/>
                <w:numId w:val="16"/>
              </w:numPr>
              <w:rPr>
                <w:rFonts w:ascii="Arial" w:hAnsi="Arial" w:cs="Arial"/>
                <w:sz w:val="18"/>
                <w:szCs w:val="18"/>
              </w:rPr>
            </w:pPr>
            <w:r>
              <w:rPr>
                <w:rFonts w:ascii="Arial" w:hAnsi="Arial" w:cs="Arial"/>
                <w:sz w:val="18"/>
                <w:szCs w:val="18"/>
              </w:rPr>
              <w:t>Experience of administrative procedures</w:t>
            </w:r>
          </w:p>
          <w:p w:rsidR="004F13F8" w:rsidRPr="004552E6" w:rsidRDefault="004F13F8" w:rsidP="004F13F8">
            <w:pPr>
              <w:numPr>
                <w:ilvl w:val="0"/>
                <w:numId w:val="16"/>
              </w:numPr>
              <w:rPr>
                <w:rFonts w:ascii="Arial" w:hAnsi="Arial" w:cs="Arial"/>
                <w:sz w:val="18"/>
                <w:szCs w:val="18"/>
              </w:rPr>
            </w:pPr>
            <w:r>
              <w:rPr>
                <w:rFonts w:ascii="Arial" w:hAnsi="Arial" w:cs="Arial"/>
                <w:sz w:val="18"/>
                <w:szCs w:val="18"/>
              </w:rPr>
              <w:t xml:space="preserve">Successful contribution to school </w:t>
            </w:r>
            <w:proofErr w:type="spellStart"/>
            <w:r>
              <w:rPr>
                <w:rFonts w:ascii="Arial" w:hAnsi="Arial" w:cs="Arial"/>
                <w:sz w:val="18"/>
                <w:szCs w:val="18"/>
              </w:rPr>
              <w:t>improvment</w:t>
            </w:r>
            <w:proofErr w:type="spellEnd"/>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Default="0040438A" w:rsidP="0040438A">
            <w:pPr>
              <w:jc w:val="center"/>
              <w:rPr>
                <w:rFonts w:ascii="Arial" w:hAnsi="Arial" w:cs="Arial"/>
                <w:sz w:val="18"/>
                <w:szCs w:val="18"/>
              </w:rPr>
            </w:pPr>
            <w:r w:rsidRPr="002C11DA">
              <w:rPr>
                <w:rFonts w:ascii="Arial" w:hAnsi="Arial" w:cs="Arial"/>
                <w:sz w:val="18"/>
                <w:szCs w:val="18"/>
              </w:rPr>
              <w:t>PROFESSIONAL DEVELOPMENT</w:t>
            </w:r>
          </w:p>
          <w:p w:rsidR="0040438A" w:rsidRPr="002C11DA" w:rsidRDefault="0040438A" w:rsidP="0040438A">
            <w:pPr>
              <w:jc w:val="center"/>
              <w:rPr>
                <w:rFonts w:ascii="Arial" w:hAnsi="Arial" w:cs="Arial"/>
                <w:sz w:val="18"/>
                <w:szCs w:val="18"/>
              </w:rPr>
            </w:pPr>
          </w:p>
        </w:tc>
        <w:tc>
          <w:tcPr>
            <w:tcW w:w="7967" w:type="dxa"/>
          </w:tcPr>
          <w:p w:rsidR="0040438A" w:rsidRPr="002C11DA" w:rsidRDefault="00D34ABE" w:rsidP="00D34ABE">
            <w:pPr>
              <w:numPr>
                <w:ilvl w:val="0"/>
                <w:numId w:val="17"/>
              </w:numPr>
              <w:rPr>
                <w:rFonts w:ascii="Arial" w:hAnsi="Arial" w:cs="Arial"/>
                <w:sz w:val="18"/>
                <w:szCs w:val="18"/>
              </w:rPr>
            </w:pPr>
            <w:r>
              <w:rPr>
                <w:rFonts w:ascii="Arial" w:hAnsi="Arial" w:cs="Arial"/>
                <w:sz w:val="18"/>
                <w:szCs w:val="18"/>
              </w:rPr>
              <w:t>Undertaken Personal Development activities covering curriculum and management with the last two years</w:t>
            </w:r>
          </w:p>
        </w:tc>
        <w:tc>
          <w:tcPr>
            <w:tcW w:w="4950" w:type="dxa"/>
          </w:tcPr>
          <w:p w:rsidR="0040438A" w:rsidRPr="002C11DA" w:rsidRDefault="0040438A" w:rsidP="0040438A">
            <w:pPr>
              <w:numPr>
                <w:ilvl w:val="0"/>
                <w:numId w:val="17"/>
              </w:numPr>
              <w:rPr>
                <w:rFonts w:ascii="Arial" w:hAnsi="Arial" w:cs="Arial"/>
                <w:sz w:val="18"/>
                <w:szCs w:val="18"/>
              </w:rPr>
            </w:pPr>
            <w:r w:rsidRPr="002C11DA">
              <w:rPr>
                <w:rFonts w:ascii="Arial" w:hAnsi="Arial" w:cs="Arial"/>
                <w:sz w:val="18"/>
                <w:szCs w:val="18"/>
              </w:rPr>
              <w:t>Evidence involvement in development of staff / contribution to CPD.</w:t>
            </w: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Default="0040438A" w:rsidP="0040438A">
            <w:pPr>
              <w:jc w:val="center"/>
              <w:rPr>
                <w:rFonts w:ascii="Arial" w:hAnsi="Arial" w:cs="Arial"/>
                <w:sz w:val="18"/>
                <w:szCs w:val="18"/>
              </w:rPr>
            </w:pPr>
            <w:r w:rsidRPr="002C11DA">
              <w:rPr>
                <w:rFonts w:ascii="Arial" w:hAnsi="Arial" w:cs="Arial"/>
                <w:sz w:val="18"/>
                <w:szCs w:val="18"/>
              </w:rPr>
              <w:t>SKILLS</w:t>
            </w:r>
          </w:p>
          <w:p w:rsidR="0040438A" w:rsidRPr="002C11DA" w:rsidRDefault="0040438A" w:rsidP="0040438A">
            <w:pPr>
              <w:jc w:val="center"/>
              <w:rPr>
                <w:rFonts w:ascii="Arial" w:hAnsi="Arial" w:cs="Arial"/>
                <w:sz w:val="18"/>
                <w:szCs w:val="18"/>
              </w:rPr>
            </w:pPr>
          </w:p>
        </w:tc>
        <w:tc>
          <w:tcPr>
            <w:tcW w:w="7967" w:type="dxa"/>
          </w:tcPr>
          <w:p w:rsidR="0040438A" w:rsidRPr="002C11DA" w:rsidRDefault="0040438A" w:rsidP="0040438A">
            <w:pPr>
              <w:numPr>
                <w:ilvl w:val="0"/>
                <w:numId w:val="17"/>
              </w:numPr>
              <w:rPr>
                <w:rFonts w:ascii="Arial" w:hAnsi="Arial" w:cs="Arial"/>
                <w:sz w:val="18"/>
                <w:szCs w:val="18"/>
              </w:rPr>
            </w:pPr>
            <w:r w:rsidRPr="002C11DA">
              <w:rPr>
                <w:rFonts w:ascii="Arial" w:hAnsi="Arial" w:cs="Arial"/>
                <w:sz w:val="18"/>
                <w:szCs w:val="18"/>
              </w:rPr>
              <w:t>Ability to communicate effectively in a variety of situations</w:t>
            </w:r>
          </w:p>
          <w:p w:rsidR="0040438A" w:rsidRDefault="00D34ABE" w:rsidP="00D34ABE">
            <w:pPr>
              <w:numPr>
                <w:ilvl w:val="0"/>
                <w:numId w:val="17"/>
              </w:numPr>
              <w:rPr>
                <w:rFonts w:ascii="Arial" w:hAnsi="Arial" w:cs="Arial"/>
                <w:sz w:val="18"/>
                <w:szCs w:val="18"/>
              </w:rPr>
            </w:pPr>
            <w:r>
              <w:rPr>
                <w:rFonts w:ascii="Arial" w:hAnsi="Arial" w:cs="Arial"/>
                <w:sz w:val="18"/>
                <w:szCs w:val="18"/>
              </w:rPr>
              <w:t xml:space="preserve">Developing </w:t>
            </w:r>
            <w:r w:rsidR="0040438A" w:rsidRPr="002C11DA">
              <w:rPr>
                <w:rFonts w:ascii="Arial" w:hAnsi="Arial" w:cs="Arial"/>
                <w:sz w:val="18"/>
                <w:szCs w:val="18"/>
              </w:rPr>
              <w:t>leadership skills</w:t>
            </w:r>
          </w:p>
          <w:p w:rsidR="00D34ABE" w:rsidRPr="002C11DA" w:rsidRDefault="00D34ABE" w:rsidP="00D34ABE">
            <w:pPr>
              <w:numPr>
                <w:ilvl w:val="0"/>
                <w:numId w:val="17"/>
              </w:numPr>
              <w:rPr>
                <w:rFonts w:ascii="Arial" w:hAnsi="Arial" w:cs="Arial"/>
                <w:sz w:val="18"/>
                <w:szCs w:val="18"/>
              </w:rPr>
            </w:pPr>
            <w:r>
              <w:rPr>
                <w:rFonts w:ascii="Arial" w:hAnsi="Arial" w:cs="Arial"/>
                <w:sz w:val="18"/>
                <w:szCs w:val="18"/>
              </w:rPr>
              <w:t>High level of emotional intelligence</w:t>
            </w:r>
          </w:p>
        </w:tc>
        <w:tc>
          <w:tcPr>
            <w:tcW w:w="4950" w:type="dxa"/>
          </w:tcPr>
          <w:p w:rsidR="0040438A" w:rsidRPr="002C11DA" w:rsidRDefault="00D34ABE" w:rsidP="0040438A">
            <w:pPr>
              <w:numPr>
                <w:ilvl w:val="0"/>
                <w:numId w:val="17"/>
              </w:numPr>
              <w:rPr>
                <w:rFonts w:ascii="Arial" w:hAnsi="Arial" w:cs="Arial"/>
                <w:sz w:val="18"/>
                <w:szCs w:val="18"/>
              </w:rPr>
            </w:pPr>
            <w:r>
              <w:rPr>
                <w:rFonts w:ascii="Arial" w:hAnsi="Arial" w:cs="Arial"/>
                <w:sz w:val="18"/>
                <w:szCs w:val="18"/>
              </w:rPr>
              <w:t>Can offer a range of teaching styles and possibly other subject/s</w:t>
            </w: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SPECIAL KNOWLEDGE</w:t>
            </w:r>
          </w:p>
        </w:tc>
        <w:tc>
          <w:tcPr>
            <w:tcW w:w="7967" w:type="dxa"/>
          </w:tcPr>
          <w:p w:rsidR="0040438A" w:rsidRPr="002C11DA" w:rsidRDefault="00D34ABE" w:rsidP="0040438A">
            <w:pPr>
              <w:numPr>
                <w:ilvl w:val="0"/>
                <w:numId w:val="18"/>
              </w:numPr>
              <w:rPr>
                <w:rFonts w:ascii="Arial" w:hAnsi="Arial" w:cs="Arial"/>
                <w:sz w:val="18"/>
                <w:szCs w:val="18"/>
              </w:rPr>
            </w:pPr>
            <w:r>
              <w:rPr>
                <w:rFonts w:ascii="Arial" w:hAnsi="Arial" w:cs="Arial"/>
                <w:sz w:val="18"/>
                <w:szCs w:val="18"/>
              </w:rPr>
              <w:t>A clear vision and understanding of the needs of Secondary students including those with Special Needs, Gifted and Talented and or Disadvantaged (PP)</w:t>
            </w:r>
          </w:p>
          <w:p w:rsidR="0040438A" w:rsidRDefault="0040438A" w:rsidP="0040438A">
            <w:pPr>
              <w:numPr>
                <w:ilvl w:val="0"/>
                <w:numId w:val="18"/>
              </w:numPr>
              <w:rPr>
                <w:rFonts w:ascii="Arial" w:hAnsi="Arial" w:cs="Arial"/>
                <w:sz w:val="18"/>
                <w:szCs w:val="18"/>
              </w:rPr>
            </w:pPr>
            <w:r w:rsidRPr="002C11DA">
              <w:rPr>
                <w:rFonts w:ascii="Arial" w:hAnsi="Arial" w:cs="Arial"/>
                <w:sz w:val="18"/>
                <w:szCs w:val="18"/>
              </w:rPr>
              <w:t>Appreciates the role of school with</w:t>
            </w:r>
            <w:r w:rsidR="00D34ABE">
              <w:rPr>
                <w:rFonts w:ascii="Arial" w:hAnsi="Arial" w:cs="Arial"/>
                <w:sz w:val="18"/>
                <w:szCs w:val="18"/>
              </w:rPr>
              <w:t>in its community and vice versa</w:t>
            </w:r>
          </w:p>
          <w:p w:rsidR="0040438A" w:rsidRPr="00D34ABE" w:rsidRDefault="00D34ABE" w:rsidP="00D34ABE">
            <w:pPr>
              <w:pStyle w:val="ListParagraph"/>
              <w:numPr>
                <w:ilvl w:val="0"/>
                <w:numId w:val="18"/>
              </w:numPr>
              <w:rPr>
                <w:rFonts w:ascii="Arial" w:hAnsi="Arial" w:cs="Arial"/>
                <w:sz w:val="18"/>
                <w:szCs w:val="18"/>
              </w:rPr>
            </w:pPr>
            <w:r>
              <w:rPr>
                <w:rFonts w:ascii="Arial" w:hAnsi="Arial" w:cs="Arial"/>
                <w:sz w:val="18"/>
                <w:szCs w:val="18"/>
              </w:rPr>
              <w:t>Supportive of the school’s safeguarding procedures</w:t>
            </w:r>
          </w:p>
        </w:tc>
        <w:tc>
          <w:tcPr>
            <w:tcW w:w="4950" w:type="dxa"/>
          </w:tcPr>
          <w:p w:rsidR="0040438A" w:rsidRPr="002C11DA" w:rsidRDefault="00D34ABE" w:rsidP="0040438A">
            <w:pPr>
              <w:numPr>
                <w:ilvl w:val="0"/>
                <w:numId w:val="18"/>
              </w:numPr>
              <w:rPr>
                <w:rFonts w:ascii="Arial" w:hAnsi="Arial" w:cs="Arial"/>
                <w:sz w:val="18"/>
                <w:szCs w:val="18"/>
              </w:rPr>
            </w:pPr>
            <w:r>
              <w:rPr>
                <w:rFonts w:ascii="Arial" w:hAnsi="Arial" w:cs="Arial"/>
                <w:sz w:val="18"/>
                <w:szCs w:val="18"/>
              </w:rPr>
              <w:t>Use of ICT in supporting all aspects of school and professional life</w:t>
            </w:r>
          </w:p>
        </w:tc>
      </w:tr>
      <w:tr w:rsidR="0040438A" w:rsidRPr="002C11DA" w:rsidTr="004C5606">
        <w:tc>
          <w:tcPr>
            <w:tcW w:w="1951" w:type="dxa"/>
          </w:tcPr>
          <w:p w:rsidR="0040438A" w:rsidRDefault="0040438A" w:rsidP="0040438A">
            <w:pPr>
              <w:jc w:val="center"/>
              <w:rPr>
                <w:rFonts w:ascii="Arial" w:hAnsi="Arial" w:cs="Arial"/>
                <w:sz w:val="18"/>
                <w:szCs w:val="18"/>
              </w:rPr>
            </w:pPr>
          </w:p>
          <w:p w:rsidR="0040438A" w:rsidRPr="002C11DA" w:rsidRDefault="0040438A" w:rsidP="0040438A">
            <w:pPr>
              <w:jc w:val="center"/>
              <w:rPr>
                <w:rFonts w:ascii="Arial" w:hAnsi="Arial" w:cs="Arial"/>
                <w:sz w:val="18"/>
                <w:szCs w:val="18"/>
              </w:rPr>
            </w:pPr>
            <w:r w:rsidRPr="002C11DA">
              <w:rPr>
                <w:rFonts w:ascii="Arial" w:hAnsi="Arial" w:cs="Arial"/>
                <w:sz w:val="18"/>
                <w:szCs w:val="18"/>
              </w:rPr>
              <w:t>PERSONAL ATTRIBUTES</w:t>
            </w:r>
          </w:p>
        </w:tc>
        <w:tc>
          <w:tcPr>
            <w:tcW w:w="7967" w:type="dxa"/>
          </w:tcPr>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Ability to demonstrate enthusiasm and sensitivity whilst working with others;</w:t>
            </w:r>
          </w:p>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Ability to initiate and manage change with successful outcomes;</w:t>
            </w:r>
          </w:p>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Caring attitude towards staff, students and parents;</w:t>
            </w:r>
          </w:p>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Emotional stability, can cope with pressure and use humour to good effect;</w:t>
            </w:r>
          </w:p>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Ambition to progress further in due course;</w:t>
            </w:r>
          </w:p>
          <w:p w:rsidR="0040438A" w:rsidRPr="004F13F8" w:rsidRDefault="0040438A" w:rsidP="004F13F8">
            <w:pPr>
              <w:numPr>
                <w:ilvl w:val="0"/>
                <w:numId w:val="19"/>
              </w:numPr>
              <w:rPr>
                <w:rFonts w:ascii="Arial" w:hAnsi="Arial" w:cs="Arial"/>
                <w:sz w:val="18"/>
                <w:szCs w:val="18"/>
              </w:rPr>
            </w:pPr>
            <w:r w:rsidRPr="002C11DA">
              <w:rPr>
                <w:rFonts w:ascii="Arial" w:hAnsi="Arial" w:cs="Arial"/>
                <w:sz w:val="18"/>
                <w:szCs w:val="18"/>
              </w:rPr>
              <w:t>Ability to think and plan strategically;</w:t>
            </w:r>
          </w:p>
        </w:tc>
        <w:tc>
          <w:tcPr>
            <w:tcW w:w="4950" w:type="dxa"/>
          </w:tcPr>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Flexibility and adaptability in order to be able to mix and work with a wide range of people</w:t>
            </w:r>
          </w:p>
          <w:p w:rsidR="0040438A" w:rsidRPr="002C11DA" w:rsidRDefault="0040438A" w:rsidP="0040438A">
            <w:pPr>
              <w:numPr>
                <w:ilvl w:val="0"/>
                <w:numId w:val="19"/>
              </w:numPr>
              <w:rPr>
                <w:rFonts w:ascii="Arial" w:hAnsi="Arial" w:cs="Arial"/>
                <w:sz w:val="18"/>
                <w:szCs w:val="18"/>
              </w:rPr>
            </w:pPr>
            <w:r w:rsidRPr="002C11DA">
              <w:rPr>
                <w:rFonts w:ascii="Arial" w:hAnsi="Arial" w:cs="Arial"/>
                <w:sz w:val="18"/>
                <w:szCs w:val="18"/>
              </w:rPr>
              <w:t>Interests beyond teaching/school</w:t>
            </w:r>
          </w:p>
        </w:tc>
      </w:tr>
    </w:tbl>
    <w:p w:rsidR="0040438A" w:rsidRDefault="0040438A">
      <w:pPr>
        <w:spacing w:after="200" w:line="276" w:lineRule="auto"/>
        <w:rPr>
          <w:rFonts w:ascii="Arial" w:hAnsi="Arial" w:cs="Arial"/>
        </w:rPr>
      </w:pPr>
    </w:p>
    <w:p w:rsidR="004C5606" w:rsidRDefault="004C5606">
      <w:pPr>
        <w:spacing w:after="200" w:line="276" w:lineRule="auto"/>
        <w:rPr>
          <w:rFonts w:ascii="Arial" w:hAnsi="Arial" w:cs="Arial"/>
        </w:rPr>
        <w:sectPr w:rsidR="004C5606" w:rsidSect="0040438A">
          <w:pgSz w:w="16838" w:h="11906" w:orient="landscape"/>
          <w:pgMar w:top="1440" w:right="1440" w:bottom="1440" w:left="1440" w:header="709" w:footer="709" w:gutter="0"/>
          <w:cols w:space="708"/>
          <w:docGrid w:linePitch="360"/>
        </w:sectPr>
      </w:pPr>
    </w:p>
    <w:p w:rsidR="00C46E41" w:rsidRDefault="00C46E41" w:rsidP="00D87DF0">
      <w:pPr>
        <w:jc w:val="both"/>
        <w:rPr>
          <w:rFonts w:ascii="Arial" w:hAnsi="Arial" w:cs="Arial"/>
          <w:b/>
        </w:rPr>
      </w:pPr>
      <w:bookmarkStart w:id="0" w:name="_GoBack"/>
      <w:bookmarkEnd w:id="0"/>
    </w:p>
    <w:p w:rsidR="00AB6C51" w:rsidRPr="00FE7701" w:rsidRDefault="004C5606" w:rsidP="00AB6C51">
      <w:pPr>
        <w:jc w:val="center"/>
        <w:rPr>
          <w:rFonts w:ascii="Arial" w:hAnsi="Arial" w:cs="Arial"/>
          <w:b/>
        </w:rPr>
      </w:pPr>
      <w:r>
        <w:rPr>
          <w:rFonts w:ascii="Arial" w:hAnsi="Arial" w:cs="Arial"/>
          <w:b/>
        </w:rPr>
        <w:t>J</w:t>
      </w:r>
      <w:r w:rsidR="00AB6C51" w:rsidRPr="00FE7701">
        <w:rPr>
          <w:rFonts w:ascii="Arial" w:hAnsi="Arial" w:cs="Arial"/>
          <w:b/>
        </w:rPr>
        <w:t>ob Description</w:t>
      </w:r>
    </w:p>
    <w:p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Post Title:</w:t>
            </w:r>
          </w:p>
        </w:tc>
        <w:tc>
          <w:tcPr>
            <w:tcW w:w="7655" w:type="dxa"/>
          </w:tcPr>
          <w:p w:rsidR="00AB6C51" w:rsidRPr="00FE7701" w:rsidRDefault="00AB6C51" w:rsidP="00456EFD">
            <w:pPr>
              <w:pStyle w:val="Heading2"/>
              <w:rPr>
                <w:rFonts w:cs="Arial"/>
                <w:sz w:val="24"/>
                <w:szCs w:val="24"/>
              </w:rPr>
            </w:pPr>
            <w:r w:rsidRPr="00FE7701">
              <w:rPr>
                <w:rFonts w:cs="Arial"/>
                <w:sz w:val="24"/>
                <w:szCs w:val="24"/>
              </w:rPr>
              <w:t xml:space="preserve">Core Responsibilities of a </w:t>
            </w:r>
            <w:r>
              <w:rPr>
                <w:rFonts w:cs="Arial"/>
                <w:sz w:val="24"/>
                <w:szCs w:val="24"/>
              </w:rPr>
              <w:t xml:space="preserve">Classroom </w:t>
            </w:r>
            <w:r w:rsidRPr="00FE7701">
              <w:rPr>
                <w:rFonts w:cs="Arial"/>
                <w:sz w:val="24"/>
                <w:szCs w:val="24"/>
              </w:rPr>
              <w:t>Teacher</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Heading2"/>
              <w:rPr>
                <w:rFonts w:cs="Arial"/>
                <w:sz w:val="24"/>
                <w:szCs w:val="24"/>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Purpose:</w:t>
            </w:r>
          </w:p>
        </w:tc>
        <w:tc>
          <w:tcPr>
            <w:tcW w:w="7655" w:type="dxa"/>
          </w:tcPr>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Reporting to:</w:t>
            </w:r>
          </w:p>
        </w:tc>
        <w:tc>
          <w:tcPr>
            <w:tcW w:w="7655" w:type="dxa"/>
          </w:tcPr>
          <w:p w:rsidR="00AB6C51" w:rsidRPr="00FE7701" w:rsidRDefault="00456EFD" w:rsidP="00456EFD">
            <w:pPr>
              <w:jc w:val="both"/>
              <w:rPr>
                <w:rFonts w:ascii="Arial" w:hAnsi="Arial" w:cs="Arial"/>
              </w:rPr>
            </w:pPr>
            <w:proofErr w:type="spellStart"/>
            <w:r>
              <w:rPr>
                <w:rFonts w:ascii="Arial" w:hAnsi="Arial" w:cs="Arial"/>
                <w:spacing w:val="-2"/>
              </w:rPr>
              <w:t>Headteacher</w:t>
            </w:r>
            <w:proofErr w:type="spellEnd"/>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456EFD">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Liaising with:</w:t>
            </w:r>
          </w:p>
        </w:tc>
        <w:tc>
          <w:tcPr>
            <w:tcW w:w="7655" w:type="dxa"/>
          </w:tcPr>
          <w:p w:rsidR="00AB6C51" w:rsidRPr="00FE7701" w:rsidRDefault="00AB6C51" w:rsidP="00456EFD">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LEA</w:t>
            </w:r>
            <w:r w:rsidRPr="00FE7701">
              <w:rPr>
                <w:rFonts w:ascii="Arial" w:hAnsi="Arial" w:cs="Arial"/>
                <w:spacing w:val="-2"/>
              </w:rPr>
              <w:t xml:space="preserve"> representatives,   external agencies and parents.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195 days per year.  Full-time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Salary/Grade:</w:t>
            </w: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Enhanced</w:t>
            </w:r>
          </w:p>
        </w:tc>
      </w:tr>
      <w:tr w:rsidR="00AB6C51" w:rsidRPr="00FE7701" w:rsidTr="00456EFD">
        <w:trPr>
          <w:cantSplit/>
        </w:trPr>
        <w:tc>
          <w:tcPr>
            <w:tcW w:w="9924" w:type="dxa"/>
            <w:gridSpan w:val="2"/>
          </w:tcPr>
          <w:p w:rsidR="00AB6C51" w:rsidRPr="00FE7701" w:rsidRDefault="00AB6C51" w:rsidP="00456EFD">
            <w:pPr>
              <w:spacing w:before="120" w:after="120"/>
              <w:jc w:val="both"/>
              <w:rPr>
                <w:rFonts w:ascii="Arial" w:hAnsi="Arial" w:cs="Arial"/>
              </w:rPr>
            </w:pPr>
            <w:r w:rsidRPr="00FE7701">
              <w:rPr>
                <w:rFonts w:ascii="Arial" w:hAnsi="Arial" w:cs="Arial"/>
                <w:b/>
              </w:rPr>
              <w:t>MAIN (CORE) DUTIES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Operational/ Strategic Planning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Provision: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awarding bodies and the school’s Mission and Strategic Objectives.</w:t>
            </w:r>
          </w:p>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u w:val="single"/>
              </w:rPr>
            </w:pPr>
            <w:r w:rsidRPr="00FE7701">
              <w:rPr>
                <w:rFonts w:ascii="Arial" w:hAnsi="Arial" w:cs="Arial"/>
                <w:b/>
                <w:u w:val="single"/>
              </w:rPr>
              <w:t>Staffing</w:t>
            </w:r>
          </w:p>
          <w:p w:rsidR="00AB6C51" w:rsidRPr="00FE7701" w:rsidRDefault="00AB6C51" w:rsidP="00456EFD">
            <w:pPr>
              <w:jc w:val="both"/>
              <w:rPr>
                <w:rFonts w:ascii="Arial" w:hAnsi="Arial" w:cs="Arial"/>
                <w:b/>
                <w:u w:val="single"/>
              </w:rPr>
            </w:pPr>
          </w:p>
          <w:p w:rsidR="00AB6C51" w:rsidRPr="00FE7701" w:rsidRDefault="00AB6C51" w:rsidP="00456EFD">
            <w:pPr>
              <w:jc w:val="both"/>
              <w:rPr>
                <w:rFonts w:ascii="Arial" w:hAnsi="Arial" w:cs="Arial"/>
                <w:b/>
              </w:rPr>
            </w:pPr>
            <w:r w:rsidRPr="00FE7701">
              <w:rPr>
                <w:rFonts w:ascii="Arial" w:hAnsi="Arial" w:cs="Arial"/>
                <w:b/>
              </w:rPr>
              <w:t>Staff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r w:rsidRPr="00FE7701">
              <w:rPr>
                <w:rFonts w:ascii="Arial" w:hAnsi="Arial" w:cs="Arial"/>
                <w:b/>
              </w:rPr>
              <w:t>Recruitment/ Deployment of Staff</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456EFD">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456EFD">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rsidR="00AB6C51" w:rsidRPr="00FE7701" w:rsidRDefault="00AB6C51" w:rsidP="00456EFD">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456EFD">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Quality Assurance:</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procedures and to adhere to those.</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Management Information: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Communications: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Marketing and Liaison: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take part in marketing and liaison activities such as Open Evenings Parents Evenings, Review days and liaison events with partner schools.</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Management of Resources: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456EFD">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456EFD">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Borders>
              <w:bottom w:val="nil"/>
            </w:tcBorders>
          </w:tcPr>
          <w:p w:rsidR="00AB6C51" w:rsidRPr="00FE7701" w:rsidRDefault="00AB6C51" w:rsidP="00456EFD">
            <w:pPr>
              <w:jc w:val="both"/>
              <w:rPr>
                <w:rFonts w:ascii="Arial" w:hAnsi="Arial" w:cs="Arial"/>
                <w:b/>
              </w:rPr>
            </w:pPr>
            <w:r w:rsidRPr="00FE7701">
              <w:rPr>
                <w:rFonts w:ascii="Arial" w:hAnsi="Arial" w:cs="Arial"/>
                <w:b/>
              </w:rPr>
              <w:t>Pastoral System:</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Borders>
              <w:bottom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Form Tutor Group as a whole.</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456EFD">
        <w:trPr>
          <w:cantSplit/>
        </w:trPr>
        <w:tc>
          <w:tcPr>
            <w:tcW w:w="2269" w:type="dxa"/>
            <w:tcBorders>
              <w:top w:val="nil"/>
            </w:tcBorders>
          </w:tcPr>
          <w:p w:rsidR="00AB6C51" w:rsidRPr="00FE7701" w:rsidRDefault="00AB6C51" w:rsidP="00456EFD">
            <w:pPr>
              <w:jc w:val="both"/>
              <w:rPr>
                <w:rFonts w:ascii="Arial" w:hAnsi="Arial" w:cs="Arial"/>
                <w:b/>
              </w:rPr>
            </w:pPr>
          </w:p>
        </w:tc>
        <w:tc>
          <w:tcPr>
            <w:tcW w:w="7655" w:type="dxa"/>
            <w:tcBorders>
              <w:top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apply the Behaviour management systems so that effective learning can take place.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Teaching: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blPrEx>
          <w:tblLook w:val="0000" w:firstRow="0" w:lastRow="0" w:firstColumn="0" w:lastColumn="0" w:noHBand="0" w:noVBand="0"/>
        </w:tblPrEx>
        <w:tc>
          <w:tcPr>
            <w:tcW w:w="9924" w:type="dxa"/>
            <w:gridSpan w:val="2"/>
            <w:tcBorders>
              <w:bottom w:val="nil"/>
            </w:tcBorders>
          </w:tcPr>
          <w:p w:rsidR="00AB6C51" w:rsidRPr="00FE7701" w:rsidRDefault="00AB6C51" w:rsidP="00456EFD">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456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456EFD">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456EFD">
            <w:pPr>
              <w:numPr>
                <w:ilvl w:val="0"/>
                <w:numId w:val="13"/>
              </w:numPr>
              <w:jc w:val="both"/>
              <w:rPr>
                <w:rFonts w:ascii="Arial" w:hAnsi="Arial" w:cs="Arial"/>
              </w:rPr>
            </w:pPr>
            <w:r w:rsidRPr="00FE7701">
              <w:rPr>
                <w:rFonts w:ascii="Arial" w:hAnsi="Arial" w:cs="Arial"/>
              </w:rPr>
              <w:t>To support the school in meeting its legal requirements for worship.</w:t>
            </w:r>
          </w:p>
          <w:p w:rsidR="00AB6C51" w:rsidRPr="00FE7701" w:rsidRDefault="00AB6C51" w:rsidP="00456EFD">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456EFD">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456EFD">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456EFD">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rsidTr="00456EFD">
        <w:tc>
          <w:tcPr>
            <w:tcW w:w="9924" w:type="dxa"/>
            <w:tcBorders>
              <w:top w:val="single" w:sz="6" w:space="0" w:color="auto"/>
              <w:left w:val="single" w:sz="6" w:space="0" w:color="auto"/>
              <w:bottom w:val="single" w:sz="6" w:space="0" w:color="auto"/>
              <w:right w:val="single" w:sz="6" w:space="0" w:color="auto"/>
            </w:tcBorders>
          </w:tcPr>
          <w:p w:rsidR="00AB6C51" w:rsidRPr="00FE7701" w:rsidRDefault="00AB6C51" w:rsidP="00456EFD">
            <w:pPr>
              <w:jc w:val="both"/>
              <w:rPr>
                <w:rFonts w:ascii="Arial" w:hAnsi="Arial" w:cs="Arial"/>
              </w:rPr>
            </w:pPr>
          </w:p>
        </w:tc>
      </w:tr>
      <w:tr w:rsidR="00AB6C51" w:rsidRPr="00FE7701" w:rsidTr="00456EFD">
        <w:tc>
          <w:tcPr>
            <w:tcW w:w="9924" w:type="dxa"/>
            <w:tcBorders>
              <w:left w:val="single" w:sz="6" w:space="0" w:color="auto"/>
              <w:bottom w:val="single" w:sz="6" w:space="0" w:color="auto"/>
              <w:right w:val="single" w:sz="6" w:space="0" w:color="auto"/>
            </w:tcBorders>
          </w:tcPr>
          <w:p w:rsidR="00AB6C51" w:rsidRPr="00FE7701" w:rsidRDefault="00AB6C51" w:rsidP="00456EFD">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pStyle w:val="Header"/>
        <w:jc w:val="both"/>
        <w:rPr>
          <w:rFonts w:ascii="Arial" w:hAnsi="Arial" w:cs="Arial"/>
        </w:rPr>
      </w:pPr>
    </w:p>
    <w:p w:rsidR="00B07A44" w:rsidRPr="00FE7701" w:rsidRDefault="00B07A44" w:rsidP="00D87DF0">
      <w:pPr>
        <w:jc w:val="both"/>
        <w:rPr>
          <w:rFonts w:ascii="Arial" w:hAnsi="Arial" w:cs="Arial"/>
        </w:rPr>
      </w:pPr>
    </w:p>
    <w:p w:rsidR="00B07A44" w:rsidRPr="00FE7701" w:rsidRDefault="00B07A44" w:rsidP="00D87DF0">
      <w:pPr>
        <w:jc w:val="both"/>
        <w:rPr>
          <w:rFonts w:ascii="Arial" w:hAnsi="Arial" w:cs="Arial"/>
        </w:rPr>
      </w:pPr>
    </w:p>
    <w:p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4C5606">
          <w:pgSz w:w="11906" w:h="16838"/>
          <w:pgMar w:top="1440" w:right="1440" w:bottom="1440" w:left="1440" w:header="709" w:footer="709" w:gutter="0"/>
          <w:cols w:space="708"/>
          <w:docGrid w:linePitch="360"/>
        </w:sectPr>
      </w:pPr>
    </w:p>
    <w:p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rsidR="00337255" w:rsidRPr="00FE7701" w:rsidRDefault="00337255" w:rsidP="00D87DF0">
      <w:pPr>
        <w:jc w:val="both"/>
        <w:rPr>
          <w:rFonts w:ascii="Arial" w:hAnsi="Arial" w:cs="Arial"/>
          <w:i/>
          <w:color w:val="000000"/>
        </w:rPr>
      </w:pPr>
    </w:p>
    <w:p w:rsidR="00815601" w:rsidRPr="00FE7701" w:rsidRDefault="00815601" w:rsidP="00D87DF0">
      <w:pPr>
        <w:jc w:val="both"/>
        <w:rPr>
          <w:rFonts w:ascii="Arial" w:hAnsi="Arial" w:cs="Arial"/>
          <w:b/>
        </w:rPr>
      </w:pPr>
      <w:r w:rsidRPr="00FE7701">
        <w:rPr>
          <w:rFonts w:ascii="Arial" w:hAnsi="Arial" w:cs="Arial"/>
          <w:b/>
        </w:rPr>
        <w:t>Durham County Council - Children &amp; Young People’s Services</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 history,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Durham County Council, Children &amp; Young Peoples Service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Durham County Council, Children &amp; Young Peoples Service 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A probationary period of six months is standard practice for all new appointments to local Government.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r w:rsidRPr="00FE7701">
        <w:rPr>
          <w:rFonts w:ascii="Arial" w:hAnsi="Arial" w:cs="Arial"/>
        </w:rPr>
        <w:br w:type="page"/>
      </w:r>
    </w:p>
    <w:p w:rsidR="00FE7701" w:rsidRPr="00FE7701"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E7701"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rsidR="00FE7701" w:rsidRPr="00FE7701" w:rsidRDefault="00FE7701" w:rsidP="00D87DF0">
            <w:pPr>
              <w:pStyle w:val="aMainText"/>
              <w:jc w:val="both"/>
              <w:rPr>
                <w:rFonts w:ascii="Arial" w:hAnsi="Arial" w:cs="Arial"/>
                <w:snapToGrid w:val="0"/>
              </w:rPr>
            </w:pPr>
            <w:r w:rsidRPr="00FE7701">
              <w:rPr>
                <w:rFonts w:ascii="Arial" w:hAnsi="Arial" w:cs="Arial"/>
                <w:snapToGrid w:val="0"/>
              </w:rPr>
              <w:br w:type="page"/>
            </w:r>
          </w:p>
          <w:p w:rsidR="00FE7701" w:rsidRPr="00FE7701" w:rsidRDefault="00FE7701" w:rsidP="003E45D0">
            <w:pPr>
              <w:pStyle w:val="aMainText"/>
              <w:jc w:val="center"/>
              <w:rPr>
                <w:rFonts w:ascii="Arial" w:hAnsi="Arial" w:cs="Arial"/>
                <w:b/>
                <w:bCs/>
              </w:rPr>
            </w:pPr>
            <w:r w:rsidRPr="00FE7701">
              <w:rPr>
                <w:rFonts w:ascii="Arial" w:hAnsi="Arial" w:cs="Arial"/>
                <w:b/>
                <w:bCs/>
              </w:rPr>
              <w:t>Teaching Post Application Form Guidance Notes</w:t>
            </w:r>
          </w:p>
          <w:p w:rsidR="00FE7701" w:rsidRPr="00FE7701" w:rsidRDefault="00FE7701" w:rsidP="00D87DF0">
            <w:pPr>
              <w:pStyle w:val="aMainText"/>
              <w:jc w:val="both"/>
              <w:rPr>
                <w:rFonts w:ascii="Arial" w:hAnsi="Arial" w:cs="Arial"/>
                <w:b/>
                <w:bCs/>
              </w:rPr>
            </w:pPr>
          </w:p>
        </w:tc>
      </w:tr>
    </w:tbl>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If you need any help to complete this form, please contact the Human Resources and Organisational Development, Workforce Planning Team 0191 372 8364.  They can provide information and application forms in other formats.  They can also help you complete your application form and provide details of access to County Council buildings.  </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Please read this information before completing the enclosed Application Form</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General Points</w:t>
      </w:r>
    </w:p>
    <w:p w:rsidR="00FE7701" w:rsidRPr="00FE7701" w:rsidRDefault="00FE7701" w:rsidP="00D87DF0">
      <w:pPr>
        <w:jc w:val="both"/>
        <w:rPr>
          <w:rFonts w:ascii="Arial" w:hAnsi="Arial" w:cs="Arial"/>
        </w:rPr>
      </w:pPr>
    </w:p>
    <w:p w:rsidR="00FE7701" w:rsidRPr="00FE7701"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FE7701">
        <w:rPr>
          <w:rFonts w:ascii="Arial" w:hAnsi="Arial" w:cs="Arial"/>
        </w:rPr>
        <w:t>Please complete the form using type or black ink so that it can be photocopied.</w:t>
      </w:r>
    </w:p>
    <w:p w:rsidR="00FE7701" w:rsidRPr="00FE7701" w:rsidRDefault="00FE7701" w:rsidP="00D87DF0">
      <w:pPr>
        <w:jc w:val="both"/>
        <w:rPr>
          <w:rFonts w:ascii="Arial" w:hAnsi="Arial" w:cs="Arial"/>
        </w:rPr>
      </w:pPr>
    </w:p>
    <w:p w:rsidR="00FE7701" w:rsidRPr="00FE7701" w:rsidRDefault="00FE7701" w:rsidP="00D87DF0">
      <w:pPr>
        <w:pStyle w:val="aMainText"/>
        <w:numPr>
          <w:ilvl w:val="0"/>
          <w:numId w:val="20"/>
        </w:numPr>
        <w:jc w:val="both"/>
        <w:rPr>
          <w:rFonts w:ascii="Arial" w:hAnsi="Arial" w:cs="Arial"/>
        </w:rPr>
      </w:pPr>
      <w:r w:rsidRPr="00FE7701">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If you do not have enough space on the form at any point you may continue on a separate sheet of paper, however, personal details, e.g. name, should not be included on any supplementary sheets.</w:t>
      </w:r>
    </w:p>
    <w:p w:rsidR="00FE7701" w:rsidRPr="00FE7701" w:rsidRDefault="00FE7701" w:rsidP="00D87DF0">
      <w:pPr>
        <w:tabs>
          <w:tab w:val="num" w:pos="1080"/>
        </w:tabs>
        <w:jc w:val="both"/>
        <w:rPr>
          <w:rFonts w:ascii="Arial" w:hAnsi="Arial" w:cs="Arial"/>
        </w:rPr>
      </w:pPr>
    </w:p>
    <w:p w:rsidR="00FE7701" w:rsidRPr="00FE7701" w:rsidRDefault="00FE7701" w:rsidP="00D87DF0">
      <w:pPr>
        <w:tabs>
          <w:tab w:val="left" w:pos="709"/>
        </w:tabs>
        <w:spacing w:before="120"/>
        <w:jc w:val="both"/>
        <w:rPr>
          <w:rFonts w:ascii="Arial" w:hAnsi="Arial" w:cs="Arial"/>
        </w:rPr>
      </w:pPr>
      <w:r w:rsidRPr="00FE7701">
        <w:rPr>
          <w:rFonts w:ascii="Arial" w:hAnsi="Arial" w:cs="Arial"/>
          <w:b/>
          <w:bCs/>
        </w:rPr>
        <w:t>Equal Opportunities Monitoring Form</w:t>
      </w:r>
    </w:p>
    <w:p w:rsidR="00FE7701" w:rsidRPr="00FE7701" w:rsidRDefault="00FE7701" w:rsidP="00D87DF0">
      <w:pPr>
        <w:jc w:val="both"/>
        <w:rPr>
          <w:rFonts w:ascii="Arial" w:hAnsi="Arial" w:cs="Arial"/>
        </w:rPr>
      </w:pPr>
    </w:p>
    <w:p w:rsidR="00FE7701" w:rsidRPr="00FE7701" w:rsidRDefault="00FE7701" w:rsidP="00D87DF0">
      <w:pPr>
        <w:numPr>
          <w:ilvl w:val="0"/>
          <w:numId w:val="21"/>
        </w:numPr>
        <w:jc w:val="both"/>
        <w:rPr>
          <w:rFonts w:ascii="Arial" w:hAnsi="Arial" w:cs="Arial"/>
        </w:rPr>
      </w:pPr>
      <w:r w:rsidRPr="00FE7701">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lastRenderedPageBreak/>
        <w:t>First Section</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This first section of the application form will be detached before the selection process begins. It asks for some basic details about you and the post that you are applying for, especially with regards to the post reference number, the post title, the school and the location and the closing date for the post.  Full completion of this information by you helps to ensure that your application is not unduly delayed in transit to the relevant Recruitment Officer.</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Details of your Surname, Title, Previous Surname(s), Date of Birth, Forename(s), National Insurance Number, Address and Telephone Numbers (Mobile and Work if convenient) are required together with an email address (if convenient).</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Indicate (by ticking) whether the post is open to job share and if so if you wish to apply in a job share capacity.</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rPr>
      </w:pPr>
      <w:r w:rsidRPr="00FE7701">
        <w:rPr>
          <w:rFonts w:ascii="Arial" w:hAnsi="Arial" w:cs="Arial"/>
        </w:rPr>
        <w:t>Please state where you saw the job advertised.</w:t>
      </w:r>
    </w:p>
    <w:p w:rsidR="00FE7701" w:rsidRPr="00FE7701" w:rsidRDefault="00FE7701" w:rsidP="00D87DF0">
      <w:pPr>
        <w:jc w:val="both"/>
        <w:rPr>
          <w:rFonts w:ascii="Arial" w:hAnsi="Arial" w:cs="Arial"/>
        </w:rPr>
      </w:pPr>
    </w:p>
    <w:p w:rsidR="00FE7701" w:rsidRPr="00FE7701" w:rsidRDefault="00FE7701" w:rsidP="00D87DF0">
      <w:pPr>
        <w:numPr>
          <w:ilvl w:val="0"/>
          <w:numId w:val="23"/>
        </w:numPr>
        <w:jc w:val="both"/>
        <w:rPr>
          <w:rFonts w:ascii="Arial" w:hAnsi="Arial" w:cs="Arial"/>
        </w:rPr>
      </w:pPr>
      <w:r w:rsidRPr="00FE7701">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FE7701">
        <w:rPr>
          <w:rFonts w:ascii="Arial" w:hAnsi="Arial" w:cs="Arial"/>
          <w:b/>
          <w:bCs/>
        </w:rPr>
        <w:t xml:space="preserve">.  </w:t>
      </w:r>
      <w:r w:rsidRPr="00FE7701">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FE7701" w:rsidRPr="00FE7701" w:rsidRDefault="00FE7701" w:rsidP="00D87DF0">
      <w:pPr>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b/>
          <w:bCs/>
        </w:rPr>
        <w:t xml:space="preserve">When completing the Important Information Box </w:t>
      </w:r>
      <w:r w:rsidRPr="00FE7701">
        <w:rPr>
          <w:rFonts w:ascii="Arial" w:hAnsi="Arial" w:cs="Arial"/>
        </w:rPr>
        <w:t>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FE7701" w:rsidRPr="00FE7701" w:rsidRDefault="00FE7701" w:rsidP="00D87DF0">
      <w:pPr>
        <w:pStyle w:val="aMainText"/>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FE7701" w:rsidRPr="00FE7701" w:rsidRDefault="00FE7701" w:rsidP="00D87DF0">
      <w:pPr>
        <w:pStyle w:val="aMainText"/>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Custodial sentences of more than 2½ years can never become spent. The following sentences become spent after fixed periods from the date of conviction:</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rPr>
              <w:br w:type="page"/>
            </w:r>
            <w:r w:rsidRPr="00FE7701">
              <w:rPr>
                <w:rFonts w:ascii="Arial" w:hAnsi="Arial" w:cs="Arial"/>
              </w:rPr>
              <w:br w:type="page"/>
            </w:r>
            <w:r w:rsidRPr="00FE7701">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b/>
                <w:bCs/>
              </w:rPr>
              <w:t>Rehabilitation Period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People aged under 18 when convicted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Fines&lt;2&gt;</w:t>
            </w:r>
          </w:p>
          <w:p w:rsidR="00FE7701" w:rsidRPr="00FE7701" w:rsidRDefault="00FE7701" w:rsidP="00D87DF0">
            <w:pPr>
              <w:jc w:val="both"/>
              <w:rPr>
                <w:rFonts w:ascii="Arial" w:hAnsi="Arial" w:cs="Arial"/>
              </w:rPr>
            </w:pPr>
            <w:r w:rsidRPr="00FE7701">
              <w:rPr>
                <w:rFonts w:ascii="Arial" w:hAnsi="Arial" w:cs="Arial"/>
              </w:rPr>
              <w:t>Community rehabilitation order Compensation</w:t>
            </w:r>
          </w:p>
          <w:p w:rsidR="00FE7701" w:rsidRPr="00FE7701" w:rsidRDefault="00FE7701" w:rsidP="00D87DF0">
            <w:pPr>
              <w:jc w:val="both"/>
              <w:rPr>
                <w:rFonts w:ascii="Arial" w:hAnsi="Arial" w:cs="Arial"/>
              </w:rPr>
            </w:pPr>
            <w:r w:rsidRPr="00FE7701">
              <w:rPr>
                <w:rFonts w:ascii="Arial" w:hAnsi="Arial" w:cs="Arial"/>
              </w:rPr>
              <w:t>Community punishment order</w:t>
            </w:r>
          </w:p>
          <w:p w:rsidR="00FE7701" w:rsidRPr="00FE7701" w:rsidRDefault="00FE7701" w:rsidP="00D87DF0">
            <w:pPr>
              <w:jc w:val="both"/>
              <w:rPr>
                <w:rFonts w:ascii="Arial" w:hAnsi="Arial" w:cs="Arial"/>
              </w:rPr>
            </w:pPr>
            <w:r w:rsidRPr="00FE7701">
              <w:rPr>
                <w:rFonts w:ascii="Arial" w:hAnsi="Arial" w:cs="Arial"/>
              </w:rPr>
              <w:t>Community punishment &amp; rehabilitation order</w:t>
            </w:r>
          </w:p>
          <w:p w:rsidR="00FE7701" w:rsidRPr="00FE7701" w:rsidRDefault="00FE7701" w:rsidP="00D87DF0">
            <w:pPr>
              <w:jc w:val="both"/>
              <w:rPr>
                <w:rFonts w:ascii="Arial" w:hAnsi="Arial" w:cs="Arial"/>
              </w:rPr>
            </w:pPr>
            <w:r w:rsidRPr="00FE7701">
              <w:rPr>
                <w:rFonts w:ascii="Arial" w:hAnsi="Arial" w:cs="Arial"/>
              </w:rPr>
              <w:t>Curfew orders</w:t>
            </w:r>
          </w:p>
          <w:p w:rsidR="00FE7701" w:rsidRPr="00FE7701" w:rsidRDefault="00FE7701" w:rsidP="00D87DF0">
            <w:pPr>
              <w:jc w:val="both"/>
              <w:rPr>
                <w:rFonts w:ascii="Arial" w:hAnsi="Arial" w:cs="Arial"/>
              </w:rPr>
            </w:pPr>
            <w:r w:rsidRPr="00FE7701">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2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r>
    </w:tbl>
    <w:p w:rsidR="00FE7701" w:rsidRPr="00FE7701" w:rsidRDefault="00FE7701" w:rsidP="00D87DF0">
      <w:pPr>
        <w:ind w:hanging="11"/>
        <w:jc w:val="both"/>
        <w:rPr>
          <w:rFonts w:ascii="Arial" w:hAnsi="Arial" w:cs="Arial"/>
        </w:rPr>
      </w:pPr>
    </w:p>
    <w:p w:rsidR="00FE7701" w:rsidRPr="00FE7701" w:rsidRDefault="00FE7701" w:rsidP="00D87DF0">
      <w:pPr>
        <w:ind w:left="1146" w:hanging="426"/>
        <w:jc w:val="both"/>
        <w:rPr>
          <w:rFonts w:ascii="Arial" w:hAnsi="Arial" w:cs="Arial"/>
        </w:rPr>
      </w:pPr>
      <w:r w:rsidRPr="00FE7701">
        <w:rPr>
          <w:rFonts w:ascii="Arial" w:hAnsi="Arial" w:cs="Arial"/>
        </w:rPr>
        <w:t>&lt;1&gt; Including suspended sentences, youth custody (abolished in 1988) and detention in a young offender institute.</w:t>
      </w:r>
    </w:p>
    <w:p w:rsidR="00FE7701" w:rsidRPr="00FE7701" w:rsidRDefault="00FE7701" w:rsidP="00D87DF0">
      <w:pPr>
        <w:ind w:left="1146" w:hanging="426"/>
        <w:jc w:val="both"/>
        <w:rPr>
          <w:rFonts w:ascii="Arial" w:hAnsi="Arial" w:cs="Arial"/>
        </w:rPr>
      </w:pPr>
      <w:r w:rsidRPr="00FE7701">
        <w:rPr>
          <w:rFonts w:ascii="Arial" w:hAnsi="Arial" w:cs="Arial"/>
        </w:rPr>
        <w:t>&lt;2&gt; Even if subsequently imprisoned for fine default.  With some sentences the period varies:</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Heading5"/>
              <w:jc w:val="both"/>
              <w:rPr>
                <w:rFonts w:ascii="Arial" w:hAnsi="Arial" w:cs="Arial"/>
                <w:i/>
                <w:iCs/>
              </w:rPr>
            </w:pPr>
            <w:r w:rsidRPr="00FE7701">
              <w:rPr>
                <w:rFonts w:ascii="Arial" w:hAnsi="Arial" w:cs="Arial"/>
                <w:i/>
                <w:iCs/>
              </w:rPr>
              <w:t>Rehabilitation Period</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 year or until the order expires (whichever is longer)</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roofErr w:type="spellStart"/>
            <w:r w:rsidRPr="00FE7701">
              <w:rPr>
                <w:rFonts w:ascii="Arial" w:hAnsi="Arial" w:cs="Arial"/>
                <w:lang w:val="fr-BE"/>
              </w:rPr>
              <w:t>Attendance</w:t>
            </w:r>
            <w:proofErr w:type="spellEnd"/>
            <w:r w:rsidRPr="00FE7701">
              <w:rPr>
                <w:rFonts w:ascii="Arial" w:hAnsi="Arial" w:cs="Arial"/>
                <w:lang w:val="fr-BE"/>
              </w:rPr>
              <w:t xml:space="preserve"> centre </w:t>
            </w:r>
            <w:proofErr w:type="spellStart"/>
            <w:r w:rsidRPr="00FE7701">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lang w:val="fr-BE"/>
              </w:rPr>
            </w:pPr>
            <w:r w:rsidRPr="00FE7701">
              <w:rPr>
                <w:rFonts w:ascii="Arial" w:hAnsi="Arial" w:cs="Arial"/>
              </w:rPr>
              <w:t>1 year after the order expires</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Hospital orders </w:t>
            </w:r>
          </w:p>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 or 2 years after the order expires (whichever is longer)</w:t>
            </w:r>
          </w:p>
        </w:tc>
      </w:tr>
    </w:tbl>
    <w:p w:rsidR="00FE7701" w:rsidRPr="00FE7701" w:rsidRDefault="00FE7701" w:rsidP="00D87DF0">
      <w:pPr>
        <w:ind w:hanging="11"/>
        <w:jc w:val="both"/>
        <w:rPr>
          <w:rFonts w:ascii="Arial" w:hAnsi="Arial" w:cs="Arial"/>
        </w:rPr>
      </w:pPr>
      <w:r w:rsidRPr="00FE7701">
        <w:rPr>
          <w:rFonts w:ascii="Arial" w:hAnsi="Arial" w:cs="Arial"/>
        </w:rPr>
        <w:t xml:space="preserve">  </w:t>
      </w:r>
    </w:p>
    <w:p w:rsidR="00FE7701" w:rsidRPr="00FE7701" w:rsidRDefault="00FE7701" w:rsidP="00D87DF0">
      <w:pPr>
        <w:ind w:left="731" w:hanging="11"/>
        <w:jc w:val="both"/>
        <w:rPr>
          <w:rFonts w:ascii="Arial" w:hAnsi="Arial" w:cs="Arial"/>
        </w:rPr>
      </w:pPr>
      <w:r w:rsidRPr="00FE7701">
        <w:rPr>
          <w:rFonts w:ascii="Arial" w:hAnsi="Arial" w:cs="Arial"/>
        </w:rPr>
        <w:t>&lt;3&gt; For people convicted on or after 3 February 1995 (from which date the rehabilitation period for a probation order was changed under the terms of the Criminal Justice and Public Order Act 1994).</w:t>
      </w:r>
    </w:p>
    <w:p w:rsidR="00FE7701" w:rsidRPr="00FE7701" w:rsidRDefault="00FE7701" w:rsidP="00D87DF0">
      <w:pPr>
        <w:jc w:val="both"/>
        <w:rPr>
          <w:rFonts w:ascii="Arial" w:hAnsi="Arial" w:cs="Arial"/>
        </w:rPr>
      </w:pPr>
    </w:p>
    <w:p w:rsidR="00FE7701" w:rsidRPr="00FE7701" w:rsidRDefault="00FE7701" w:rsidP="00D87DF0">
      <w:pPr>
        <w:numPr>
          <w:ilvl w:val="0"/>
          <w:numId w:val="23"/>
        </w:numPr>
        <w:jc w:val="both"/>
        <w:rPr>
          <w:rFonts w:ascii="Arial" w:hAnsi="Arial" w:cs="Arial"/>
          <w:b/>
          <w:bCs/>
        </w:rPr>
      </w:pPr>
      <w:r w:rsidRPr="00FE7701">
        <w:rPr>
          <w:rFonts w:ascii="Arial" w:hAnsi="Arial" w:cs="Arial"/>
          <w:b/>
          <w:bCs/>
        </w:rPr>
        <w:t>When completing the Declaration box</w:t>
      </w:r>
      <w:r w:rsidRPr="00FE7701">
        <w:rPr>
          <w:rFonts w:ascii="Arial" w:hAnsi="Arial" w:cs="Arial"/>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 xml:space="preserve">After reading the guidance notes including the information regarding Criminal Convictions you need to sign and date the Declaration to declare that the </w:t>
      </w:r>
      <w:r w:rsidRPr="00FE7701">
        <w:rPr>
          <w:rFonts w:ascii="Arial" w:hAnsi="Arial" w:cs="Arial"/>
        </w:rPr>
        <w:lastRenderedPageBreak/>
        <w:t>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E7701" w:rsidRPr="00FE7701" w:rsidRDefault="00FE7701" w:rsidP="00D87DF0">
      <w:pPr>
        <w:ind w:left="360"/>
        <w:jc w:val="both"/>
        <w:rPr>
          <w:rFonts w:ascii="Arial" w:hAnsi="Arial" w:cs="Arial"/>
          <w:b/>
          <w:bCs/>
        </w:rPr>
      </w:pPr>
    </w:p>
    <w:p w:rsidR="00FE7701" w:rsidRPr="00FE7701" w:rsidRDefault="00FE7701" w:rsidP="00D87DF0">
      <w:pPr>
        <w:pStyle w:val="aMainTextBullet"/>
        <w:numPr>
          <w:ilvl w:val="0"/>
          <w:numId w:val="0"/>
        </w:numPr>
        <w:ind w:left="720"/>
        <w:jc w:val="both"/>
        <w:rPr>
          <w:rFonts w:ascii="Arial" w:hAnsi="Arial" w:cs="Arial"/>
          <w:b/>
          <w:bCs/>
        </w:rPr>
      </w:pPr>
      <w:r w:rsidRPr="00FE7701">
        <w:rPr>
          <w:rFonts w:ascii="Arial" w:hAnsi="Arial" w:cs="Arial"/>
          <w:b/>
          <w:bCs/>
        </w:rPr>
        <w:t xml:space="preserve">Right to Work in the UK.  </w:t>
      </w:r>
      <w:r w:rsidRPr="00FE7701">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FE7701">
        <w:rPr>
          <w:rFonts w:ascii="Arial" w:hAnsi="Arial" w:cs="Arial"/>
          <w:b/>
          <w:bCs/>
          <w:i/>
          <w:iCs/>
        </w:rPr>
        <w:t xml:space="preserve">.  </w:t>
      </w:r>
    </w:p>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Section A</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ab/>
        <w:t>Education</w:t>
      </w:r>
    </w:p>
    <w:p w:rsidR="00FE7701" w:rsidRPr="00FE7701" w:rsidRDefault="00FE7701" w:rsidP="00D87DF0">
      <w:pPr>
        <w:jc w:val="both"/>
        <w:rPr>
          <w:rFonts w:ascii="Arial" w:hAnsi="Arial" w:cs="Arial"/>
          <w:b/>
          <w:bCs/>
        </w:rPr>
      </w:pPr>
    </w:p>
    <w:p w:rsidR="00FE7701" w:rsidRPr="00FE7701" w:rsidRDefault="00FE7701" w:rsidP="00D87DF0">
      <w:pPr>
        <w:numPr>
          <w:ilvl w:val="0"/>
          <w:numId w:val="21"/>
        </w:numPr>
        <w:jc w:val="both"/>
        <w:rPr>
          <w:rFonts w:ascii="Arial" w:hAnsi="Arial" w:cs="Arial"/>
        </w:rPr>
      </w:pPr>
      <w:r w:rsidRPr="00FE7701">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Section B</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rPr>
        <w:tab/>
      </w:r>
      <w:r w:rsidRPr="00FE7701">
        <w:rPr>
          <w:rFonts w:ascii="Arial" w:hAnsi="Arial" w:cs="Arial"/>
          <w:b/>
          <w:bCs/>
        </w:rPr>
        <w:t>Employment Details</w:t>
      </w:r>
    </w:p>
    <w:p w:rsidR="00FE7701" w:rsidRPr="00FE7701" w:rsidRDefault="00FE7701" w:rsidP="00D87DF0">
      <w:pPr>
        <w:jc w:val="both"/>
        <w:rPr>
          <w:rFonts w:ascii="Arial" w:hAnsi="Arial" w:cs="Arial"/>
          <w:b/>
          <w:bCs/>
        </w:rPr>
      </w:pPr>
    </w:p>
    <w:p w:rsidR="00FE7701" w:rsidRPr="00FE7701" w:rsidRDefault="00FE7701" w:rsidP="00D87DF0">
      <w:pPr>
        <w:numPr>
          <w:ilvl w:val="0"/>
          <w:numId w:val="21"/>
        </w:numPr>
        <w:jc w:val="both"/>
        <w:rPr>
          <w:rFonts w:ascii="Arial" w:hAnsi="Arial" w:cs="Arial"/>
        </w:rPr>
      </w:pPr>
      <w:r w:rsidRPr="00FE7701">
        <w:rPr>
          <w:rFonts w:ascii="Arial" w:hAnsi="Arial" w:cs="Arial"/>
        </w:rPr>
        <w:t xml:space="preserve">Please provide details of your present and previous appointments (permanent or temporary) as requested.  </w:t>
      </w:r>
    </w:p>
    <w:p w:rsidR="00FE7701" w:rsidRPr="00FE7701" w:rsidRDefault="00FE7701" w:rsidP="00D87DF0">
      <w:pPr>
        <w:jc w:val="both"/>
        <w:rPr>
          <w:rFonts w:ascii="Arial" w:hAnsi="Arial" w:cs="Arial"/>
        </w:rPr>
      </w:pPr>
    </w:p>
    <w:p w:rsidR="00FE7701" w:rsidRPr="00FE7701" w:rsidRDefault="00FE7701" w:rsidP="00D87DF0">
      <w:pPr>
        <w:numPr>
          <w:ilvl w:val="0"/>
          <w:numId w:val="21"/>
        </w:numPr>
        <w:jc w:val="both"/>
        <w:rPr>
          <w:rFonts w:ascii="Arial" w:hAnsi="Arial" w:cs="Arial"/>
        </w:rPr>
      </w:pPr>
      <w:r w:rsidRPr="00FE7701">
        <w:rPr>
          <w:rFonts w:ascii="Arial" w:hAnsi="Arial" w:cs="Arial"/>
        </w:rPr>
        <w:t>Additional Employment:</w:t>
      </w:r>
    </w:p>
    <w:p w:rsidR="00FE7701" w:rsidRPr="00FE7701" w:rsidRDefault="00FE7701" w:rsidP="00D87DF0">
      <w:pPr>
        <w:ind w:left="36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00935AD3" w:rsidRPr="00FE7701">
        <w:rPr>
          <w:rFonts w:ascii="Arial" w:hAnsi="Arial" w:cs="Arial"/>
        </w:rPr>
        <w:fldChar w:fldCharType="begin"/>
      </w:r>
      <w:r w:rsidRPr="00FE7701">
        <w:rPr>
          <w:rFonts w:ascii="Arial" w:hAnsi="Arial" w:cs="Arial"/>
        </w:rPr>
        <w:instrText>xe "Working Time Regulations 1998"</w:instrText>
      </w:r>
      <w:r w:rsidR="00935AD3" w:rsidRPr="00FE7701">
        <w:rPr>
          <w:rFonts w:ascii="Arial" w:hAnsi="Arial" w:cs="Arial"/>
        </w:rPr>
        <w:fldChar w:fldCharType="end"/>
      </w:r>
      <w:r w:rsidRPr="00FE7701">
        <w:rPr>
          <w:rFonts w:ascii="Arial" w:hAnsi="Arial" w:cs="Arial"/>
        </w:rPr>
        <w:t xml:space="preserve">.  More guidance can be found on </w:t>
      </w:r>
      <w:hyperlink r:id="rId12" w:history="1">
        <w:r w:rsidRPr="00FE7701">
          <w:rPr>
            <w:rStyle w:val="Hyperlink"/>
            <w:rFonts w:ascii="Arial" w:hAnsi="Arial" w:cs="Arial"/>
          </w:rPr>
          <w:t>www.direct.gov.uk</w:t>
        </w:r>
      </w:hyperlink>
      <w:r w:rsidRPr="00FE7701">
        <w:rPr>
          <w:rFonts w:ascii="Arial" w:hAnsi="Arial" w:cs="Arial"/>
        </w:rPr>
        <w:t xml:space="preserve"> .  Young Workers (those over the minimum school leaving age but under 18) are:</w:t>
      </w:r>
    </w:p>
    <w:p w:rsidR="00FE7701" w:rsidRPr="00FE7701" w:rsidRDefault="00FE7701" w:rsidP="00D87DF0">
      <w:pPr>
        <w:ind w:left="720"/>
        <w:jc w:val="both"/>
        <w:rPr>
          <w:rFonts w:ascii="Arial" w:hAnsi="Arial" w:cs="Arial"/>
        </w:rPr>
      </w:pPr>
    </w:p>
    <w:p w:rsidR="00FE7701" w:rsidRPr="00FE7701" w:rsidRDefault="00FE7701" w:rsidP="00D87DF0">
      <w:pPr>
        <w:numPr>
          <w:ilvl w:val="0"/>
          <w:numId w:val="22"/>
        </w:numPr>
        <w:jc w:val="both"/>
        <w:rPr>
          <w:rFonts w:ascii="Arial" w:hAnsi="Arial" w:cs="Arial"/>
        </w:rPr>
      </w:pPr>
      <w:r w:rsidRPr="00FE7701">
        <w:rPr>
          <w:rFonts w:ascii="Arial" w:hAnsi="Arial" w:cs="Arial"/>
        </w:rPr>
        <w:t>entitled to 12 consecutive hours rest between each working day;</w:t>
      </w:r>
    </w:p>
    <w:p w:rsidR="00FE7701" w:rsidRPr="00FE7701" w:rsidRDefault="00FE7701" w:rsidP="00D87DF0">
      <w:pPr>
        <w:numPr>
          <w:ilvl w:val="0"/>
          <w:numId w:val="22"/>
        </w:numPr>
        <w:jc w:val="both"/>
        <w:rPr>
          <w:rFonts w:ascii="Arial" w:hAnsi="Arial" w:cs="Arial"/>
        </w:rPr>
      </w:pPr>
      <w:r w:rsidRPr="00FE7701">
        <w:rPr>
          <w:rFonts w:ascii="Arial" w:hAnsi="Arial" w:cs="Arial"/>
        </w:rPr>
        <w:t>two days’ weekly rest;</w:t>
      </w:r>
    </w:p>
    <w:p w:rsidR="00FE7701" w:rsidRPr="00FE7701" w:rsidRDefault="00FE7701" w:rsidP="00D87DF0">
      <w:pPr>
        <w:numPr>
          <w:ilvl w:val="0"/>
          <w:numId w:val="22"/>
        </w:numPr>
        <w:jc w:val="both"/>
        <w:rPr>
          <w:rFonts w:ascii="Arial" w:hAnsi="Arial" w:cs="Arial"/>
        </w:rPr>
      </w:pPr>
      <w:r w:rsidRPr="00FE7701">
        <w:rPr>
          <w:rFonts w:ascii="Arial" w:hAnsi="Arial" w:cs="Arial"/>
        </w:rPr>
        <w:t>a 30 minute in-work rest break when working longer than four and a half hours;</w:t>
      </w:r>
    </w:p>
    <w:p w:rsidR="00FE7701" w:rsidRPr="00FE7701" w:rsidRDefault="00FE7701" w:rsidP="00D87DF0">
      <w:pPr>
        <w:numPr>
          <w:ilvl w:val="0"/>
          <w:numId w:val="22"/>
        </w:numPr>
        <w:jc w:val="both"/>
        <w:rPr>
          <w:rFonts w:ascii="Arial" w:hAnsi="Arial" w:cs="Arial"/>
        </w:rPr>
      </w:pPr>
      <w:r w:rsidRPr="00FE7701">
        <w:rPr>
          <w:rFonts w:ascii="Arial" w:hAnsi="Arial" w:cs="Arial"/>
        </w:rPr>
        <w:t>limited to working 8 hours per day/40 hours per week;</w:t>
      </w:r>
    </w:p>
    <w:p w:rsidR="00FE7701" w:rsidRPr="00FE7701" w:rsidRDefault="00FE7701" w:rsidP="00D87DF0">
      <w:pPr>
        <w:numPr>
          <w:ilvl w:val="0"/>
          <w:numId w:val="22"/>
        </w:numPr>
        <w:jc w:val="both"/>
        <w:rPr>
          <w:rFonts w:ascii="Arial" w:hAnsi="Arial" w:cs="Arial"/>
        </w:rPr>
      </w:pPr>
      <w:r w:rsidRPr="00FE7701">
        <w:rPr>
          <w:rFonts w:ascii="Arial" w:hAnsi="Arial" w:cs="Arial"/>
        </w:rPr>
        <w:t>Prohibited from night work between 10 p.m. and 6 a.m. or between 11 p.m. and 7 a.m.</w:t>
      </w:r>
    </w:p>
    <w:p w:rsidR="00FE7701" w:rsidRPr="00FE7701" w:rsidRDefault="00FE7701"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rsidR="00FE7701" w:rsidRPr="00FE7701" w:rsidRDefault="00FE7701" w:rsidP="00D87DF0">
      <w:pPr>
        <w:jc w:val="both"/>
        <w:rPr>
          <w:rFonts w:ascii="Arial" w:hAnsi="Arial" w:cs="Arial"/>
          <w:b/>
          <w:bCs/>
        </w:rPr>
      </w:pPr>
      <w:r w:rsidRPr="00FE7701">
        <w:rPr>
          <w:rFonts w:ascii="Arial" w:hAnsi="Arial" w:cs="Arial"/>
        </w:rPr>
        <w:lastRenderedPageBreak/>
        <w:tab/>
      </w:r>
    </w:p>
    <w:p w:rsidR="00FE7701" w:rsidRPr="00FE7701" w:rsidRDefault="00FE7701" w:rsidP="00D87DF0">
      <w:pPr>
        <w:tabs>
          <w:tab w:val="left" w:pos="0"/>
        </w:tabs>
        <w:jc w:val="both"/>
        <w:rPr>
          <w:rFonts w:ascii="Arial" w:hAnsi="Arial" w:cs="Arial"/>
          <w:b/>
        </w:rPr>
      </w:pPr>
      <w:r w:rsidRPr="00FE7701">
        <w:rPr>
          <w:rFonts w:ascii="Arial" w:hAnsi="Arial" w:cs="Arial"/>
          <w:b/>
        </w:rPr>
        <w:t>Section C</w:t>
      </w:r>
    </w:p>
    <w:p w:rsidR="00FE7701" w:rsidRPr="00FE7701" w:rsidRDefault="00FE7701" w:rsidP="00D87DF0">
      <w:pPr>
        <w:jc w:val="both"/>
        <w:rPr>
          <w:rFonts w:ascii="Arial" w:hAnsi="Arial" w:cs="Arial"/>
        </w:rPr>
      </w:pPr>
    </w:p>
    <w:p w:rsidR="00FE7701" w:rsidRPr="00FE7701" w:rsidRDefault="00FE7701" w:rsidP="00D87DF0">
      <w:pPr>
        <w:ind w:firstLine="709"/>
        <w:jc w:val="both"/>
        <w:rPr>
          <w:rFonts w:ascii="Arial" w:hAnsi="Arial" w:cs="Arial"/>
          <w:b/>
          <w:bCs/>
        </w:rPr>
      </w:pPr>
      <w:r w:rsidRPr="00FE7701">
        <w:rPr>
          <w:rFonts w:ascii="Arial" w:hAnsi="Arial" w:cs="Arial"/>
          <w:b/>
          <w:bCs/>
        </w:rPr>
        <w:t>Full Employment History</w:t>
      </w:r>
    </w:p>
    <w:p w:rsidR="00FE7701" w:rsidRPr="00FE7701" w:rsidRDefault="00FE7701" w:rsidP="00D87DF0">
      <w:pPr>
        <w:jc w:val="both"/>
        <w:rPr>
          <w:rFonts w:ascii="Arial" w:hAnsi="Arial" w:cs="Arial"/>
        </w:rPr>
      </w:pPr>
    </w:p>
    <w:p w:rsidR="00FE7701" w:rsidRPr="00FE7701" w:rsidRDefault="00FE7701" w:rsidP="00D87DF0">
      <w:pPr>
        <w:ind w:left="709"/>
        <w:jc w:val="both"/>
        <w:rPr>
          <w:rFonts w:ascii="Arial" w:hAnsi="Arial" w:cs="Arial"/>
        </w:rPr>
      </w:pPr>
      <w:r w:rsidRPr="00FE7701">
        <w:rPr>
          <w:rFonts w:ascii="Arial" w:hAnsi="Arial" w:cs="Arial"/>
        </w:rPr>
        <w:t xml:space="preserve">Please provide </w:t>
      </w:r>
      <w:r w:rsidRPr="00FE7701">
        <w:rPr>
          <w:rFonts w:ascii="Arial" w:hAnsi="Arial" w:cs="Arial"/>
          <w:b/>
          <w:bCs/>
        </w:rPr>
        <w:t>full</w:t>
      </w:r>
      <w:r w:rsidRPr="00FE7701">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FE7701" w:rsidRPr="00FE7701" w:rsidRDefault="00FE7701" w:rsidP="00D87DF0">
      <w:pPr>
        <w:ind w:left="709"/>
        <w:jc w:val="both"/>
        <w:rPr>
          <w:rFonts w:ascii="Arial" w:hAnsi="Arial" w:cs="Arial"/>
        </w:rPr>
      </w:pPr>
    </w:p>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Section D</w:t>
      </w:r>
    </w:p>
    <w:p w:rsidR="00FE7701" w:rsidRPr="00FE7701" w:rsidRDefault="00FE7701" w:rsidP="00D87DF0">
      <w:pPr>
        <w:ind w:left="709"/>
        <w:jc w:val="both"/>
        <w:rPr>
          <w:rFonts w:ascii="Arial" w:hAnsi="Arial" w:cs="Arial"/>
        </w:rPr>
      </w:pPr>
    </w:p>
    <w:p w:rsidR="00FE7701" w:rsidRPr="00FE7701" w:rsidRDefault="00FE7701" w:rsidP="00D87DF0">
      <w:pPr>
        <w:ind w:left="709"/>
        <w:jc w:val="both"/>
        <w:rPr>
          <w:rFonts w:ascii="Arial" w:hAnsi="Arial" w:cs="Arial"/>
          <w:b/>
        </w:rPr>
      </w:pPr>
      <w:r w:rsidRPr="00FE7701">
        <w:rPr>
          <w:rFonts w:ascii="Arial" w:hAnsi="Arial" w:cs="Arial"/>
          <w:b/>
        </w:rPr>
        <w:t>Additional Information</w:t>
      </w:r>
    </w:p>
    <w:p w:rsidR="00FE7701" w:rsidRPr="00FE7701" w:rsidRDefault="00FE7701" w:rsidP="00D87DF0">
      <w:pPr>
        <w:ind w:left="709"/>
        <w:jc w:val="both"/>
        <w:rPr>
          <w:rFonts w:ascii="Arial" w:hAnsi="Arial" w:cs="Arial"/>
          <w:b/>
        </w:rPr>
      </w:pPr>
    </w:p>
    <w:p w:rsidR="00FE7701" w:rsidRPr="00FE7701" w:rsidRDefault="00FE7701" w:rsidP="00D87DF0">
      <w:pPr>
        <w:ind w:left="709"/>
        <w:jc w:val="both"/>
        <w:rPr>
          <w:rFonts w:ascii="Arial" w:hAnsi="Arial" w:cs="Arial"/>
        </w:rPr>
      </w:pPr>
      <w:r w:rsidRPr="00FE7701">
        <w:rPr>
          <w:rFonts w:ascii="Arial" w:hAnsi="Arial" w:cs="Arial"/>
        </w:rPr>
        <w:t>Please provide details of</w:t>
      </w:r>
    </w:p>
    <w:p w:rsidR="00FE7701" w:rsidRPr="00FE7701" w:rsidRDefault="00FE7701" w:rsidP="00D87DF0">
      <w:pPr>
        <w:numPr>
          <w:ilvl w:val="0"/>
          <w:numId w:val="24"/>
        </w:numPr>
        <w:jc w:val="both"/>
        <w:rPr>
          <w:rFonts w:ascii="Arial" w:hAnsi="Arial" w:cs="Arial"/>
        </w:rPr>
      </w:pPr>
      <w:r w:rsidRPr="00FE7701">
        <w:rPr>
          <w:rFonts w:ascii="Arial" w:hAnsi="Arial" w:cs="Arial"/>
        </w:rPr>
        <w:t>Subject(s) Secondary School only</w:t>
      </w:r>
    </w:p>
    <w:p w:rsidR="00FE7701" w:rsidRPr="00FE7701" w:rsidRDefault="00FE7701" w:rsidP="00D87DF0">
      <w:pPr>
        <w:numPr>
          <w:ilvl w:val="0"/>
          <w:numId w:val="24"/>
        </w:numPr>
        <w:jc w:val="both"/>
        <w:rPr>
          <w:rFonts w:ascii="Arial" w:hAnsi="Arial" w:cs="Arial"/>
        </w:rPr>
      </w:pPr>
      <w:r w:rsidRPr="00FE7701">
        <w:rPr>
          <w:rFonts w:ascii="Arial" w:hAnsi="Arial" w:cs="Arial"/>
        </w:rPr>
        <w:t>Department of Education Ref</w:t>
      </w:r>
    </w:p>
    <w:p w:rsidR="00FE7701" w:rsidRPr="00FE7701" w:rsidRDefault="00FE7701" w:rsidP="00D87DF0">
      <w:pPr>
        <w:numPr>
          <w:ilvl w:val="0"/>
          <w:numId w:val="24"/>
        </w:numPr>
        <w:jc w:val="both"/>
        <w:rPr>
          <w:rFonts w:ascii="Arial" w:hAnsi="Arial" w:cs="Arial"/>
        </w:rPr>
      </w:pPr>
      <w:r w:rsidRPr="00FE7701">
        <w:rPr>
          <w:rFonts w:ascii="Arial" w:hAnsi="Arial" w:cs="Arial"/>
        </w:rPr>
        <w:t>General Teaching Council No.</w:t>
      </w:r>
    </w:p>
    <w:p w:rsidR="00FE7701" w:rsidRPr="00FE7701" w:rsidRDefault="00FE7701" w:rsidP="00D87DF0">
      <w:pPr>
        <w:numPr>
          <w:ilvl w:val="0"/>
          <w:numId w:val="24"/>
        </w:numPr>
        <w:jc w:val="both"/>
        <w:rPr>
          <w:rFonts w:ascii="Arial" w:hAnsi="Arial" w:cs="Arial"/>
        </w:rPr>
      </w:pPr>
      <w:r w:rsidRPr="00FE7701">
        <w:rPr>
          <w:rFonts w:ascii="Arial" w:hAnsi="Arial" w:cs="Arial"/>
        </w:rPr>
        <w:t xml:space="preserve">To which Superannuation Act (if any) you are now subject? E.g. Local </w:t>
      </w:r>
      <w:proofErr w:type="spellStart"/>
      <w:r w:rsidRPr="00FE7701">
        <w:rPr>
          <w:rFonts w:ascii="Arial" w:hAnsi="Arial" w:cs="Arial"/>
        </w:rPr>
        <w:t>Govt</w:t>
      </w:r>
      <w:proofErr w:type="spellEnd"/>
      <w:r w:rsidRPr="00FE7701">
        <w:rPr>
          <w:rFonts w:ascii="Arial" w:hAnsi="Arial" w:cs="Arial"/>
        </w:rPr>
        <w:t>, Teachers etc.</w:t>
      </w:r>
    </w:p>
    <w:p w:rsidR="00FE7701" w:rsidRPr="00FE7701" w:rsidRDefault="00FE7701" w:rsidP="00D87DF0">
      <w:pPr>
        <w:ind w:firstLine="360"/>
        <w:jc w:val="both"/>
        <w:rPr>
          <w:rFonts w:ascii="Arial" w:hAnsi="Arial" w:cs="Arial"/>
        </w:rPr>
      </w:pPr>
      <w:r w:rsidRPr="00FE7701">
        <w:rPr>
          <w:rFonts w:ascii="Arial" w:hAnsi="Arial" w:cs="Arial"/>
        </w:rPr>
        <w:t xml:space="preserve">     To be completed in case of General Application only</w:t>
      </w:r>
    </w:p>
    <w:p w:rsidR="00FE7701" w:rsidRPr="00FE7701" w:rsidRDefault="00FE7701" w:rsidP="00D87DF0">
      <w:pPr>
        <w:numPr>
          <w:ilvl w:val="0"/>
          <w:numId w:val="25"/>
        </w:numPr>
        <w:jc w:val="both"/>
        <w:rPr>
          <w:rFonts w:ascii="Arial" w:hAnsi="Arial" w:cs="Arial"/>
        </w:rPr>
      </w:pPr>
      <w:r w:rsidRPr="00FE7701">
        <w:rPr>
          <w:rFonts w:ascii="Arial" w:hAnsi="Arial" w:cs="Arial"/>
        </w:rPr>
        <w:t>In which area(s) of the County do you wish to teach?</w:t>
      </w:r>
    </w:p>
    <w:p w:rsidR="00FE7701" w:rsidRPr="00FE7701" w:rsidRDefault="00FE7701" w:rsidP="00D87DF0">
      <w:pPr>
        <w:numPr>
          <w:ilvl w:val="0"/>
          <w:numId w:val="25"/>
        </w:numPr>
        <w:jc w:val="both"/>
        <w:rPr>
          <w:rFonts w:ascii="Arial" w:hAnsi="Arial" w:cs="Arial"/>
        </w:rPr>
      </w:pPr>
      <w:r w:rsidRPr="00FE7701">
        <w:rPr>
          <w:rFonts w:ascii="Arial" w:hAnsi="Arial" w:cs="Arial"/>
        </w:rPr>
        <w:t>Do you want full time, part time, permanent or temporary work?</w:t>
      </w:r>
    </w:p>
    <w:p w:rsidR="00FE7701" w:rsidRPr="00FE7701" w:rsidRDefault="00FE7701" w:rsidP="00D87DF0">
      <w:pPr>
        <w:numPr>
          <w:ilvl w:val="0"/>
          <w:numId w:val="25"/>
        </w:numPr>
        <w:jc w:val="both"/>
        <w:rPr>
          <w:rFonts w:ascii="Arial" w:hAnsi="Arial" w:cs="Arial"/>
        </w:rPr>
      </w:pPr>
      <w:r w:rsidRPr="00FE7701">
        <w:rPr>
          <w:rFonts w:ascii="Arial" w:hAnsi="Arial" w:cs="Arial"/>
        </w:rPr>
        <w:t>Have you already given notice to your present employer?</w:t>
      </w:r>
    </w:p>
    <w:p w:rsidR="00FE7701" w:rsidRPr="00FE7701" w:rsidRDefault="00FE7701" w:rsidP="00D87DF0">
      <w:pPr>
        <w:numPr>
          <w:ilvl w:val="0"/>
          <w:numId w:val="25"/>
        </w:numPr>
        <w:jc w:val="both"/>
        <w:rPr>
          <w:rFonts w:ascii="Arial" w:hAnsi="Arial" w:cs="Arial"/>
        </w:rPr>
      </w:pPr>
      <w:r w:rsidRPr="00FE7701">
        <w:rPr>
          <w:rFonts w:ascii="Arial" w:hAnsi="Arial" w:cs="Arial"/>
        </w:rPr>
        <w:t xml:space="preserve">If </w:t>
      </w:r>
      <w:proofErr w:type="gramStart"/>
      <w:r w:rsidRPr="00FE7701">
        <w:rPr>
          <w:rFonts w:ascii="Arial" w:hAnsi="Arial" w:cs="Arial"/>
        </w:rPr>
        <w:t>Yes</w:t>
      </w:r>
      <w:proofErr w:type="gramEnd"/>
      <w:r w:rsidRPr="00FE7701">
        <w:rPr>
          <w:rFonts w:ascii="Arial" w:hAnsi="Arial" w:cs="Arial"/>
        </w:rPr>
        <w:t xml:space="preserve"> when will you be able to commence?</w:t>
      </w:r>
    </w:p>
    <w:p w:rsidR="00FE7701" w:rsidRPr="00FE7701" w:rsidRDefault="00FE7701" w:rsidP="00D87DF0">
      <w:pPr>
        <w:numPr>
          <w:ilvl w:val="0"/>
          <w:numId w:val="25"/>
        </w:numPr>
        <w:jc w:val="both"/>
        <w:rPr>
          <w:rFonts w:ascii="Arial" w:hAnsi="Arial" w:cs="Arial"/>
        </w:rPr>
      </w:pPr>
      <w:r w:rsidRPr="00FE7701">
        <w:rPr>
          <w:rFonts w:ascii="Arial" w:hAnsi="Arial" w:cs="Arial"/>
        </w:rPr>
        <w:t>If No how much notice are you required to give?</w:t>
      </w:r>
    </w:p>
    <w:p w:rsidR="00FE7701" w:rsidRPr="00FE7701" w:rsidRDefault="00FE7701" w:rsidP="00D87DF0">
      <w:pPr>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FE7701" w:rsidRPr="00FE7701" w:rsidRDefault="00FE7701" w:rsidP="00D87DF0">
      <w:pPr>
        <w:ind w:left="709"/>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Section E</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b/>
          <w:bCs/>
        </w:rPr>
        <w:tab/>
        <w:t>Referees</w:t>
      </w:r>
    </w:p>
    <w:p w:rsidR="00FE7701" w:rsidRPr="00FE7701" w:rsidRDefault="00FE7701" w:rsidP="00D87DF0">
      <w:pPr>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For all positions in contact with children and vulnerable adults the Council has the right to seek reference</w:t>
      </w:r>
      <w:r w:rsidRPr="00FE7701">
        <w:rPr>
          <w:rFonts w:ascii="Arial" w:hAnsi="Arial" w:cs="Arial"/>
          <w:color w:val="00CCFF"/>
        </w:rPr>
        <w:t>s</w:t>
      </w:r>
      <w:r w:rsidRPr="00FE7701">
        <w:rPr>
          <w:rFonts w:ascii="Arial" w:hAnsi="Arial" w:cs="Arial"/>
        </w:rPr>
        <w:t xml:space="preserve"> from any or all previous employers and line managers prior to interview.  All references will be verified by the Council with the referee to ensure authenticity.</w:t>
      </w:r>
    </w:p>
    <w:p w:rsidR="00FE7701" w:rsidRPr="00FE7701" w:rsidRDefault="00FE7701"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FE7701" w:rsidRPr="00FE7701" w:rsidRDefault="00FE7701"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Please note appointment will only be confirmed subject to satisfactory references.</w:t>
      </w:r>
    </w:p>
    <w:p w:rsidR="00FE7701" w:rsidRPr="00FE7701" w:rsidRDefault="00FE7701" w:rsidP="00D87DF0">
      <w:pPr>
        <w:ind w:left="1440"/>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FE7701" w:rsidRPr="00FE7701" w:rsidRDefault="00FE7701" w:rsidP="00D87DF0">
      <w:pPr>
        <w:spacing w:after="120"/>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Complaints</w:t>
      </w:r>
    </w:p>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rPr>
      </w:pPr>
      <w:r w:rsidRPr="00FE7701">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FE7701">
        <w:rPr>
          <w:rFonts w:ascii="Arial" w:hAnsi="Arial" w:cs="Arial"/>
          <w:i/>
          <w:iCs/>
        </w:rPr>
        <w:t>.</w:t>
      </w:r>
      <w:r w:rsidRPr="00FE7701">
        <w:rPr>
          <w:rFonts w:ascii="Arial" w:hAnsi="Arial" w:cs="Arial"/>
          <w:b/>
          <w:bCs/>
          <w:i/>
          <w:iCs/>
        </w:rPr>
        <w:t xml:space="preserve">  </w:t>
      </w:r>
      <w:r w:rsidRPr="00FE7701">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FE7701">
        <w:rPr>
          <w:rFonts w:ascii="Arial" w:hAnsi="Arial" w:cs="Arial"/>
          <w:b/>
          <w:bCs/>
        </w:rPr>
        <w:t xml:space="preserve"> </w:t>
      </w:r>
      <w:r w:rsidRPr="00FE7701">
        <w:rPr>
          <w:rFonts w:ascii="Arial" w:hAnsi="Arial" w:cs="Arial"/>
        </w:rPr>
        <w:t xml:space="preserve">of the end of the time that you were told.  Should you require advice with regard to making a complaint, please contact the </w:t>
      </w:r>
      <w:r w:rsidRPr="00FE7701">
        <w:rPr>
          <w:rStyle w:val="aMainTextCharChar"/>
          <w:rFonts w:ascii="Arial" w:eastAsiaTheme="majorEastAsia" w:hAnsi="Arial" w:cs="Arial"/>
        </w:rPr>
        <w:t>Human Resources and Organisational Development</w:t>
      </w:r>
      <w:r w:rsidR="003E45D0">
        <w:rPr>
          <w:rStyle w:val="aMainTextCharChar"/>
          <w:rFonts w:ascii="Arial" w:eastAsiaTheme="majorEastAsia" w:hAnsi="Arial" w:cs="Arial"/>
        </w:rPr>
        <w:t>.</w:t>
      </w:r>
    </w:p>
    <w:p w:rsidR="00FE7701" w:rsidRPr="00FE7701" w:rsidRDefault="00FE7701" w:rsidP="00D87DF0">
      <w:pPr>
        <w:spacing w:after="120"/>
        <w:jc w:val="both"/>
        <w:rPr>
          <w:rFonts w:ascii="Arial" w:hAnsi="Arial" w:cs="Arial"/>
        </w:rPr>
      </w:pPr>
    </w:p>
    <w:p w:rsidR="00FE7701" w:rsidRPr="00FE7701" w:rsidRDefault="00FE7701" w:rsidP="00D87DF0">
      <w:pPr>
        <w:pStyle w:val="aMainText"/>
        <w:jc w:val="both"/>
        <w:rPr>
          <w:rFonts w:ascii="Arial" w:hAnsi="Arial" w:cs="Arial"/>
          <w:b/>
          <w:bCs/>
        </w:rPr>
      </w:pPr>
      <w:r w:rsidRPr="00FE7701">
        <w:rPr>
          <w:rFonts w:ascii="Arial" w:hAnsi="Arial" w:cs="Arial"/>
          <w:b/>
          <w:bCs/>
        </w:rPr>
        <w:t xml:space="preserve">Thank you for your interest shown in the </w:t>
      </w:r>
      <w:r w:rsidR="003E45D0">
        <w:rPr>
          <w:rFonts w:ascii="Arial" w:hAnsi="Arial" w:cs="Arial"/>
          <w:b/>
          <w:bCs/>
        </w:rPr>
        <w:t xml:space="preserve">Durham County </w:t>
      </w:r>
      <w:r w:rsidRPr="00FE7701">
        <w:rPr>
          <w:rFonts w:ascii="Arial" w:hAnsi="Arial" w:cs="Arial"/>
          <w:b/>
          <w:bCs/>
        </w:rPr>
        <w:t>Council.</w:t>
      </w:r>
    </w:p>
    <w:p w:rsidR="00FE7701" w:rsidRPr="00FE7701" w:rsidRDefault="00FE7701" w:rsidP="00D87DF0">
      <w:pPr>
        <w:jc w:val="both"/>
        <w:rPr>
          <w:rFonts w:ascii="Arial" w:hAnsi="Arial" w:cs="Arial"/>
        </w:rPr>
      </w:pPr>
    </w:p>
    <w:p w:rsidR="00F06763" w:rsidRPr="00FE7701" w:rsidRDefault="00F06763" w:rsidP="00D87DF0">
      <w:pPr>
        <w:spacing w:after="200" w:line="276" w:lineRule="auto"/>
        <w:jc w:val="both"/>
        <w:rPr>
          <w:rFonts w:ascii="Arial" w:hAnsi="Arial" w:cs="Arial"/>
        </w:rPr>
      </w:pPr>
    </w:p>
    <w:p w:rsidR="00F06763" w:rsidRPr="00FE7701" w:rsidRDefault="00F06763" w:rsidP="00D87DF0">
      <w:pPr>
        <w:spacing w:after="200" w:line="276" w:lineRule="auto"/>
        <w:jc w:val="both"/>
        <w:rPr>
          <w:rFonts w:ascii="Arial" w:hAnsi="Arial" w:cs="Arial"/>
        </w:rPr>
      </w:pPr>
    </w:p>
    <w:p w:rsidR="00A22976" w:rsidRDefault="00A22976" w:rsidP="00D87DF0">
      <w:pPr>
        <w:spacing w:after="200" w:line="276" w:lineRule="auto"/>
        <w:jc w:val="both"/>
        <w:rPr>
          <w:rFonts w:ascii="Arial" w:hAnsi="Arial" w:cs="Arial"/>
        </w:rPr>
      </w:pPr>
    </w:p>
    <w:p w:rsidR="00852E8C" w:rsidRPr="00375EBE" w:rsidRDefault="00852E8C" w:rsidP="00D87DF0">
      <w:pPr>
        <w:jc w:val="both"/>
        <w:rPr>
          <w:rFonts w:ascii="Arial" w:hAnsi="Arial" w:cs="Arial"/>
        </w:rPr>
      </w:pPr>
    </w:p>
    <w:sectPr w:rsidR="00852E8C" w:rsidRPr="00375EBE" w:rsidSect="004C5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E8" w:rsidRDefault="00AC19E8" w:rsidP="004A40A0">
      <w:r>
        <w:separator/>
      </w:r>
    </w:p>
  </w:endnote>
  <w:endnote w:type="continuationSeparator" w:id="0">
    <w:p w:rsidR="00AC19E8" w:rsidRDefault="00AC19E8"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E8" w:rsidRDefault="00AC19E8" w:rsidP="00427BEC">
    <w:pPr>
      <w:pStyle w:val="Footer"/>
      <w:jc w:val="center"/>
    </w:pPr>
    <w:r>
      <w:rPr>
        <w:noProof/>
      </w:rPr>
      <w:drawing>
        <wp:inline distT="0" distB="0" distL="0" distR="0">
          <wp:extent cx="5731510" cy="421999"/>
          <wp:effectExtent l="19050" t="0" r="2540" b="0"/>
          <wp:docPr id="15"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E8" w:rsidRDefault="00AC19E8" w:rsidP="004A40A0">
      <w:r>
        <w:separator/>
      </w:r>
    </w:p>
  </w:footnote>
  <w:footnote w:type="continuationSeparator" w:id="0">
    <w:p w:rsidR="00AC19E8" w:rsidRDefault="00AC19E8" w:rsidP="004A4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E8" w:rsidRDefault="00AC19E8" w:rsidP="007E4E2E">
    <w:pPr>
      <w:pStyle w:val="Header"/>
      <w:jc w:val="center"/>
    </w:pPr>
    <w:r w:rsidRPr="004A40A0">
      <w:rPr>
        <w:noProof/>
      </w:rPr>
      <w:drawing>
        <wp:inline distT="0" distB="0" distL="0" distR="0">
          <wp:extent cx="5761355" cy="331470"/>
          <wp:effectExtent l="57150" t="38100" r="29845" b="11430"/>
          <wp:docPr id="14" name="Picture 14"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F85733B"/>
    <w:multiLevelType w:val="hybridMultilevel"/>
    <w:tmpl w:val="D9EC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D142122"/>
    <w:multiLevelType w:val="hybridMultilevel"/>
    <w:tmpl w:val="5C520D98"/>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C55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B1502E"/>
    <w:multiLevelType w:val="hybridMultilevel"/>
    <w:tmpl w:val="55BC9EE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2"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6"/>
  </w:num>
  <w:num w:numId="4">
    <w:abstractNumId w:val="23"/>
  </w:num>
  <w:num w:numId="5">
    <w:abstractNumId w:val="1"/>
  </w:num>
  <w:num w:numId="6">
    <w:abstractNumId w:val="4"/>
  </w:num>
  <w:num w:numId="7">
    <w:abstractNumId w:val="9"/>
  </w:num>
  <w:num w:numId="8">
    <w:abstractNumId w:val="29"/>
  </w:num>
  <w:num w:numId="9">
    <w:abstractNumId w:val="6"/>
  </w:num>
  <w:num w:numId="10">
    <w:abstractNumId w:val="30"/>
  </w:num>
  <w:num w:numId="11">
    <w:abstractNumId w:val="18"/>
  </w:num>
  <w:num w:numId="12">
    <w:abstractNumId w:val="26"/>
  </w:num>
  <w:num w:numId="13">
    <w:abstractNumId w:val="13"/>
  </w:num>
  <w:num w:numId="14">
    <w:abstractNumId w:val="2"/>
  </w:num>
  <w:num w:numId="15">
    <w:abstractNumId w:val="22"/>
  </w:num>
  <w:num w:numId="16">
    <w:abstractNumId w:val="34"/>
  </w:num>
  <w:num w:numId="17">
    <w:abstractNumId w:val="8"/>
  </w:num>
  <w:num w:numId="18">
    <w:abstractNumId w:val="15"/>
  </w:num>
  <w:num w:numId="19">
    <w:abstractNumId w:val="19"/>
  </w:num>
  <w:num w:numId="20">
    <w:abstractNumId w:val="12"/>
  </w:num>
  <w:num w:numId="21">
    <w:abstractNumId w:val="27"/>
  </w:num>
  <w:num w:numId="22">
    <w:abstractNumId w:val="32"/>
  </w:num>
  <w:num w:numId="23">
    <w:abstractNumId w:val="7"/>
  </w:num>
  <w:num w:numId="24">
    <w:abstractNumId w:val="28"/>
  </w:num>
  <w:num w:numId="25">
    <w:abstractNumId w:val="1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17"/>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24"/>
  </w:num>
  <w:num w:numId="34">
    <w:abstractNumId w:val="11"/>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A0"/>
    <w:rsid w:val="000054D7"/>
    <w:rsid w:val="0000690E"/>
    <w:rsid w:val="00026575"/>
    <w:rsid w:val="00030245"/>
    <w:rsid w:val="000337DF"/>
    <w:rsid w:val="00062B15"/>
    <w:rsid w:val="000E743C"/>
    <w:rsid w:val="00152E3F"/>
    <w:rsid w:val="00157E90"/>
    <w:rsid w:val="00166F49"/>
    <w:rsid w:val="0018128C"/>
    <w:rsid w:val="00197CB9"/>
    <w:rsid w:val="001A3EA3"/>
    <w:rsid w:val="001A6527"/>
    <w:rsid w:val="001C3E57"/>
    <w:rsid w:val="00210E43"/>
    <w:rsid w:val="002148F7"/>
    <w:rsid w:val="002277C9"/>
    <w:rsid w:val="002513E4"/>
    <w:rsid w:val="002607A9"/>
    <w:rsid w:val="002E01F8"/>
    <w:rsid w:val="002E238B"/>
    <w:rsid w:val="002F40C4"/>
    <w:rsid w:val="00304870"/>
    <w:rsid w:val="00306C6C"/>
    <w:rsid w:val="00311419"/>
    <w:rsid w:val="00337255"/>
    <w:rsid w:val="003401CF"/>
    <w:rsid w:val="003468C1"/>
    <w:rsid w:val="00347A26"/>
    <w:rsid w:val="003756F9"/>
    <w:rsid w:val="00397607"/>
    <w:rsid w:val="003A2C85"/>
    <w:rsid w:val="003A476F"/>
    <w:rsid w:val="003B20DA"/>
    <w:rsid w:val="003E45D0"/>
    <w:rsid w:val="00401BB5"/>
    <w:rsid w:val="0040438A"/>
    <w:rsid w:val="0040490A"/>
    <w:rsid w:val="00427BEC"/>
    <w:rsid w:val="004552E6"/>
    <w:rsid w:val="00456EFD"/>
    <w:rsid w:val="004965EE"/>
    <w:rsid w:val="004A40A0"/>
    <w:rsid w:val="004C117C"/>
    <w:rsid w:val="004C5606"/>
    <w:rsid w:val="004E6D3B"/>
    <w:rsid w:val="004F13F8"/>
    <w:rsid w:val="004F1DBE"/>
    <w:rsid w:val="0050573E"/>
    <w:rsid w:val="00527DA6"/>
    <w:rsid w:val="0053601E"/>
    <w:rsid w:val="00565861"/>
    <w:rsid w:val="00582430"/>
    <w:rsid w:val="005955D1"/>
    <w:rsid w:val="00596921"/>
    <w:rsid w:val="005C1C9D"/>
    <w:rsid w:val="00620E13"/>
    <w:rsid w:val="00677786"/>
    <w:rsid w:val="00682D08"/>
    <w:rsid w:val="006B0B74"/>
    <w:rsid w:val="00732E47"/>
    <w:rsid w:val="00735CBE"/>
    <w:rsid w:val="007364A3"/>
    <w:rsid w:val="0074557F"/>
    <w:rsid w:val="0075488D"/>
    <w:rsid w:val="00762561"/>
    <w:rsid w:val="0077321D"/>
    <w:rsid w:val="0079020F"/>
    <w:rsid w:val="007A7A37"/>
    <w:rsid w:val="007C7845"/>
    <w:rsid w:val="007E35F9"/>
    <w:rsid w:val="007E4E2E"/>
    <w:rsid w:val="00815601"/>
    <w:rsid w:val="00843DC7"/>
    <w:rsid w:val="00850E30"/>
    <w:rsid w:val="00852E8C"/>
    <w:rsid w:val="00865995"/>
    <w:rsid w:val="008925D7"/>
    <w:rsid w:val="008A3500"/>
    <w:rsid w:val="008C4C17"/>
    <w:rsid w:val="008E7A70"/>
    <w:rsid w:val="008F547E"/>
    <w:rsid w:val="00904210"/>
    <w:rsid w:val="00912736"/>
    <w:rsid w:val="00917C5C"/>
    <w:rsid w:val="009348C6"/>
    <w:rsid w:val="00935AD3"/>
    <w:rsid w:val="00936F36"/>
    <w:rsid w:val="00942099"/>
    <w:rsid w:val="009532E8"/>
    <w:rsid w:val="00955AB2"/>
    <w:rsid w:val="00981740"/>
    <w:rsid w:val="0098240A"/>
    <w:rsid w:val="0098507C"/>
    <w:rsid w:val="009B0B52"/>
    <w:rsid w:val="009E4D61"/>
    <w:rsid w:val="009F257D"/>
    <w:rsid w:val="009F55F6"/>
    <w:rsid w:val="00A034CA"/>
    <w:rsid w:val="00A06B7B"/>
    <w:rsid w:val="00A22976"/>
    <w:rsid w:val="00A403F0"/>
    <w:rsid w:val="00A43909"/>
    <w:rsid w:val="00A71737"/>
    <w:rsid w:val="00A83936"/>
    <w:rsid w:val="00AB6C51"/>
    <w:rsid w:val="00AB6D73"/>
    <w:rsid w:val="00AC19E8"/>
    <w:rsid w:val="00B0385A"/>
    <w:rsid w:val="00B07A44"/>
    <w:rsid w:val="00B35195"/>
    <w:rsid w:val="00B44AE9"/>
    <w:rsid w:val="00B75C4D"/>
    <w:rsid w:val="00BA1179"/>
    <w:rsid w:val="00BC69B1"/>
    <w:rsid w:val="00BF7105"/>
    <w:rsid w:val="00C05C40"/>
    <w:rsid w:val="00C27AD3"/>
    <w:rsid w:val="00C43C18"/>
    <w:rsid w:val="00C46E41"/>
    <w:rsid w:val="00C57B1D"/>
    <w:rsid w:val="00C86001"/>
    <w:rsid w:val="00CA27B1"/>
    <w:rsid w:val="00CC2E1F"/>
    <w:rsid w:val="00CC6050"/>
    <w:rsid w:val="00D059DD"/>
    <w:rsid w:val="00D23DB7"/>
    <w:rsid w:val="00D34ABE"/>
    <w:rsid w:val="00D352C1"/>
    <w:rsid w:val="00D45621"/>
    <w:rsid w:val="00D665F9"/>
    <w:rsid w:val="00D84B84"/>
    <w:rsid w:val="00D87DF0"/>
    <w:rsid w:val="00DB16D1"/>
    <w:rsid w:val="00DE30FC"/>
    <w:rsid w:val="00E15D5C"/>
    <w:rsid w:val="00E322DD"/>
    <w:rsid w:val="00E35772"/>
    <w:rsid w:val="00E41766"/>
    <w:rsid w:val="00E52901"/>
    <w:rsid w:val="00E92FC5"/>
    <w:rsid w:val="00F06763"/>
    <w:rsid w:val="00F229B9"/>
    <w:rsid w:val="00F320E7"/>
    <w:rsid w:val="00F369B3"/>
    <w:rsid w:val="00F4044E"/>
    <w:rsid w:val="00F51832"/>
    <w:rsid w:val="00F7047C"/>
    <w:rsid w:val="00F7067F"/>
    <w:rsid w:val="00F77930"/>
    <w:rsid w:val="00F90BDA"/>
    <w:rsid w:val="00F94197"/>
    <w:rsid w:val="00FA1350"/>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497F65"/>
  <w15:docId w15:val="{371A730C-2CF4-4341-A388-E4DDD7BC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e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rham.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5588</Words>
  <Characters>31855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S Troup</cp:lastModifiedBy>
  <cp:revision>8</cp:revision>
  <cp:lastPrinted>2017-05-09T09:35:00Z</cp:lastPrinted>
  <dcterms:created xsi:type="dcterms:W3CDTF">2017-05-09T14:16:00Z</dcterms:created>
  <dcterms:modified xsi:type="dcterms:W3CDTF">2017-05-11T13:18:00Z</dcterms:modified>
</cp:coreProperties>
</file>