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2709A" w14:textId="77777777" w:rsidR="00B038D0" w:rsidRDefault="00B038D0" w:rsidP="00982190">
      <w:pPr>
        <w:ind w:left="57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27392D7" wp14:editId="76D4EBFD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6A1C2" w14:textId="77777777" w:rsidR="00B038D0" w:rsidRDefault="00667D2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5AF852D6" w14:textId="77777777" w:rsidR="00B038D0" w:rsidRPr="00B038D0" w:rsidRDefault="00667D20" w:rsidP="00667D20">
      <w:pPr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Title:</w:t>
      </w:r>
      <w:r>
        <w:rPr>
          <w:rFonts w:ascii="Arial" w:hAnsi="Arial" w:cs="Arial"/>
          <w:b/>
          <w:sz w:val="24"/>
          <w:szCs w:val="24"/>
        </w:rPr>
        <w:tab/>
      </w:r>
      <w:r w:rsidR="00D42800">
        <w:rPr>
          <w:rFonts w:ascii="Arial" w:hAnsi="Arial" w:cs="Arial"/>
          <w:sz w:val="24"/>
          <w:szCs w:val="24"/>
        </w:rPr>
        <w:t xml:space="preserve">SSCB Programme </w:t>
      </w:r>
      <w:r>
        <w:rPr>
          <w:rFonts w:ascii="Arial" w:hAnsi="Arial" w:cs="Arial"/>
          <w:sz w:val="24"/>
          <w:szCs w:val="24"/>
        </w:rPr>
        <w:t xml:space="preserve">Board </w:t>
      </w:r>
      <w:r w:rsidR="00D42800">
        <w:rPr>
          <w:rFonts w:ascii="Arial" w:hAnsi="Arial" w:cs="Arial"/>
          <w:sz w:val="24"/>
          <w:szCs w:val="24"/>
        </w:rPr>
        <w:t xml:space="preserve">Officer – </w:t>
      </w:r>
      <w:r w:rsidR="008046C4">
        <w:rPr>
          <w:rFonts w:ascii="Arial" w:hAnsi="Arial" w:cs="Arial"/>
          <w:sz w:val="24"/>
          <w:szCs w:val="24"/>
        </w:rPr>
        <w:t xml:space="preserve">Performance and Quality Assurance </w:t>
      </w:r>
    </w:p>
    <w:p w14:paraId="038EC0E6" w14:textId="0BD836CD" w:rsidR="00B038D0" w:rsidRPr="00F703C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9533C3">
        <w:rPr>
          <w:rFonts w:ascii="Arial" w:hAnsi="Arial" w:cs="Arial"/>
          <w:sz w:val="24"/>
          <w:szCs w:val="24"/>
        </w:rPr>
        <w:t xml:space="preserve">Grade 8 </w:t>
      </w:r>
    </w:p>
    <w:p w14:paraId="168AF347" w14:textId="2DC8D4D1" w:rsidR="00B038D0" w:rsidRPr="00F703C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0C2487">
        <w:rPr>
          <w:rFonts w:ascii="Arial" w:hAnsi="Arial" w:cs="Arial"/>
          <w:sz w:val="24"/>
          <w:szCs w:val="24"/>
        </w:rPr>
        <w:t>37 – 41 (£32,486</w:t>
      </w:r>
      <w:r w:rsidR="009533C3">
        <w:rPr>
          <w:rFonts w:ascii="Arial" w:hAnsi="Arial" w:cs="Arial"/>
          <w:sz w:val="24"/>
          <w:szCs w:val="24"/>
        </w:rPr>
        <w:t xml:space="preserve"> - £36,019)</w:t>
      </w:r>
    </w:p>
    <w:p w14:paraId="6BA3955A" w14:textId="77777777" w:rsidR="00B038D0" w:rsidRPr="00F703C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sz w:val="24"/>
          <w:szCs w:val="24"/>
        </w:rPr>
        <w:t xml:space="preserve">Organisational Support </w:t>
      </w:r>
    </w:p>
    <w:p w14:paraId="7DA57E20" w14:textId="52F36754" w:rsidR="00B038D0" w:rsidRPr="00F703C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E50227">
        <w:rPr>
          <w:rFonts w:ascii="Arial" w:hAnsi="Arial" w:cs="Arial"/>
          <w:sz w:val="24"/>
          <w:szCs w:val="24"/>
        </w:rPr>
        <w:t>OS</w:t>
      </w:r>
      <w:r w:rsidR="00F703C9">
        <w:rPr>
          <w:rFonts w:ascii="Arial" w:hAnsi="Arial" w:cs="Arial"/>
          <w:sz w:val="24"/>
          <w:szCs w:val="24"/>
        </w:rPr>
        <w:t>4</w:t>
      </w:r>
    </w:p>
    <w:p w14:paraId="50E48923" w14:textId="68C1A46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982190">
        <w:rPr>
          <w:rFonts w:ascii="Arial" w:hAnsi="Arial" w:cs="Arial"/>
          <w:b/>
          <w:sz w:val="24"/>
          <w:szCs w:val="24"/>
        </w:rPr>
        <w:tab/>
      </w:r>
      <w:r w:rsidR="00982190">
        <w:rPr>
          <w:rFonts w:ascii="Arial" w:hAnsi="Arial" w:cs="Arial"/>
          <w:b/>
          <w:sz w:val="24"/>
          <w:szCs w:val="24"/>
        </w:rPr>
        <w:tab/>
      </w:r>
      <w:r w:rsidR="00982190">
        <w:rPr>
          <w:rFonts w:ascii="Arial" w:hAnsi="Arial" w:cs="Arial"/>
          <w:b/>
          <w:sz w:val="24"/>
          <w:szCs w:val="24"/>
        </w:rPr>
        <w:tab/>
      </w:r>
      <w:r w:rsidR="008B1603" w:rsidRPr="008B1603">
        <w:rPr>
          <w:rFonts w:ascii="Arial" w:hAnsi="Arial" w:cs="Arial"/>
          <w:sz w:val="24"/>
          <w:szCs w:val="24"/>
        </w:rPr>
        <w:t>Directorate of Strategy, Partnerships, and Transformation</w:t>
      </w:r>
    </w:p>
    <w:p w14:paraId="6A6DD2C3" w14:textId="77777777" w:rsidR="00B038D0" w:rsidRPr="00E1730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  <w:r w:rsidR="00982190">
        <w:rPr>
          <w:rFonts w:ascii="Arial" w:hAnsi="Arial" w:cs="Arial"/>
          <w:b/>
          <w:sz w:val="24"/>
          <w:szCs w:val="24"/>
        </w:rPr>
        <w:tab/>
      </w:r>
      <w:r w:rsidR="00982190">
        <w:rPr>
          <w:rFonts w:ascii="Arial" w:hAnsi="Arial" w:cs="Arial"/>
          <w:b/>
          <w:sz w:val="24"/>
          <w:szCs w:val="24"/>
        </w:rPr>
        <w:tab/>
      </w:r>
      <w:r w:rsidR="00982190">
        <w:rPr>
          <w:rFonts w:ascii="Arial" w:hAnsi="Arial" w:cs="Arial"/>
          <w:b/>
          <w:sz w:val="24"/>
          <w:szCs w:val="24"/>
        </w:rPr>
        <w:tab/>
      </w:r>
    </w:p>
    <w:p w14:paraId="123B74E2" w14:textId="77777777" w:rsidR="00B038D0" w:rsidRPr="00E1730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982190">
        <w:rPr>
          <w:rFonts w:ascii="Arial" w:hAnsi="Arial" w:cs="Arial"/>
          <w:b/>
          <w:sz w:val="24"/>
          <w:szCs w:val="24"/>
        </w:rPr>
        <w:tab/>
      </w:r>
      <w:r w:rsidR="00E17309" w:rsidRPr="00E17309">
        <w:rPr>
          <w:rFonts w:ascii="Arial" w:hAnsi="Arial" w:cs="Arial"/>
          <w:sz w:val="24"/>
          <w:szCs w:val="24"/>
        </w:rPr>
        <w:t>Agile</w:t>
      </w:r>
    </w:p>
    <w:p w14:paraId="0DFFC71D" w14:textId="5449E6BB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</w:t>
      </w:r>
      <w:r w:rsidR="00E17436">
        <w:rPr>
          <w:rFonts w:ascii="Arial" w:hAnsi="Arial" w:cs="Arial"/>
          <w:b/>
          <w:sz w:val="24"/>
          <w:szCs w:val="24"/>
        </w:rPr>
        <w:t xml:space="preserve">/accountable </w:t>
      </w:r>
      <w:r w:rsidRPr="00B038D0">
        <w:rPr>
          <w:rFonts w:ascii="Arial" w:hAnsi="Arial" w:cs="Arial"/>
          <w:b/>
          <w:sz w:val="24"/>
          <w:szCs w:val="24"/>
        </w:rPr>
        <w:t>to:</w:t>
      </w:r>
      <w:r w:rsidR="00982190">
        <w:rPr>
          <w:rFonts w:ascii="Arial" w:hAnsi="Arial" w:cs="Arial"/>
          <w:b/>
          <w:sz w:val="24"/>
          <w:szCs w:val="24"/>
        </w:rPr>
        <w:tab/>
      </w:r>
      <w:r w:rsidR="00982190" w:rsidRPr="00982190">
        <w:rPr>
          <w:rFonts w:ascii="Arial" w:hAnsi="Arial" w:cs="Arial"/>
          <w:sz w:val="24"/>
          <w:szCs w:val="24"/>
        </w:rPr>
        <w:t xml:space="preserve">SSCB </w:t>
      </w:r>
      <w:r w:rsidR="00D93186">
        <w:rPr>
          <w:rFonts w:ascii="Arial" w:hAnsi="Arial" w:cs="Arial"/>
          <w:sz w:val="24"/>
          <w:szCs w:val="24"/>
        </w:rPr>
        <w:t xml:space="preserve">Strategic </w:t>
      </w:r>
      <w:r w:rsidR="00982190" w:rsidRPr="00982190">
        <w:rPr>
          <w:rFonts w:ascii="Arial" w:hAnsi="Arial" w:cs="Arial"/>
          <w:sz w:val="24"/>
          <w:szCs w:val="24"/>
        </w:rPr>
        <w:t>Business Manager</w:t>
      </w:r>
      <w:r w:rsidR="00982190">
        <w:rPr>
          <w:rFonts w:ascii="Arial" w:hAnsi="Arial" w:cs="Arial"/>
          <w:b/>
          <w:sz w:val="24"/>
          <w:szCs w:val="24"/>
        </w:rPr>
        <w:t xml:space="preserve"> </w:t>
      </w:r>
    </w:p>
    <w:p w14:paraId="46712C7E" w14:textId="7B32F939" w:rsidR="005C36C6" w:rsidRPr="00B038D0" w:rsidRDefault="005E1076" w:rsidP="002B28B1">
      <w:pPr>
        <w:tabs>
          <w:tab w:val="left" w:pos="80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Working hours -               </w:t>
      </w:r>
      <w:r w:rsidR="00E17436" w:rsidRPr="00D510A8">
        <w:rPr>
          <w:rFonts w:ascii="Arial" w:hAnsi="Arial" w:cs="Arial"/>
          <w:sz w:val="24"/>
          <w:szCs w:val="24"/>
        </w:rPr>
        <w:t xml:space="preserve">37 hours per week </w:t>
      </w:r>
      <w:r w:rsidR="001F51E4" w:rsidRPr="00D510A8">
        <w:rPr>
          <w:rFonts w:ascii="Arial" w:hAnsi="Arial" w:cs="Arial"/>
          <w:sz w:val="24"/>
          <w:szCs w:val="24"/>
        </w:rPr>
        <w:t>for 2 year term</w:t>
      </w:r>
      <w:r w:rsidR="001F51E4">
        <w:rPr>
          <w:rFonts w:ascii="Arial" w:hAnsi="Arial" w:cs="Arial"/>
          <w:b/>
          <w:sz w:val="24"/>
          <w:szCs w:val="24"/>
        </w:rPr>
        <w:t xml:space="preserve"> </w:t>
      </w:r>
    </w:p>
    <w:p w14:paraId="7EC4B6EF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982190">
        <w:rPr>
          <w:rFonts w:ascii="Arial" w:hAnsi="Arial" w:cs="Arial"/>
          <w:b/>
          <w:sz w:val="24"/>
          <w:szCs w:val="24"/>
        </w:rPr>
        <w:tab/>
      </w:r>
      <w:r w:rsidR="00982190" w:rsidRPr="00982190">
        <w:rPr>
          <w:rFonts w:ascii="Arial" w:hAnsi="Arial" w:cs="Arial"/>
          <w:sz w:val="24"/>
          <w:szCs w:val="24"/>
        </w:rPr>
        <w:t>None</w:t>
      </w:r>
      <w:r w:rsidR="00AD71EC">
        <w:rPr>
          <w:rFonts w:ascii="Arial" w:hAnsi="Arial" w:cs="Arial"/>
          <w:sz w:val="24"/>
          <w:szCs w:val="24"/>
        </w:rPr>
        <w:t xml:space="preserve"> at present</w:t>
      </w:r>
    </w:p>
    <w:p w14:paraId="5BAAF4DF" w14:textId="77777777" w:rsidR="00D42800" w:rsidRPr="00B038D0" w:rsidRDefault="00D42800" w:rsidP="00D4280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4880E734" w14:textId="05013798" w:rsidR="00F7793A" w:rsidRDefault="00D42800" w:rsidP="00F779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Responsible for </w:t>
      </w:r>
      <w:r w:rsidR="00AD71EC">
        <w:rPr>
          <w:rFonts w:ascii="Arial" w:hAnsi="Arial" w:cs="Arial"/>
          <w:sz w:val="24"/>
          <w:szCs w:val="24"/>
        </w:rPr>
        <w:t xml:space="preserve"> supporting, directing and coordinating the SSCB performance, quality assurance programme board, programme of work </w:t>
      </w:r>
      <w:r>
        <w:rPr>
          <w:rFonts w:ascii="Arial" w:hAnsi="Arial" w:cs="Arial"/>
          <w:sz w:val="24"/>
          <w:szCs w:val="24"/>
        </w:rPr>
        <w:t xml:space="preserve"> </w:t>
      </w:r>
      <w:r w:rsidR="00AD71EC">
        <w:rPr>
          <w:rFonts w:ascii="Arial" w:hAnsi="Arial" w:cs="Arial"/>
          <w:sz w:val="24"/>
          <w:szCs w:val="24"/>
        </w:rPr>
        <w:t xml:space="preserve">and all </w:t>
      </w:r>
      <w:r w:rsidR="00E37A7A">
        <w:rPr>
          <w:rFonts w:ascii="Arial" w:hAnsi="Arial" w:cs="Arial"/>
          <w:sz w:val="24"/>
          <w:szCs w:val="24"/>
        </w:rPr>
        <w:t>associated</w:t>
      </w:r>
      <w:r w:rsidRPr="00C51293">
        <w:rPr>
          <w:rFonts w:ascii="Arial" w:hAnsi="Arial" w:cs="Arial"/>
          <w:sz w:val="24"/>
          <w:szCs w:val="24"/>
        </w:rPr>
        <w:t xml:space="preserve"> improvement and intelligence functions including:</w:t>
      </w:r>
    </w:p>
    <w:p w14:paraId="143287B7" w14:textId="77777777" w:rsidR="00D42800" w:rsidRPr="00F7793A" w:rsidRDefault="00D42800" w:rsidP="00F7793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793A">
        <w:rPr>
          <w:rFonts w:ascii="Arial" w:hAnsi="Arial" w:cs="Arial"/>
          <w:sz w:val="24"/>
          <w:szCs w:val="24"/>
        </w:rPr>
        <w:t xml:space="preserve">Data collection, data analysis, performance monitoring and reporting, service reviews, </w:t>
      </w:r>
      <w:r w:rsidR="00AD71EC" w:rsidRPr="00F7793A">
        <w:rPr>
          <w:rFonts w:ascii="Arial" w:hAnsi="Arial" w:cs="Arial"/>
          <w:sz w:val="24"/>
          <w:szCs w:val="24"/>
        </w:rPr>
        <w:t xml:space="preserve">auditing, other forms of QA activity, </w:t>
      </w:r>
      <w:r w:rsidRPr="00F7793A">
        <w:rPr>
          <w:rFonts w:ascii="Arial" w:hAnsi="Arial" w:cs="Arial"/>
          <w:sz w:val="24"/>
          <w:szCs w:val="24"/>
        </w:rPr>
        <w:t>benchmarking, inspection and assessment, consultation and research, needs analysis</w:t>
      </w:r>
      <w:r w:rsidR="00AD71EC" w:rsidRPr="00F7793A">
        <w:rPr>
          <w:rFonts w:ascii="Arial" w:hAnsi="Arial" w:cs="Arial"/>
          <w:sz w:val="24"/>
          <w:szCs w:val="24"/>
        </w:rPr>
        <w:t xml:space="preserve"> and compliance activity</w:t>
      </w:r>
    </w:p>
    <w:p w14:paraId="718D3871" w14:textId="77777777" w:rsidR="00B350C0" w:rsidRDefault="00B350C0" w:rsidP="00F7793A">
      <w:pPr>
        <w:pStyle w:val="ListParagraph"/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annual assurance cycle, and the S11 and S175/157</w:t>
      </w:r>
      <w:r w:rsidRPr="00B350C0">
        <w:rPr>
          <w:rFonts w:ascii="Arial" w:hAnsi="Arial" w:cs="Arial"/>
          <w:sz w:val="24"/>
          <w:szCs w:val="24"/>
        </w:rPr>
        <w:t xml:space="preserve"> </w:t>
      </w:r>
      <w:r w:rsidR="00E37A7A">
        <w:rPr>
          <w:rFonts w:ascii="Arial" w:hAnsi="Arial" w:cs="Arial"/>
          <w:sz w:val="24"/>
          <w:szCs w:val="24"/>
        </w:rPr>
        <w:t>self-assessment</w:t>
      </w:r>
      <w:r>
        <w:rPr>
          <w:rFonts w:ascii="Arial" w:hAnsi="Arial" w:cs="Arial"/>
          <w:sz w:val="24"/>
          <w:szCs w:val="24"/>
        </w:rPr>
        <w:t xml:space="preserve">  process and cycle</w:t>
      </w:r>
    </w:p>
    <w:p w14:paraId="0D1B9EA1" w14:textId="77777777" w:rsidR="00F7793A" w:rsidRPr="00C62994" w:rsidRDefault="00F7793A" w:rsidP="00E17436">
      <w:pPr>
        <w:pStyle w:val="ListParagraph"/>
        <w:spacing w:after="0" w:line="240" w:lineRule="auto"/>
        <w:ind w:left="714"/>
        <w:rPr>
          <w:rFonts w:ascii="Arial" w:hAnsi="Arial" w:cs="Arial"/>
          <w:sz w:val="24"/>
          <w:szCs w:val="24"/>
        </w:rPr>
      </w:pPr>
    </w:p>
    <w:p w14:paraId="77A135EA" w14:textId="77777777" w:rsidR="00AD71EC" w:rsidRDefault="00F7793A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Contribute</w:t>
      </w:r>
      <w:r w:rsidR="00AD71EC">
        <w:rPr>
          <w:rFonts w:ascii="Arial" w:hAnsi="Arial" w:cs="Arial"/>
          <w:sz w:val="24"/>
          <w:szCs w:val="24"/>
        </w:rPr>
        <w:t xml:space="preserve"> to the overall SSCB business unit activity and functions, including</w:t>
      </w:r>
      <w:r w:rsidR="00F703C9" w:rsidRPr="00982190">
        <w:rPr>
          <w:rFonts w:ascii="Arial" w:hAnsi="Arial" w:cs="Arial"/>
          <w:sz w:val="24"/>
          <w:szCs w:val="24"/>
        </w:rPr>
        <w:t xml:space="preserve"> </w:t>
      </w:r>
      <w:r w:rsidR="00D42800">
        <w:rPr>
          <w:rFonts w:ascii="Arial" w:hAnsi="Arial" w:cs="Arial"/>
          <w:sz w:val="24"/>
          <w:szCs w:val="24"/>
        </w:rPr>
        <w:t xml:space="preserve">advice and guidance to agencies within the safeguarding children system </w:t>
      </w:r>
      <w:r w:rsidR="00F703C9" w:rsidRPr="00982190">
        <w:rPr>
          <w:rFonts w:ascii="Arial" w:hAnsi="Arial" w:cs="Arial"/>
          <w:sz w:val="24"/>
          <w:szCs w:val="24"/>
        </w:rPr>
        <w:t>individ</w:t>
      </w:r>
      <w:r w:rsidR="00AB1C7C">
        <w:rPr>
          <w:rFonts w:ascii="Arial" w:hAnsi="Arial" w:cs="Arial"/>
          <w:sz w:val="24"/>
          <w:szCs w:val="24"/>
        </w:rPr>
        <w:t>ually, or through a small team</w:t>
      </w:r>
    </w:p>
    <w:p w14:paraId="7E9E5162" w14:textId="77777777" w:rsidR="00B350C0" w:rsidRDefault="00AD71EC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Managing and leading </w:t>
      </w:r>
      <w:r w:rsidR="00E37A7A">
        <w:rPr>
          <w:rFonts w:ascii="Arial" w:hAnsi="Arial" w:cs="Arial"/>
          <w:sz w:val="24"/>
          <w:szCs w:val="24"/>
        </w:rPr>
        <w:t>associated projects</w:t>
      </w:r>
    </w:p>
    <w:p w14:paraId="1AA514B7" w14:textId="77777777" w:rsidR="00F7793A" w:rsidRDefault="00F7793A" w:rsidP="00B038D0">
      <w:pPr>
        <w:rPr>
          <w:rFonts w:ascii="Arial" w:hAnsi="Arial" w:cs="Arial"/>
          <w:b/>
          <w:sz w:val="24"/>
          <w:szCs w:val="24"/>
        </w:rPr>
      </w:pPr>
    </w:p>
    <w:p w14:paraId="4A186A8D" w14:textId="77777777" w:rsidR="00B038D0" w:rsidRPr="00982190" w:rsidRDefault="00B038D0" w:rsidP="00B038D0">
      <w:pPr>
        <w:rPr>
          <w:rFonts w:ascii="Arial" w:hAnsi="Arial" w:cs="Arial"/>
          <w:b/>
          <w:sz w:val="24"/>
          <w:szCs w:val="24"/>
        </w:rPr>
      </w:pPr>
      <w:r w:rsidRPr="00982190">
        <w:rPr>
          <w:rFonts w:ascii="Arial" w:hAnsi="Arial" w:cs="Arial"/>
          <w:b/>
          <w:sz w:val="24"/>
          <w:szCs w:val="24"/>
        </w:rPr>
        <w:lastRenderedPageBreak/>
        <w:t>Key Responsibilities:</w:t>
      </w:r>
    </w:p>
    <w:p w14:paraId="25BC744C" w14:textId="77777777" w:rsidR="00982190" w:rsidRPr="00982190" w:rsidRDefault="00982190" w:rsidP="009821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82190">
        <w:rPr>
          <w:rFonts w:ascii="Arial" w:eastAsia="Times New Roman" w:hAnsi="Arial" w:cs="Arial"/>
          <w:b/>
          <w:sz w:val="24"/>
          <w:szCs w:val="24"/>
          <w:lang w:eastAsia="en-GB"/>
        </w:rPr>
        <w:t>Communication</w:t>
      </w:r>
    </w:p>
    <w:p w14:paraId="49C64F9D" w14:textId="0B3C58C9" w:rsidR="00B350C0" w:rsidRDefault="00B350C0" w:rsidP="0098219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Communicate effectively  with unit colleagues, the Independent Chair, the Programme Board Chair and members, project group chairs and all Board stakeholders</w:t>
      </w:r>
    </w:p>
    <w:p w14:paraId="57E9293A" w14:textId="5FA2E1C4" w:rsidR="00982190" w:rsidRPr="00982190" w:rsidRDefault="00982190" w:rsidP="0098219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82190">
        <w:rPr>
          <w:rFonts w:ascii="Arial" w:eastAsia="Times New Roman" w:hAnsi="Arial" w:cs="Arial"/>
          <w:sz w:val="24"/>
          <w:szCs w:val="24"/>
          <w:lang w:eastAsia="en-GB"/>
        </w:rPr>
        <w:t xml:space="preserve">Provide information to internal and external customers within in working groups and multi-agency forums </w:t>
      </w:r>
    </w:p>
    <w:p w14:paraId="26DF8531" w14:textId="77777777" w:rsidR="00F7793A" w:rsidRDefault="00982190" w:rsidP="00E37A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71EC">
        <w:rPr>
          <w:rFonts w:ascii="Arial" w:hAnsi="Arial" w:cs="Arial"/>
          <w:sz w:val="24"/>
          <w:szCs w:val="24"/>
        </w:rPr>
        <w:t>Undertake complex / contentious negotiations</w:t>
      </w:r>
    </w:p>
    <w:p w14:paraId="68056A96" w14:textId="77777777" w:rsidR="00982190" w:rsidRPr="00AD71EC" w:rsidRDefault="00E44680" w:rsidP="00E37A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Sustain and support effective partnership working though strong communication between and across all partners to the Board</w:t>
      </w:r>
    </w:p>
    <w:p w14:paraId="32D6E8C4" w14:textId="77777777" w:rsidR="00D42800" w:rsidRPr="00C51293" w:rsidRDefault="00D42800" w:rsidP="00D4280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51293">
        <w:rPr>
          <w:rFonts w:ascii="Arial" w:hAnsi="Arial" w:cs="Arial"/>
          <w:sz w:val="24"/>
          <w:szCs w:val="24"/>
        </w:rPr>
        <w:t xml:space="preserve">Communicate verbally or in writing to internal and external customers on performance planning and intelligence issues, which include negotiation, relationship management, presentations, </w:t>
      </w:r>
      <w:r w:rsidR="00333E49">
        <w:rPr>
          <w:rFonts w:ascii="Arial" w:hAnsi="Arial" w:cs="Arial"/>
          <w:sz w:val="24"/>
          <w:szCs w:val="24"/>
        </w:rPr>
        <w:t>multi-agency</w:t>
      </w:r>
      <w:r>
        <w:rPr>
          <w:rFonts w:ascii="Arial" w:hAnsi="Arial" w:cs="Arial"/>
          <w:sz w:val="24"/>
          <w:szCs w:val="24"/>
        </w:rPr>
        <w:t xml:space="preserve"> meetings and reports</w:t>
      </w:r>
    </w:p>
    <w:p w14:paraId="79AC6CBC" w14:textId="77777777" w:rsidR="00D42800" w:rsidRDefault="00D42800" w:rsidP="00D4280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information and guidance t</w:t>
      </w:r>
      <w:r w:rsidRPr="00C51293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Board members, the SSCB Chair, Business Manager</w:t>
      </w:r>
      <w:r w:rsidR="00333E49">
        <w:rPr>
          <w:rFonts w:ascii="Arial" w:hAnsi="Arial" w:cs="Arial"/>
          <w:sz w:val="24"/>
          <w:szCs w:val="24"/>
        </w:rPr>
        <w:t>, P</w:t>
      </w:r>
      <w:r>
        <w:rPr>
          <w:rFonts w:ascii="Arial" w:hAnsi="Arial" w:cs="Arial"/>
          <w:sz w:val="24"/>
          <w:szCs w:val="24"/>
        </w:rPr>
        <w:t xml:space="preserve">rogramme Board </w:t>
      </w:r>
      <w:r w:rsidR="00333E49">
        <w:rPr>
          <w:rFonts w:ascii="Arial" w:hAnsi="Arial" w:cs="Arial"/>
          <w:sz w:val="24"/>
          <w:szCs w:val="24"/>
        </w:rPr>
        <w:t>Chairs and</w:t>
      </w:r>
      <w:r>
        <w:rPr>
          <w:rFonts w:ascii="Arial" w:hAnsi="Arial" w:cs="Arial"/>
          <w:sz w:val="24"/>
          <w:szCs w:val="24"/>
        </w:rPr>
        <w:t xml:space="preserve"> other partners </w:t>
      </w:r>
      <w:r w:rsidRPr="00C51293">
        <w:rPr>
          <w:rFonts w:ascii="Arial" w:hAnsi="Arial" w:cs="Arial"/>
          <w:sz w:val="24"/>
          <w:szCs w:val="24"/>
        </w:rPr>
        <w:t>on performance and improvement and intelligence issues as part of customer relationship management. Depending on the activity</w:t>
      </w:r>
      <w:r w:rsidR="00B350C0">
        <w:rPr>
          <w:rFonts w:ascii="Arial" w:hAnsi="Arial" w:cs="Arial"/>
          <w:sz w:val="24"/>
          <w:szCs w:val="24"/>
        </w:rPr>
        <w:t xml:space="preserve"> the</w:t>
      </w:r>
      <w:r w:rsidRPr="00C51293">
        <w:rPr>
          <w:rFonts w:ascii="Arial" w:hAnsi="Arial" w:cs="Arial"/>
          <w:sz w:val="24"/>
          <w:szCs w:val="24"/>
        </w:rPr>
        <w:t xml:space="preserve"> advice and guidance provided is detailed in nature.</w:t>
      </w:r>
    </w:p>
    <w:p w14:paraId="66D457B7" w14:textId="77777777" w:rsidR="00B350C0" w:rsidRDefault="00B350C0" w:rsidP="00D4280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Reporting formally to the programme board and the SSCB Board</w:t>
      </w:r>
    </w:p>
    <w:p w14:paraId="7B35E536" w14:textId="77777777" w:rsidR="00982190" w:rsidRPr="00982190" w:rsidRDefault="00982190" w:rsidP="00D42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2190">
        <w:rPr>
          <w:rFonts w:ascii="Arial" w:hAnsi="Arial" w:cs="Arial"/>
          <w:b/>
          <w:sz w:val="24"/>
          <w:szCs w:val="24"/>
        </w:rPr>
        <w:t>Customer Focus</w:t>
      </w:r>
    </w:p>
    <w:p w14:paraId="5DA751BC" w14:textId="77777777" w:rsidR="00333E49" w:rsidRDefault="00333E49" w:rsidP="00333E4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51293">
        <w:rPr>
          <w:rFonts w:ascii="Arial" w:hAnsi="Arial" w:cs="Arial"/>
          <w:sz w:val="24"/>
          <w:szCs w:val="24"/>
        </w:rPr>
        <w:t>Establish excellen</w:t>
      </w:r>
      <w:r>
        <w:rPr>
          <w:rFonts w:ascii="Arial" w:hAnsi="Arial" w:cs="Arial"/>
          <w:sz w:val="24"/>
          <w:szCs w:val="24"/>
        </w:rPr>
        <w:t>t relationships with customers i</w:t>
      </w:r>
      <w:r w:rsidRPr="00C51293">
        <w:rPr>
          <w:rFonts w:ascii="Arial" w:hAnsi="Arial" w:cs="Arial"/>
          <w:sz w:val="24"/>
          <w:szCs w:val="24"/>
        </w:rPr>
        <w:t>n order to develop and sustain rel</w:t>
      </w:r>
      <w:r>
        <w:rPr>
          <w:rFonts w:ascii="Arial" w:hAnsi="Arial" w:cs="Arial"/>
          <w:sz w:val="24"/>
          <w:szCs w:val="24"/>
        </w:rPr>
        <w:t>ationship management across partnerships</w:t>
      </w:r>
      <w:r w:rsidRPr="00C51293">
        <w:rPr>
          <w:rFonts w:ascii="Arial" w:hAnsi="Arial" w:cs="Arial"/>
          <w:sz w:val="24"/>
          <w:szCs w:val="24"/>
        </w:rPr>
        <w:t xml:space="preserve">, external agencies and </w:t>
      </w:r>
      <w:r>
        <w:rPr>
          <w:rFonts w:ascii="Arial" w:hAnsi="Arial" w:cs="Arial"/>
          <w:sz w:val="24"/>
          <w:szCs w:val="24"/>
        </w:rPr>
        <w:t>communities</w:t>
      </w:r>
      <w:r w:rsidRPr="00C51293">
        <w:rPr>
          <w:rFonts w:ascii="Arial" w:hAnsi="Arial" w:cs="Arial"/>
          <w:sz w:val="24"/>
          <w:szCs w:val="24"/>
        </w:rPr>
        <w:t xml:space="preserve"> which will be ke</w:t>
      </w:r>
      <w:r>
        <w:rPr>
          <w:rFonts w:ascii="Arial" w:hAnsi="Arial" w:cs="Arial"/>
          <w:sz w:val="24"/>
          <w:szCs w:val="24"/>
        </w:rPr>
        <w:t>y to the success of the service</w:t>
      </w:r>
    </w:p>
    <w:p w14:paraId="76F782B8" w14:textId="77777777" w:rsidR="00B350C0" w:rsidRDefault="00333E49" w:rsidP="00333E4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51293">
        <w:rPr>
          <w:rFonts w:ascii="Arial" w:hAnsi="Arial" w:cs="Arial"/>
          <w:sz w:val="24"/>
          <w:szCs w:val="24"/>
        </w:rPr>
        <w:t>Assess and / or anticipate customer needs and service delivery requirements</w:t>
      </w:r>
      <w:r>
        <w:rPr>
          <w:rFonts w:ascii="Arial" w:hAnsi="Arial" w:cs="Arial"/>
          <w:sz w:val="24"/>
          <w:szCs w:val="24"/>
        </w:rPr>
        <w:t xml:space="preserve"> w</w:t>
      </w:r>
      <w:r w:rsidRPr="00C51293">
        <w:rPr>
          <w:rFonts w:ascii="Arial" w:hAnsi="Arial" w:cs="Arial"/>
          <w:sz w:val="24"/>
          <w:szCs w:val="24"/>
        </w:rPr>
        <w:t xml:space="preserve">hen working with </w:t>
      </w:r>
      <w:r>
        <w:rPr>
          <w:rFonts w:ascii="Arial" w:hAnsi="Arial" w:cs="Arial"/>
          <w:sz w:val="24"/>
          <w:szCs w:val="24"/>
        </w:rPr>
        <w:t xml:space="preserve">staff and volunteers </w:t>
      </w:r>
      <w:r w:rsidRPr="00C51293">
        <w:rPr>
          <w:rFonts w:ascii="Arial" w:hAnsi="Arial" w:cs="Arial"/>
          <w:sz w:val="24"/>
          <w:szCs w:val="24"/>
        </w:rPr>
        <w:t>at all levels, to understand and as</w:t>
      </w:r>
      <w:r>
        <w:rPr>
          <w:rFonts w:ascii="Arial" w:hAnsi="Arial" w:cs="Arial"/>
          <w:sz w:val="24"/>
          <w:szCs w:val="24"/>
        </w:rPr>
        <w:t xml:space="preserve">sess their service requirements </w:t>
      </w:r>
    </w:p>
    <w:p w14:paraId="105EBC7D" w14:textId="0B32A4D6" w:rsidR="00333E49" w:rsidRDefault="00B350C0" w:rsidP="00333E4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Demonstrating the behaviours, values and principles set by the Board in all communication activity</w:t>
      </w:r>
      <w:r w:rsidR="00333E49">
        <w:rPr>
          <w:rFonts w:ascii="Arial" w:hAnsi="Arial" w:cs="Arial"/>
          <w:sz w:val="24"/>
          <w:szCs w:val="24"/>
        </w:rPr>
        <w:t xml:space="preserve"> </w:t>
      </w:r>
      <w:r w:rsidR="00E44680">
        <w:rPr>
          <w:rFonts w:ascii="Arial" w:hAnsi="Arial" w:cs="Arial"/>
          <w:sz w:val="24"/>
          <w:szCs w:val="24"/>
        </w:rPr>
        <w:t>with customers (</w:t>
      </w:r>
      <w:r w:rsidR="00E17436">
        <w:rPr>
          <w:rFonts w:ascii="Arial" w:hAnsi="Arial" w:cs="Arial"/>
          <w:sz w:val="24"/>
          <w:szCs w:val="24"/>
        </w:rPr>
        <w:t>i.e.</w:t>
      </w:r>
      <w:r w:rsidR="00E44680">
        <w:rPr>
          <w:rFonts w:ascii="Arial" w:hAnsi="Arial" w:cs="Arial"/>
          <w:sz w:val="24"/>
          <w:szCs w:val="24"/>
        </w:rPr>
        <w:t xml:space="preserve"> children and young people, families, communities and all agencies who have active contact with children and young people</w:t>
      </w:r>
    </w:p>
    <w:p w14:paraId="1D71D3C4" w14:textId="77777777" w:rsidR="00982190" w:rsidRPr="00982190" w:rsidRDefault="00982190" w:rsidP="00982190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2D5BD34" w14:textId="77777777" w:rsidR="00982190" w:rsidRPr="00982190" w:rsidRDefault="00982190" w:rsidP="009821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2190">
        <w:rPr>
          <w:rFonts w:ascii="Arial" w:hAnsi="Arial" w:cs="Arial"/>
          <w:b/>
          <w:sz w:val="24"/>
          <w:szCs w:val="24"/>
        </w:rPr>
        <w:t xml:space="preserve">Influence </w:t>
      </w:r>
    </w:p>
    <w:p w14:paraId="4CC833CE" w14:textId="0EDD84E2" w:rsidR="00982190" w:rsidRPr="00333E49" w:rsidRDefault="00333E49" w:rsidP="00333E4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51293">
        <w:rPr>
          <w:rFonts w:ascii="Arial" w:hAnsi="Arial" w:cs="Arial"/>
          <w:sz w:val="24"/>
          <w:szCs w:val="24"/>
        </w:rPr>
        <w:t>Influence and persuade others to adopt policies and courses of action</w:t>
      </w:r>
      <w:r w:rsidRPr="00C51293"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C51293">
        <w:rPr>
          <w:rFonts w:ascii="Arial" w:hAnsi="Arial" w:cs="Arial"/>
          <w:sz w:val="24"/>
          <w:szCs w:val="24"/>
        </w:rPr>
        <w:t>o adopt particular</w:t>
      </w:r>
      <w:r w:rsidR="00B350C0">
        <w:rPr>
          <w:rFonts w:ascii="Arial" w:hAnsi="Arial" w:cs="Arial"/>
          <w:sz w:val="24"/>
          <w:szCs w:val="24"/>
        </w:rPr>
        <w:t xml:space="preserve"> multi-agency</w:t>
      </w:r>
      <w:r w:rsidRPr="00C51293">
        <w:rPr>
          <w:rFonts w:ascii="Arial" w:hAnsi="Arial" w:cs="Arial"/>
          <w:sz w:val="24"/>
          <w:szCs w:val="24"/>
        </w:rPr>
        <w:t xml:space="preserve"> ways of working, which at times </w:t>
      </w:r>
      <w:r w:rsidR="005C36C6">
        <w:rPr>
          <w:rFonts w:ascii="Arial" w:hAnsi="Arial" w:cs="Arial"/>
          <w:sz w:val="24"/>
          <w:szCs w:val="24"/>
        </w:rPr>
        <w:t xml:space="preserve">may </w:t>
      </w:r>
      <w:r w:rsidRPr="00C51293">
        <w:rPr>
          <w:rFonts w:ascii="Arial" w:hAnsi="Arial" w:cs="Arial"/>
          <w:sz w:val="24"/>
          <w:szCs w:val="24"/>
        </w:rPr>
        <w:t>be contentious, when planning, developing, improvi</w:t>
      </w:r>
      <w:r>
        <w:rPr>
          <w:rFonts w:ascii="Arial" w:hAnsi="Arial" w:cs="Arial"/>
          <w:sz w:val="24"/>
          <w:szCs w:val="24"/>
        </w:rPr>
        <w:t>ng and implementing the service</w:t>
      </w:r>
      <w:r w:rsidR="00E44680">
        <w:rPr>
          <w:rFonts w:ascii="Arial" w:hAnsi="Arial" w:cs="Arial"/>
          <w:sz w:val="24"/>
          <w:szCs w:val="24"/>
        </w:rPr>
        <w:t xml:space="preserve"> with all multi-agency partners</w:t>
      </w:r>
    </w:p>
    <w:p w14:paraId="37783D5A" w14:textId="77777777" w:rsidR="00982190" w:rsidRDefault="00982190" w:rsidP="009821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8219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Planning and decision making </w:t>
      </w:r>
    </w:p>
    <w:p w14:paraId="1AD68588" w14:textId="77777777" w:rsidR="00E44680" w:rsidRDefault="00E44680" w:rsidP="00AD71E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Contribute to the development and delivery of the SSCB Strategic Plan and Business Plans</w:t>
      </w:r>
    </w:p>
    <w:p w14:paraId="32CD7219" w14:textId="77777777" w:rsidR="00AD71EC" w:rsidRDefault="00AD71EC" w:rsidP="00AD71E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Coordinate, provide support to and advise the SSCB Performance and Quality Assurance Programme Board</w:t>
      </w:r>
    </w:p>
    <w:p w14:paraId="0E9EEBB2" w14:textId="77777777" w:rsidR="00333E49" w:rsidRDefault="00AD71EC" w:rsidP="00333E4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Coordinate, drive, and manage </w:t>
      </w:r>
      <w:r w:rsidR="00333E49">
        <w:rPr>
          <w:rFonts w:ascii="Arial" w:hAnsi="Arial" w:cs="Arial"/>
          <w:sz w:val="24"/>
          <w:szCs w:val="24"/>
        </w:rPr>
        <w:t>all programme activity</w:t>
      </w:r>
      <w:r>
        <w:rPr>
          <w:rFonts w:ascii="Arial" w:hAnsi="Arial" w:cs="Arial"/>
          <w:sz w:val="24"/>
          <w:szCs w:val="24"/>
        </w:rPr>
        <w:t xml:space="preserve">, </w:t>
      </w:r>
      <w:r w:rsidR="00F7793A">
        <w:rPr>
          <w:rFonts w:ascii="Arial" w:hAnsi="Arial" w:cs="Arial"/>
          <w:sz w:val="24"/>
          <w:szCs w:val="24"/>
        </w:rPr>
        <w:t>work streams</w:t>
      </w:r>
      <w:r>
        <w:rPr>
          <w:rFonts w:ascii="Arial" w:hAnsi="Arial" w:cs="Arial"/>
          <w:sz w:val="24"/>
          <w:szCs w:val="24"/>
        </w:rPr>
        <w:t xml:space="preserve"> and projects</w:t>
      </w:r>
      <w:r w:rsidR="00F7793A">
        <w:rPr>
          <w:rFonts w:ascii="Arial" w:hAnsi="Arial" w:cs="Arial"/>
          <w:sz w:val="24"/>
          <w:szCs w:val="24"/>
        </w:rPr>
        <w:t xml:space="preserve"> </w:t>
      </w:r>
      <w:r w:rsidR="00333E49">
        <w:rPr>
          <w:rFonts w:ascii="Arial" w:hAnsi="Arial" w:cs="Arial"/>
          <w:sz w:val="24"/>
          <w:szCs w:val="24"/>
        </w:rPr>
        <w:t xml:space="preserve">using </w:t>
      </w:r>
      <w:r>
        <w:rPr>
          <w:rFonts w:ascii="Arial" w:hAnsi="Arial" w:cs="Arial"/>
          <w:sz w:val="24"/>
          <w:szCs w:val="24"/>
        </w:rPr>
        <w:t xml:space="preserve">the Board’s </w:t>
      </w:r>
      <w:r w:rsidR="00333E49">
        <w:rPr>
          <w:rFonts w:ascii="Arial" w:hAnsi="Arial" w:cs="Arial"/>
          <w:sz w:val="24"/>
          <w:szCs w:val="24"/>
        </w:rPr>
        <w:t>Outcomes Based Accountability Framework</w:t>
      </w:r>
      <w:r>
        <w:rPr>
          <w:rFonts w:ascii="Arial" w:hAnsi="Arial" w:cs="Arial"/>
          <w:sz w:val="24"/>
          <w:szCs w:val="24"/>
        </w:rPr>
        <w:t xml:space="preserve"> and methodology</w:t>
      </w:r>
    </w:p>
    <w:p w14:paraId="01C4D180" w14:textId="77777777" w:rsidR="00AD71EC" w:rsidRDefault="00AD71EC" w:rsidP="00333E4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 delivery of the work programme, and the relevant strategic and business plan objectives as well as the impact and effectiveness of </w:t>
      </w:r>
      <w:r w:rsidR="00B350C0">
        <w:rPr>
          <w:rFonts w:ascii="Arial" w:hAnsi="Arial" w:cs="Arial"/>
          <w:sz w:val="24"/>
          <w:szCs w:val="24"/>
        </w:rPr>
        <w:t>the work</w:t>
      </w:r>
    </w:p>
    <w:p w14:paraId="76A5DA10" w14:textId="77777777" w:rsidR="00333E49" w:rsidRDefault="00333E49" w:rsidP="00333E4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 and organise own work </w:t>
      </w:r>
      <w:r w:rsidRPr="00C51293">
        <w:rPr>
          <w:rFonts w:ascii="Arial" w:hAnsi="Arial" w:cs="Arial"/>
          <w:sz w:val="24"/>
          <w:szCs w:val="24"/>
        </w:rPr>
        <w:t xml:space="preserve">and project work to ensure </w:t>
      </w:r>
      <w:r>
        <w:rPr>
          <w:rFonts w:ascii="Arial" w:hAnsi="Arial" w:cs="Arial"/>
          <w:sz w:val="24"/>
          <w:szCs w:val="24"/>
        </w:rPr>
        <w:t xml:space="preserve">deadlines and standards are met and that </w:t>
      </w:r>
      <w:r w:rsidRPr="00C51293">
        <w:rPr>
          <w:rFonts w:ascii="Arial" w:hAnsi="Arial" w:cs="Arial"/>
          <w:sz w:val="24"/>
          <w:szCs w:val="24"/>
        </w:rPr>
        <w:t xml:space="preserve">the work programme </w:t>
      </w:r>
      <w:r>
        <w:rPr>
          <w:rFonts w:ascii="Arial" w:hAnsi="Arial" w:cs="Arial"/>
          <w:sz w:val="24"/>
          <w:szCs w:val="24"/>
        </w:rPr>
        <w:t xml:space="preserve">of the Board is delivered </w:t>
      </w:r>
      <w:r w:rsidRPr="00C512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best effect </w:t>
      </w:r>
    </w:p>
    <w:p w14:paraId="53AB8B5A" w14:textId="77777777" w:rsidR="00333E49" w:rsidRDefault="00333E49" w:rsidP="00333E4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decisions i</w:t>
      </w:r>
      <w:r w:rsidRPr="00C51293">
        <w:rPr>
          <w:rFonts w:ascii="Arial" w:hAnsi="Arial" w:cs="Arial"/>
          <w:sz w:val="24"/>
          <w:szCs w:val="24"/>
        </w:rPr>
        <w:t xml:space="preserve">ndependently and on a daily basis at an operational level, when dealing with problems and queries to ensure the function is continuously 'fit for purpose' and </w:t>
      </w:r>
      <w:r>
        <w:rPr>
          <w:rFonts w:ascii="Arial" w:hAnsi="Arial" w:cs="Arial"/>
          <w:sz w:val="24"/>
          <w:szCs w:val="24"/>
        </w:rPr>
        <w:t xml:space="preserve">recognise when the issues need to be escalated to the SSCB Business Manager to resolve </w:t>
      </w:r>
    </w:p>
    <w:p w14:paraId="770DF00E" w14:textId="77777777" w:rsidR="00333E49" w:rsidRDefault="00333E49" w:rsidP="00333E4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Deal with and solve problems, </w:t>
      </w:r>
      <w:r w:rsidRPr="00C51293">
        <w:rPr>
          <w:rFonts w:ascii="Arial" w:hAnsi="Arial" w:cs="Arial"/>
          <w:sz w:val="24"/>
          <w:szCs w:val="24"/>
        </w:rPr>
        <w:t>both straightforward or varied</w:t>
      </w:r>
      <w:r>
        <w:rPr>
          <w:rFonts w:ascii="Arial" w:hAnsi="Arial" w:cs="Arial"/>
          <w:sz w:val="24"/>
          <w:szCs w:val="24"/>
        </w:rPr>
        <w:t xml:space="preserve">, </w:t>
      </w:r>
      <w:r w:rsidRPr="00C51293">
        <w:rPr>
          <w:rFonts w:ascii="Arial" w:hAnsi="Arial" w:cs="Arial"/>
          <w:sz w:val="24"/>
          <w:szCs w:val="24"/>
        </w:rPr>
        <w:t xml:space="preserve"> and which may require the interpretation of information on a daily basis when acting as the lead on key projects to ensure their successfu</w:t>
      </w:r>
      <w:r>
        <w:rPr>
          <w:rFonts w:ascii="Arial" w:hAnsi="Arial" w:cs="Arial"/>
          <w:sz w:val="24"/>
          <w:szCs w:val="24"/>
        </w:rPr>
        <w:t>l completion and implementation</w:t>
      </w:r>
    </w:p>
    <w:p w14:paraId="6CBF4CA8" w14:textId="77777777" w:rsidR="00982190" w:rsidRPr="00333E49" w:rsidRDefault="00333E49" w:rsidP="00333E4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Analys</w:t>
      </w:r>
      <w:r w:rsidR="005D5637">
        <w:rPr>
          <w:rFonts w:ascii="Arial" w:hAnsi="Arial" w:cs="Arial"/>
          <w:sz w:val="24"/>
          <w:szCs w:val="24"/>
        </w:rPr>
        <w:t>e,</w:t>
      </w:r>
      <w:r w:rsidR="008046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interpret</w:t>
      </w:r>
      <w:r w:rsidR="005D5637">
        <w:rPr>
          <w:rFonts w:ascii="Arial" w:hAnsi="Arial" w:cs="Arial"/>
          <w:sz w:val="24"/>
          <w:szCs w:val="24"/>
        </w:rPr>
        <w:t xml:space="preserve"> and present</w:t>
      </w:r>
      <w:r>
        <w:rPr>
          <w:rFonts w:ascii="Arial" w:hAnsi="Arial" w:cs="Arial"/>
          <w:sz w:val="24"/>
          <w:szCs w:val="24"/>
        </w:rPr>
        <w:t xml:space="preserve"> information w</w:t>
      </w:r>
      <w:r w:rsidRPr="00C51293">
        <w:rPr>
          <w:rFonts w:ascii="Arial" w:hAnsi="Arial" w:cs="Arial"/>
          <w:sz w:val="24"/>
          <w:szCs w:val="24"/>
        </w:rPr>
        <w:t xml:space="preserve">hich could be diverse and complex </w:t>
      </w:r>
    </w:p>
    <w:p w14:paraId="01ECC7BD" w14:textId="77777777" w:rsidR="00982190" w:rsidRPr="00982190" w:rsidRDefault="00982190" w:rsidP="009821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2190">
        <w:rPr>
          <w:rFonts w:ascii="Arial" w:hAnsi="Arial" w:cs="Arial"/>
          <w:b/>
          <w:sz w:val="24"/>
          <w:szCs w:val="24"/>
        </w:rPr>
        <w:t>Independence</w:t>
      </w:r>
      <w:r w:rsidRPr="00982190">
        <w:rPr>
          <w:rFonts w:ascii="Arial" w:hAnsi="Arial" w:cs="Arial"/>
          <w:sz w:val="24"/>
          <w:szCs w:val="24"/>
        </w:rPr>
        <w:t xml:space="preserve"> </w:t>
      </w:r>
    </w:p>
    <w:p w14:paraId="73B75721" w14:textId="77777777" w:rsidR="00982190" w:rsidRPr="00982190" w:rsidRDefault="00982190" w:rsidP="0098219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2190">
        <w:rPr>
          <w:rFonts w:ascii="Arial" w:hAnsi="Arial" w:cs="Arial"/>
          <w:sz w:val="24"/>
          <w:szCs w:val="24"/>
        </w:rPr>
        <w:t>Undertake work independently</w:t>
      </w:r>
      <w:r w:rsidR="00333E49">
        <w:rPr>
          <w:rFonts w:ascii="Arial" w:hAnsi="Arial" w:cs="Arial"/>
          <w:sz w:val="24"/>
          <w:szCs w:val="24"/>
        </w:rPr>
        <w:t xml:space="preserve"> and at the required pace to meet the predetermined deadlines for work </w:t>
      </w:r>
    </w:p>
    <w:p w14:paraId="5B96730B" w14:textId="77777777" w:rsidR="00982190" w:rsidRPr="00982190" w:rsidRDefault="00982190" w:rsidP="009821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5C846B0" w14:textId="77777777" w:rsidR="00982190" w:rsidRPr="00982190" w:rsidRDefault="00982190" w:rsidP="009821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82190">
        <w:rPr>
          <w:rFonts w:ascii="Arial" w:eastAsia="Times New Roman" w:hAnsi="Arial" w:cs="Arial"/>
          <w:b/>
          <w:sz w:val="24"/>
          <w:szCs w:val="24"/>
          <w:lang w:eastAsia="en-GB"/>
        </w:rPr>
        <w:t>Developing and motivating others</w:t>
      </w:r>
    </w:p>
    <w:p w14:paraId="5F4C91AC" w14:textId="77777777" w:rsidR="00333E49" w:rsidRDefault="00333E49" w:rsidP="00333E4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51293">
        <w:rPr>
          <w:rFonts w:ascii="Arial" w:hAnsi="Arial" w:cs="Arial"/>
          <w:sz w:val="24"/>
          <w:szCs w:val="24"/>
        </w:rPr>
        <w:t>Advise, instruct, or train other employees</w:t>
      </w:r>
      <w:r>
        <w:rPr>
          <w:rFonts w:ascii="Arial" w:hAnsi="Arial" w:cs="Arial"/>
          <w:sz w:val="24"/>
          <w:szCs w:val="24"/>
        </w:rPr>
        <w:t xml:space="preserve"> s</w:t>
      </w:r>
      <w:r w:rsidRPr="00C51293">
        <w:rPr>
          <w:rFonts w:ascii="Arial" w:hAnsi="Arial" w:cs="Arial"/>
          <w:sz w:val="24"/>
          <w:szCs w:val="24"/>
        </w:rPr>
        <w:t xml:space="preserve">haring knowledge of practice and procedures, to ensure effective understanding of the needs of the </w:t>
      </w:r>
      <w:r>
        <w:rPr>
          <w:rFonts w:ascii="Arial" w:hAnsi="Arial" w:cs="Arial"/>
          <w:sz w:val="24"/>
          <w:szCs w:val="24"/>
        </w:rPr>
        <w:t xml:space="preserve">SSCB </w:t>
      </w:r>
    </w:p>
    <w:p w14:paraId="177D551E" w14:textId="77777777" w:rsidR="00333E49" w:rsidRDefault="00333E49" w:rsidP="00333E4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51293">
        <w:rPr>
          <w:rFonts w:ascii="Arial" w:hAnsi="Arial" w:cs="Arial"/>
          <w:sz w:val="24"/>
          <w:szCs w:val="24"/>
        </w:rPr>
        <w:t>Coach and / or mentor others</w:t>
      </w:r>
      <w:r>
        <w:rPr>
          <w:rFonts w:ascii="Arial" w:hAnsi="Arial" w:cs="Arial"/>
          <w:sz w:val="24"/>
          <w:szCs w:val="24"/>
        </w:rPr>
        <w:t xml:space="preserve"> p</w:t>
      </w:r>
      <w:r w:rsidRPr="00C51293">
        <w:rPr>
          <w:rFonts w:ascii="Arial" w:hAnsi="Arial" w:cs="Arial"/>
          <w:sz w:val="24"/>
          <w:szCs w:val="24"/>
        </w:rPr>
        <w:t>roviding knowledge and experience of own specialism.</w:t>
      </w:r>
    </w:p>
    <w:p w14:paraId="3E372D60" w14:textId="77777777" w:rsidR="005D5637" w:rsidRDefault="005D5637" w:rsidP="00333E4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collectively with team colleagues on shared tasks</w:t>
      </w:r>
    </w:p>
    <w:p w14:paraId="65D48EAB" w14:textId="77777777" w:rsidR="00982190" w:rsidRPr="00982190" w:rsidRDefault="00982190" w:rsidP="009821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2190">
        <w:rPr>
          <w:rFonts w:ascii="Arial" w:hAnsi="Arial" w:cs="Arial"/>
          <w:b/>
          <w:sz w:val="24"/>
          <w:szCs w:val="24"/>
        </w:rPr>
        <w:t xml:space="preserve">Composure and thoroughness </w:t>
      </w:r>
    </w:p>
    <w:p w14:paraId="26722B50" w14:textId="77777777" w:rsidR="00982190" w:rsidRPr="00982190" w:rsidRDefault="00982190" w:rsidP="0098219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2190">
        <w:rPr>
          <w:rFonts w:ascii="Arial" w:hAnsi="Arial" w:cs="Arial"/>
          <w:sz w:val="24"/>
          <w:szCs w:val="24"/>
        </w:rPr>
        <w:t>Ensure work is carried out accurately and in an organised and effective way</w:t>
      </w:r>
      <w:r w:rsidR="00333E49" w:rsidRPr="00333E49">
        <w:rPr>
          <w:rFonts w:ascii="Arial" w:hAnsi="Arial" w:cs="Arial"/>
          <w:sz w:val="24"/>
          <w:szCs w:val="24"/>
        </w:rPr>
        <w:t xml:space="preserve"> depending on the nature of the project through the development of systems and procedures where analysis and research work is identified and generated</w:t>
      </w:r>
    </w:p>
    <w:p w14:paraId="04F452D7" w14:textId="77777777" w:rsidR="00982190" w:rsidRPr="00982190" w:rsidRDefault="00982190" w:rsidP="0098219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2190">
        <w:rPr>
          <w:rFonts w:ascii="Arial" w:hAnsi="Arial" w:cs="Arial"/>
          <w:sz w:val="24"/>
          <w:szCs w:val="24"/>
        </w:rPr>
        <w:t>Maintain focus on tasks, even in challenging circumstances</w:t>
      </w:r>
      <w:r w:rsidR="00333E49" w:rsidRPr="00333E49">
        <w:rPr>
          <w:rFonts w:ascii="Arial" w:hAnsi="Arial" w:cs="Arial"/>
          <w:sz w:val="24"/>
          <w:szCs w:val="24"/>
        </w:rPr>
        <w:t xml:space="preserve"> to provide solutions to ensure that work is delivered in set timescales</w:t>
      </w:r>
    </w:p>
    <w:p w14:paraId="2C1AAD1E" w14:textId="77777777" w:rsidR="00982190" w:rsidRDefault="00982190" w:rsidP="00333E4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2190">
        <w:rPr>
          <w:rFonts w:ascii="Arial" w:hAnsi="Arial" w:cs="Arial"/>
          <w:sz w:val="24"/>
          <w:szCs w:val="24"/>
        </w:rPr>
        <w:t>Deal with deadlines, interruptions and conflicting demands</w:t>
      </w:r>
      <w:r w:rsidR="00333E49">
        <w:rPr>
          <w:rFonts w:ascii="Arial" w:hAnsi="Arial" w:cs="Arial"/>
          <w:sz w:val="24"/>
          <w:szCs w:val="24"/>
        </w:rPr>
        <w:t xml:space="preserve"> </w:t>
      </w:r>
      <w:r w:rsidR="00333E49" w:rsidRPr="00333E49">
        <w:rPr>
          <w:rFonts w:ascii="Arial" w:hAnsi="Arial" w:cs="Arial"/>
          <w:sz w:val="24"/>
          <w:szCs w:val="24"/>
        </w:rPr>
        <w:t xml:space="preserve">to </w:t>
      </w:r>
      <w:r w:rsidR="00333E49">
        <w:rPr>
          <w:rFonts w:ascii="Arial" w:hAnsi="Arial" w:cs="Arial"/>
          <w:sz w:val="24"/>
          <w:szCs w:val="24"/>
        </w:rPr>
        <w:t xml:space="preserve">ensure plans and </w:t>
      </w:r>
      <w:r w:rsidR="00333E49" w:rsidRPr="00333E49">
        <w:rPr>
          <w:rFonts w:ascii="Arial" w:hAnsi="Arial" w:cs="Arial"/>
          <w:sz w:val="24"/>
          <w:szCs w:val="24"/>
        </w:rPr>
        <w:t xml:space="preserve">strategies </w:t>
      </w:r>
      <w:r w:rsidR="00333E49">
        <w:rPr>
          <w:rFonts w:ascii="Arial" w:hAnsi="Arial" w:cs="Arial"/>
          <w:sz w:val="24"/>
          <w:szCs w:val="24"/>
        </w:rPr>
        <w:t xml:space="preserve">are effectively </w:t>
      </w:r>
      <w:r w:rsidR="00333E49" w:rsidRPr="00333E49">
        <w:rPr>
          <w:rFonts w:ascii="Arial" w:hAnsi="Arial" w:cs="Arial"/>
          <w:sz w:val="24"/>
          <w:szCs w:val="24"/>
        </w:rPr>
        <w:t xml:space="preserve"> delivered </w:t>
      </w:r>
    </w:p>
    <w:p w14:paraId="1670156B" w14:textId="77777777" w:rsidR="00333E49" w:rsidRPr="00333E49" w:rsidRDefault="00333E49" w:rsidP="00333E4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F6AB40F" w14:textId="77777777" w:rsidR="003121B5" w:rsidRPr="003121B5" w:rsidRDefault="00982190" w:rsidP="003121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121B5">
        <w:rPr>
          <w:rFonts w:ascii="Arial" w:hAnsi="Arial" w:cs="Arial"/>
          <w:b/>
          <w:sz w:val="24"/>
          <w:szCs w:val="24"/>
        </w:rPr>
        <w:t xml:space="preserve">Partnership Working </w:t>
      </w:r>
    </w:p>
    <w:p w14:paraId="64F26237" w14:textId="0B8A683D" w:rsidR="005D5637" w:rsidRDefault="005D5637" w:rsidP="0098219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Fundamental to the role is working independently of any partner, on behalf of the SSC Board</w:t>
      </w:r>
    </w:p>
    <w:p w14:paraId="41AEC899" w14:textId="77777777" w:rsidR="00333E49" w:rsidRDefault="00333E49" w:rsidP="0098219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Undertake all work following the principles of the SSCB in order to ensure that the vision of the Board is met</w:t>
      </w:r>
    </w:p>
    <w:p w14:paraId="69526FA5" w14:textId="77777777" w:rsidR="00982190" w:rsidRPr="00982190" w:rsidRDefault="00982190" w:rsidP="0098219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82190">
        <w:rPr>
          <w:rFonts w:ascii="Arial" w:eastAsia="Times New Roman" w:hAnsi="Arial" w:cs="Arial"/>
          <w:sz w:val="24"/>
          <w:szCs w:val="24"/>
          <w:lang w:eastAsia="en-GB"/>
        </w:rPr>
        <w:t>Work effectively with others to build relationships, find common solutions and develop and maintain clear working objectives</w:t>
      </w:r>
    </w:p>
    <w:p w14:paraId="1A91F385" w14:textId="77777777" w:rsidR="00982190" w:rsidRDefault="00333E49" w:rsidP="0098219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Represent the SSCB </w:t>
      </w:r>
      <w:r w:rsidR="00982190" w:rsidRPr="00982190">
        <w:rPr>
          <w:rFonts w:ascii="Arial" w:eastAsia="Times New Roman" w:hAnsi="Arial" w:cs="Arial"/>
          <w:sz w:val="24"/>
          <w:szCs w:val="24"/>
          <w:lang w:eastAsia="en-GB"/>
        </w:rPr>
        <w:t>at meetings whilst gathering or exchanging information and influencing decision making</w:t>
      </w:r>
    </w:p>
    <w:p w14:paraId="6C380257" w14:textId="77777777" w:rsidR="005D5637" w:rsidRPr="00982190" w:rsidRDefault="005D5637" w:rsidP="0098219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Model effective collaboration and partnership behaviour</w:t>
      </w:r>
    </w:p>
    <w:p w14:paraId="3BBEB952" w14:textId="77777777" w:rsidR="00982190" w:rsidRPr="00982190" w:rsidRDefault="00982190" w:rsidP="009821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ED8400E" w14:textId="77777777" w:rsidR="00982190" w:rsidRDefault="00982190" w:rsidP="009821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8219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Improvements </w:t>
      </w:r>
    </w:p>
    <w:p w14:paraId="691E1494" w14:textId="77777777" w:rsidR="00333E49" w:rsidRDefault="00333E49" w:rsidP="00333E4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51293">
        <w:rPr>
          <w:rFonts w:ascii="Arial" w:hAnsi="Arial" w:cs="Arial"/>
          <w:sz w:val="24"/>
          <w:szCs w:val="24"/>
        </w:rPr>
        <w:t>Develop and produce plans and / or strategies</w:t>
      </w:r>
      <w:r w:rsidRPr="00C51293">
        <w:t xml:space="preserve"> </w:t>
      </w:r>
      <w:r>
        <w:rPr>
          <w:rFonts w:ascii="Arial" w:hAnsi="Arial" w:cs="Arial"/>
          <w:sz w:val="24"/>
          <w:szCs w:val="24"/>
        </w:rPr>
        <w:t>both</w:t>
      </w:r>
      <w:r w:rsidRPr="00C51293">
        <w:rPr>
          <w:rFonts w:ascii="Arial" w:hAnsi="Arial" w:cs="Arial"/>
          <w:sz w:val="24"/>
          <w:szCs w:val="24"/>
        </w:rPr>
        <w:t xml:space="preserve"> medium and long term, for example, strategies relating to the function and project plans, and agreements to identify changes and improvements to the </w:t>
      </w:r>
      <w:r>
        <w:rPr>
          <w:rFonts w:ascii="Arial" w:hAnsi="Arial" w:cs="Arial"/>
          <w:sz w:val="24"/>
          <w:szCs w:val="24"/>
        </w:rPr>
        <w:t xml:space="preserve">SSCB’s </w:t>
      </w:r>
      <w:r w:rsidRPr="00C51293">
        <w:rPr>
          <w:rFonts w:ascii="Arial" w:hAnsi="Arial" w:cs="Arial"/>
          <w:sz w:val="24"/>
          <w:szCs w:val="24"/>
        </w:rPr>
        <w:t xml:space="preserve"> performance </w:t>
      </w:r>
    </w:p>
    <w:p w14:paraId="42085426" w14:textId="77777777" w:rsidR="00333E49" w:rsidRDefault="00333E49" w:rsidP="00333E4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51293">
        <w:rPr>
          <w:rFonts w:ascii="Arial" w:hAnsi="Arial" w:cs="Arial"/>
          <w:sz w:val="24"/>
          <w:szCs w:val="24"/>
        </w:rPr>
        <w:t>Contribute to the effectiveness of improvement activity</w:t>
      </w:r>
      <w:r>
        <w:rPr>
          <w:rFonts w:ascii="Arial" w:hAnsi="Arial" w:cs="Arial"/>
          <w:sz w:val="24"/>
          <w:szCs w:val="24"/>
        </w:rPr>
        <w:t xml:space="preserve"> b</w:t>
      </w:r>
      <w:r w:rsidRPr="00C51293">
        <w:rPr>
          <w:rFonts w:ascii="Arial" w:hAnsi="Arial" w:cs="Arial"/>
          <w:sz w:val="24"/>
          <w:szCs w:val="24"/>
        </w:rPr>
        <w:t>y constantly looking for ways to deliver the function m</w:t>
      </w:r>
      <w:r>
        <w:rPr>
          <w:rFonts w:ascii="Arial" w:hAnsi="Arial" w:cs="Arial"/>
          <w:sz w:val="24"/>
          <w:szCs w:val="24"/>
        </w:rPr>
        <w:t>ore efficiently and effectively</w:t>
      </w:r>
    </w:p>
    <w:p w14:paraId="5490FC3D" w14:textId="77777777" w:rsidR="00333E49" w:rsidRDefault="00333E49" w:rsidP="00333E4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51293">
        <w:rPr>
          <w:rFonts w:ascii="Arial" w:hAnsi="Arial" w:cs="Arial"/>
          <w:sz w:val="24"/>
          <w:szCs w:val="24"/>
        </w:rPr>
        <w:t>Measure the impact and effectiveness of plans / strategies / improvement activity</w:t>
      </w:r>
      <w:r>
        <w:rPr>
          <w:rFonts w:ascii="Arial" w:hAnsi="Arial" w:cs="Arial"/>
          <w:sz w:val="24"/>
          <w:szCs w:val="24"/>
        </w:rPr>
        <w:t xml:space="preserve"> t</w:t>
      </w:r>
      <w:r w:rsidRPr="00C51293">
        <w:rPr>
          <w:rFonts w:ascii="Arial" w:hAnsi="Arial" w:cs="Arial"/>
          <w:sz w:val="24"/>
          <w:szCs w:val="24"/>
        </w:rPr>
        <w:t>o ensure the effectiveness of using advanced knowledge of one or more of the key activities across the wider organisatio</w:t>
      </w:r>
      <w:r>
        <w:rPr>
          <w:rFonts w:ascii="Arial" w:hAnsi="Arial" w:cs="Arial"/>
          <w:sz w:val="24"/>
          <w:szCs w:val="24"/>
        </w:rPr>
        <w:t>n</w:t>
      </w:r>
    </w:p>
    <w:p w14:paraId="5929801C" w14:textId="77777777" w:rsidR="00982190" w:rsidRPr="00333E49" w:rsidRDefault="00333E49" w:rsidP="00333E4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33E49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982190" w:rsidRPr="00333E49">
        <w:rPr>
          <w:rFonts w:ascii="Arial" w:eastAsia="Times New Roman" w:hAnsi="Arial" w:cs="Arial"/>
          <w:sz w:val="24"/>
          <w:szCs w:val="24"/>
          <w:lang w:eastAsia="en-GB"/>
        </w:rPr>
        <w:t xml:space="preserve">lan and organise given projects within defined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outcomes, </w:t>
      </w:r>
      <w:r w:rsidR="00982190" w:rsidRPr="00333E49">
        <w:rPr>
          <w:rFonts w:ascii="Arial" w:eastAsia="Times New Roman" w:hAnsi="Arial" w:cs="Arial"/>
          <w:sz w:val="24"/>
          <w:szCs w:val="24"/>
          <w:lang w:eastAsia="en-GB"/>
        </w:rPr>
        <w:t>objectives, ti</w:t>
      </w:r>
      <w:r>
        <w:rPr>
          <w:rFonts w:ascii="Arial" w:eastAsia="Times New Roman" w:hAnsi="Arial" w:cs="Arial"/>
          <w:sz w:val="24"/>
          <w:szCs w:val="24"/>
          <w:lang w:eastAsia="en-GB"/>
        </w:rPr>
        <w:t>mescales, standards and budgets</w:t>
      </w:r>
    </w:p>
    <w:p w14:paraId="282484BF" w14:textId="77777777" w:rsidR="00982190" w:rsidRPr="00982190" w:rsidRDefault="00982190" w:rsidP="009821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8219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Innovation </w:t>
      </w:r>
    </w:p>
    <w:p w14:paraId="1C054D4F" w14:textId="77777777" w:rsidR="00982190" w:rsidRPr="00982190" w:rsidRDefault="00982190" w:rsidP="0098219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82190">
        <w:rPr>
          <w:rFonts w:ascii="Arial" w:hAnsi="Arial" w:cs="Arial"/>
          <w:sz w:val="24"/>
          <w:szCs w:val="24"/>
        </w:rPr>
        <w:t>Use creative skills to develop novel or unique ideas or products and / or implement or co-ordinate new technology and processes</w:t>
      </w:r>
    </w:p>
    <w:sectPr w:rsidR="00982190" w:rsidRPr="0098219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DF154C" w15:done="0"/>
  <w15:commentEx w15:paraId="5440E4E4" w15:done="0"/>
  <w15:commentEx w15:paraId="5899E853" w15:done="0"/>
  <w15:commentEx w15:paraId="2372AE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16ECD" w14:textId="77777777" w:rsidR="006811B2" w:rsidRDefault="006811B2" w:rsidP="00333E49">
      <w:pPr>
        <w:spacing w:after="0" w:line="240" w:lineRule="auto"/>
      </w:pPr>
      <w:r>
        <w:separator/>
      </w:r>
    </w:p>
  </w:endnote>
  <w:endnote w:type="continuationSeparator" w:id="0">
    <w:p w14:paraId="49C6093F" w14:textId="77777777" w:rsidR="006811B2" w:rsidRDefault="006811B2" w:rsidP="0033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337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55563" w14:textId="7A74660E" w:rsidR="00333E49" w:rsidRDefault="002B28B1" w:rsidP="00333E49">
        <w:pPr>
          <w:pStyle w:val="Footer"/>
        </w:pPr>
        <w:r>
          <w:t xml:space="preserve">Final </w:t>
        </w:r>
        <w:r w:rsidR="009533C3">
          <w:t>16.05.</w:t>
        </w:r>
        <w:r w:rsidR="00E17436">
          <w:t>17</w:t>
        </w:r>
        <w:r w:rsidR="00333E49">
          <w:tab/>
        </w:r>
        <w:r w:rsidR="00333E49">
          <w:tab/>
        </w:r>
        <w:r w:rsidR="00333E49">
          <w:fldChar w:fldCharType="begin"/>
        </w:r>
        <w:r w:rsidR="00333E49">
          <w:instrText xml:space="preserve"> PAGE   \* MERGEFORMAT </w:instrText>
        </w:r>
        <w:r w:rsidR="00333E49">
          <w:fldChar w:fldCharType="separate"/>
        </w:r>
        <w:r w:rsidR="00D345AE">
          <w:rPr>
            <w:noProof/>
          </w:rPr>
          <w:t>1</w:t>
        </w:r>
        <w:r w:rsidR="00333E49">
          <w:rPr>
            <w:noProof/>
          </w:rPr>
          <w:fldChar w:fldCharType="end"/>
        </w:r>
      </w:p>
    </w:sdtContent>
  </w:sdt>
  <w:p w14:paraId="65E979E0" w14:textId="77777777" w:rsidR="00333E49" w:rsidRDefault="00333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A4516" w14:textId="77777777" w:rsidR="006811B2" w:rsidRDefault="006811B2" w:rsidP="00333E49">
      <w:pPr>
        <w:spacing w:after="0" w:line="240" w:lineRule="auto"/>
      </w:pPr>
      <w:r>
        <w:separator/>
      </w:r>
    </w:p>
  </w:footnote>
  <w:footnote w:type="continuationSeparator" w:id="0">
    <w:p w14:paraId="08ECD336" w14:textId="77777777" w:rsidR="006811B2" w:rsidRDefault="006811B2" w:rsidP="00333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83C"/>
    <w:multiLevelType w:val="hybridMultilevel"/>
    <w:tmpl w:val="41BE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F6A97"/>
    <w:multiLevelType w:val="hybridMultilevel"/>
    <w:tmpl w:val="9E884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44F9E"/>
    <w:multiLevelType w:val="hybridMultilevel"/>
    <w:tmpl w:val="C1905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6680F"/>
    <w:multiLevelType w:val="hybridMultilevel"/>
    <w:tmpl w:val="57C8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F75ED"/>
    <w:multiLevelType w:val="hybridMultilevel"/>
    <w:tmpl w:val="BF140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E0E3F"/>
    <w:multiLevelType w:val="hybridMultilevel"/>
    <w:tmpl w:val="5CFEF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53813"/>
    <w:multiLevelType w:val="hybridMultilevel"/>
    <w:tmpl w:val="13749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678F9"/>
    <w:multiLevelType w:val="hybridMultilevel"/>
    <w:tmpl w:val="9C9A2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67154"/>
    <w:multiLevelType w:val="hybridMultilevel"/>
    <w:tmpl w:val="0428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453A1"/>
    <w:multiLevelType w:val="hybridMultilevel"/>
    <w:tmpl w:val="2D50D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E4117"/>
    <w:multiLevelType w:val="hybridMultilevel"/>
    <w:tmpl w:val="A4141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02EC9"/>
    <w:multiLevelType w:val="hybridMultilevel"/>
    <w:tmpl w:val="0E203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12605"/>
    <w:multiLevelType w:val="hybridMultilevel"/>
    <w:tmpl w:val="7FAA3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11"/>
  </w:num>
  <w:num w:numId="6">
    <w:abstractNumId w:val="4"/>
  </w:num>
  <w:num w:numId="7">
    <w:abstractNumId w:val="12"/>
  </w:num>
  <w:num w:numId="8">
    <w:abstractNumId w:val="0"/>
  </w:num>
  <w:num w:numId="9">
    <w:abstractNumId w:val="10"/>
  </w:num>
  <w:num w:numId="10">
    <w:abstractNumId w:val="2"/>
  </w:num>
  <w:num w:numId="11">
    <w:abstractNumId w:val="9"/>
  </w:num>
  <w:num w:numId="12">
    <w:abstractNumId w:val="7"/>
  </w:num>
  <w:num w:numId="1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ox Ann (Sunderland CCG and South Tyneside CCG)">
    <w15:presenceInfo w15:providerId="AD" w15:userId="S-1-5-21-3526946439-2350566656-69207788-34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0C2487"/>
    <w:rsid w:val="001F51E4"/>
    <w:rsid w:val="00217593"/>
    <w:rsid w:val="00292D4A"/>
    <w:rsid w:val="002B28B1"/>
    <w:rsid w:val="00303638"/>
    <w:rsid w:val="003121B5"/>
    <w:rsid w:val="00333E49"/>
    <w:rsid w:val="005C36C6"/>
    <w:rsid w:val="005D5637"/>
    <w:rsid w:val="005E1076"/>
    <w:rsid w:val="00667D20"/>
    <w:rsid w:val="006811B2"/>
    <w:rsid w:val="00792D16"/>
    <w:rsid w:val="007F1EAF"/>
    <w:rsid w:val="008046C4"/>
    <w:rsid w:val="00890E02"/>
    <w:rsid w:val="008B1603"/>
    <w:rsid w:val="009513B2"/>
    <w:rsid w:val="009533C3"/>
    <w:rsid w:val="009652E8"/>
    <w:rsid w:val="00982190"/>
    <w:rsid w:val="009B2144"/>
    <w:rsid w:val="009B7BD0"/>
    <w:rsid w:val="00A771DB"/>
    <w:rsid w:val="00AB1C7C"/>
    <w:rsid w:val="00AD71EC"/>
    <w:rsid w:val="00B038D0"/>
    <w:rsid w:val="00B350C0"/>
    <w:rsid w:val="00C46034"/>
    <w:rsid w:val="00C62994"/>
    <w:rsid w:val="00D345AE"/>
    <w:rsid w:val="00D42800"/>
    <w:rsid w:val="00D510A8"/>
    <w:rsid w:val="00D93186"/>
    <w:rsid w:val="00E17309"/>
    <w:rsid w:val="00E17436"/>
    <w:rsid w:val="00E37A7A"/>
    <w:rsid w:val="00E44680"/>
    <w:rsid w:val="00E50227"/>
    <w:rsid w:val="00EC17B1"/>
    <w:rsid w:val="00F703C9"/>
    <w:rsid w:val="00F7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0A5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98219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821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E49"/>
  </w:style>
  <w:style w:type="paragraph" w:styleId="Footer">
    <w:name w:val="footer"/>
    <w:basedOn w:val="Normal"/>
    <w:link w:val="FooterChar"/>
    <w:uiPriority w:val="99"/>
    <w:unhideWhenUsed/>
    <w:rsid w:val="00333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E49"/>
  </w:style>
  <w:style w:type="character" w:styleId="CommentReference">
    <w:name w:val="annotation reference"/>
    <w:basedOn w:val="DefaultParagraphFont"/>
    <w:uiPriority w:val="99"/>
    <w:semiHidden/>
    <w:unhideWhenUsed/>
    <w:rsid w:val="005C3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6C6"/>
    <w:rPr>
      <w:b/>
      <w:bCs/>
      <w:sz w:val="20"/>
      <w:szCs w:val="20"/>
    </w:rPr>
  </w:style>
  <w:style w:type="paragraph" w:customStyle="1" w:styleId="EgressHeaderStylepublic">
    <w:name w:val="EgressHeaderStylepublic"/>
    <w:basedOn w:val="CommentText"/>
    <w:semiHidden/>
    <w:rsid w:val="00C62994"/>
    <w:pPr>
      <w:spacing w:after="0"/>
      <w:ind w:left="-1152" w:right="-1152"/>
      <w:jc w:val="center"/>
    </w:pPr>
    <w:rPr>
      <w:rFonts w:ascii="Calibri" w:hAnsi="Calibri" w:cs="Calibri"/>
      <w:color w:val="000000"/>
      <w:sz w:val="24"/>
    </w:rPr>
  </w:style>
  <w:style w:type="paragraph" w:customStyle="1" w:styleId="EgressFooterStylepublic">
    <w:name w:val="EgressFooterStylepublic"/>
    <w:basedOn w:val="CommentText"/>
    <w:semiHidden/>
    <w:rsid w:val="00C62994"/>
    <w:pPr>
      <w:spacing w:after="0"/>
      <w:ind w:left="-1152" w:right="-1152"/>
      <w:jc w:val="center"/>
    </w:pPr>
    <w:rPr>
      <w:rFonts w:ascii="Calibri" w:hAnsi="Calibri" w:cs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98219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821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E49"/>
  </w:style>
  <w:style w:type="paragraph" w:styleId="Footer">
    <w:name w:val="footer"/>
    <w:basedOn w:val="Normal"/>
    <w:link w:val="FooterChar"/>
    <w:uiPriority w:val="99"/>
    <w:unhideWhenUsed/>
    <w:rsid w:val="00333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E49"/>
  </w:style>
  <w:style w:type="character" w:styleId="CommentReference">
    <w:name w:val="annotation reference"/>
    <w:basedOn w:val="DefaultParagraphFont"/>
    <w:uiPriority w:val="99"/>
    <w:semiHidden/>
    <w:unhideWhenUsed/>
    <w:rsid w:val="005C3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6C6"/>
    <w:rPr>
      <w:b/>
      <w:bCs/>
      <w:sz w:val="20"/>
      <w:szCs w:val="20"/>
    </w:rPr>
  </w:style>
  <w:style w:type="paragraph" w:customStyle="1" w:styleId="EgressHeaderStylepublic">
    <w:name w:val="EgressHeaderStylepublic"/>
    <w:basedOn w:val="CommentText"/>
    <w:semiHidden/>
    <w:rsid w:val="00C62994"/>
    <w:pPr>
      <w:spacing w:after="0"/>
      <w:ind w:left="-1152" w:right="-1152"/>
      <w:jc w:val="center"/>
    </w:pPr>
    <w:rPr>
      <w:rFonts w:ascii="Calibri" w:hAnsi="Calibri" w:cs="Calibri"/>
      <w:color w:val="000000"/>
      <w:sz w:val="24"/>
    </w:rPr>
  </w:style>
  <w:style w:type="paragraph" w:customStyle="1" w:styleId="EgressFooterStylepublic">
    <w:name w:val="EgressFooterStylepublic"/>
    <w:basedOn w:val="CommentText"/>
    <w:semiHidden/>
    <w:rsid w:val="00C62994"/>
    <w:pPr>
      <w:spacing w:after="0"/>
      <w:ind w:left="-1152" w:right="-1152"/>
      <w:jc w:val="center"/>
    </w:pPr>
    <w:rPr>
      <w:rFonts w:ascii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5737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2017-05-18T07:53:00Z</cp:lastPrinted>
  <dcterms:created xsi:type="dcterms:W3CDTF">2017-05-18T09:03:00Z</dcterms:created>
  <dcterms:modified xsi:type="dcterms:W3CDTF">2017-05-18T09:03:00Z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63e78d5c432440faabb91898e5682516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FINGERPRINT">
    <vt:lpwstr>5udyTWE5QPDAh6Oa5YOm1jxPUV0t1pkPNjfzsAvUGTQ=</vt:lpwstr>
  </property>
  <property fmtid="{D5CDD505-2E9C-101B-9397-08002B2CF9AE}" pid="6" name="SW-CLASSIFICATION-ID">
    <vt:lpwstr>public</vt:lpwstr>
  </property>
  <property fmtid="{D5CDD505-2E9C-101B-9397-08002B2CF9AE}" pid="7" name="SW-CLASSIFIED-BY">
    <vt:lpwstr>jane@held1.wanadoo.co.uk</vt:lpwstr>
  </property>
  <property fmtid="{D5CDD505-2E9C-101B-9397-08002B2CF9AE}" pid="8" name="SW-CLASSIFICATION-DATE">
    <vt:lpwstr>2016-12-22T14:17:40.7182465Z</vt:lpwstr>
  </property>
  <property fmtid="{D5CDD505-2E9C-101B-9397-08002B2CF9AE}" pid="9" name="SW-META-DATA">
    <vt:lpwstr>!!!EGSTAMP:00000000-0000-0000-0000-000000000000:public;S=0;DESCRIPTION=Unprotected!!!</vt:lpwstr>
  </property>
  <property fmtid="{D5CDD505-2E9C-101B-9397-08002B2CF9AE}" pid="10" name="SW-CLASSIFY-HEADER">
    <vt:lpwstr/>
  </property>
  <property fmtid="{D5CDD505-2E9C-101B-9397-08002B2CF9AE}" pid="11" name="SW-CLASSIFY-FOOTER">
    <vt:lpwstr/>
  </property>
  <property fmtid="{D5CDD505-2E9C-101B-9397-08002B2CF9AE}" pid="12" name="SW-CLASSIFY-WATERMARK">
    <vt:lpwstr/>
  </property>
</Properties>
</file>