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spacing w:after="200" w:line="240" w:lineRule="auto"/>
        <w:contextualSpacing w:val="0"/>
        <w:jc w:val="center"/>
        <w:rPr>
          <w:b w:val="1"/>
          <w:sz w:val="16"/>
          <w:szCs w:val="16"/>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center"/>
        <w:rPr>
          <w:b w:val="1"/>
        </w:rPr>
      </w:pPr>
      <w:r w:rsidDel="00000000" w:rsidR="00000000" w:rsidRPr="00000000">
        <w:rPr>
          <w:b w:val="1"/>
          <w:sz w:val="24"/>
          <w:szCs w:val="24"/>
          <w:rtl w:val="0"/>
        </w:rPr>
        <w:t xml:space="preserve">The Durham Federation</w:t>
        <w:tab/>
      </w:r>
      <w:r w:rsidDel="00000000" w:rsidR="00000000" w:rsidRPr="00000000">
        <w:rPr>
          <w:b w:val="1"/>
          <w:rtl w:val="0"/>
        </w:rPr>
        <w:t xml:space="preserve">                                                                                                                 </w:t>
      </w:r>
    </w:p>
    <w:p w:rsidR="00000000" w:rsidDel="00000000" w:rsidP="00000000" w:rsidRDefault="00000000" w:rsidRPr="00000000">
      <w:pPr>
        <w:widowControl w:val="0"/>
        <w:pBdr/>
        <w:spacing w:after="200" w:line="360" w:lineRule="auto"/>
        <w:contextualSpacing w:val="0"/>
        <w:rPr>
          <w:b w:val="1"/>
        </w:rPr>
      </w:pPr>
      <w:r w:rsidDel="00000000" w:rsidR="00000000" w:rsidRPr="00000000">
        <w:rPr>
          <w:b w:val="1"/>
          <w:rtl w:val="0"/>
        </w:rPr>
        <w:t xml:space="preserve">JOB DESCRIPTION</w:t>
      </w:r>
    </w:p>
    <w:p w:rsidR="00000000" w:rsidDel="00000000" w:rsidP="00000000" w:rsidRDefault="00000000" w:rsidRPr="00000000">
      <w:pPr>
        <w:widowControl w:val="0"/>
        <w:pBdr/>
        <w:spacing w:after="200" w:line="360" w:lineRule="auto"/>
        <w:contextualSpacing w:val="0"/>
        <w:rPr>
          <w:b w:val="1"/>
        </w:rPr>
      </w:pPr>
      <w:r w:rsidDel="00000000" w:rsidR="00000000" w:rsidRPr="00000000">
        <w:rPr>
          <w:b w:val="1"/>
          <w:rtl w:val="0"/>
        </w:rPr>
        <w:t xml:space="preserve">Cleaner - Grade 1, term time plus 5 days</w:t>
      </w:r>
    </w:p>
    <w:p w:rsidR="00000000" w:rsidDel="00000000" w:rsidP="00000000" w:rsidRDefault="00000000" w:rsidRPr="00000000">
      <w:pPr>
        <w:widowControl w:val="0"/>
        <w:pBdr/>
        <w:spacing w:after="200" w:line="360" w:lineRule="auto"/>
        <w:contextualSpacing w:val="0"/>
        <w:rPr/>
      </w:pPr>
      <w:r w:rsidDel="00000000" w:rsidR="00000000" w:rsidRPr="00000000">
        <w:rPr>
          <w:rtl w:val="0"/>
        </w:rPr>
        <w:t xml:space="preserve">Core purpose:</w:t>
      </w:r>
    </w:p>
    <w:p w:rsidR="00000000" w:rsidDel="00000000" w:rsidP="00000000" w:rsidRDefault="00000000" w:rsidRPr="00000000">
      <w:pPr>
        <w:widowControl w:val="0"/>
        <w:pBdr/>
        <w:spacing w:after="200" w:line="360" w:lineRule="auto"/>
        <w:contextualSpacing w:val="0"/>
        <w:rPr/>
      </w:pPr>
      <w:r w:rsidDel="00000000" w:rsidR="00000000" w:rsidRPr="00000000">
        <w:rPr>
          <w:rtl w:val="0"/>
        </w:rPr>
        <w:t xml:space="preserve">To be part of a team of cleaners responsible for the fabric of the college.   Whilst there will be a division of labour it is expected that each team member will be prepared to support the duties of other colleagues as and when it is deemed necessary by the Headteacher, Team Leader or School Business Manager</w:t>
      </w:r>
      <w:r w:rsidDel="00000000" w:rsidR="00000000" w:rsidRPr="00000000">
        <w:rPr>
          <w:rtl w:val="0"/>
        </w:rPr>
      </w:r>
    </w:p>
    <w:p w:rsidR="00000000" w:rsidDel="00000000" w:rsidP="00000000" w:rsidRDefault="00000000" w:rsidRPr="00000000">
      <w:pPr>
        <w:widowControl w:val="0"/>
        <w:pBdr/>
        <w:spacing w:after="200" w:line="360" w:lineRule="auto"/>
        <w:contextualSpacing w:val="0"/>
        <w:rPr/>
      </w:pPr>
      <w:r w:rsidDel="00000000" w:rsidR="00000000" w:rsidRPr="00000000">
        <w:rPr>
          <w:rtl w:val="0"/>
        </w:rPr>
        <w:t xml:space="preserve">General duties and responsibilities:</w:t>
      </w:r>
    </w:p>
    <w:p w:rsidR="00000000" w:rsidDel="00000000" w:rsidP="00000000" w:rsidRDefault="00000000" w:rsidRPr="00000000">
      <w:pPr>
        <w:widowControl w:val="0"/>
        <w:numPr>
          <w:ilvl w:val="0"/>
          <w:numId w:val="1"/>
        </w:numPr>
        <w:pBdr/>
        <w:spacing w:after="200" w:line="360" w:lineRule="auto"/>
        <w:ind w:left="720" w:hanging="360"/>
        <w:contextualSpacing w:val="1"/>
        <w:rPr>
          <w:u w:val="none"/>
        </w:rPr>
      </w:pPr>
      <w:r w:rsidDel="00000000" w:rsidR="00000000" w:rsidRPr="00000000">
        <w:rPr>
          <w:rtl w:val="0"/>
        </w:rPr>
        <w:t xml:space="preserve">Cleaning a designated area of the college as allocated by the Strategic Site Manager, this area may be changed, depending on the needs of the school.</w:t>
      </w:r>
    </w:p>
    <w:p w:rsidR="00000000" w:rsidDel="00000000" w:rsidP="00000000" w:rsidRDefault="00000000" w:rsidRPr="00000000">
      <w:pPr>
        <w:widowControl w:val="0"/>
        <w:numPr>
          <w:ilvl w:val="0"/>
          <w:numId w:val="1"/>
        </w:numPr>
        <w:pBdr/>
        <w:spacing w:after="200" w:line="360" w:lineRule="auto"/>
        <w:ind w:left="720" w:hanging="360"/>
        <w:contextualSpacing w:val="1"/>
        <w:rPr>
          <w:u w:val="none"/>
        </w:rPr>
      </w:pPr>
      <w:r w:rsidDel="00000000" w:rsidR="00000000" w:rsidRPr="00000000">
        <w:rPr>
          <w:rtl w:val="0"/>
        </w:rPr>
        <w:t xml:space="preserve">Cleaning, washing, sweeping and using a vacuum in a variety of teaching areas and offices </w:t>
      </w:r>
    </w:p>
    <w:p w:rsidR="00000000" w:rsidDel="00000000" w:rsidP="00000000" w:rsidRDefault="00000000" w:rsidRPr="00000000">
      <w:pPr>
        <w:widowControl w:val="0"/>
        <w:numPr>
          <w:ilvl w:val="0"/>
          <w:numId w:val="1"/>
        </w:numPr>
        <w:pBdr/>
        <w:spacing w:after="200" w:line="360" w:lineRule="auto"/>
        <w:ind w:left="720" w:hanging="360"/>
        <w:contextualSpacing w:val="1"/>
        <w:rPr>
          <w:u w:val="none"/>
        </w:rPr>
      </w:pPr>
      <w:r w:rsidDel="00000000" w:rsidR="00000000" w:rsidRPr="00000000">
        <w:rPr>
          <w:rtl w:val="0"/>
        </w:rPr>
        <w:t xml:space="preserve">Cleaning of public areas, corridors etc, student’s and staff toilets. </w:t>
      </w:r>
    </w:p>
    <w:p w:rsidR="00000000" w:rsidDel="00000000" w:rsidP="00000000" w:rsidRDefault="00000000" w:rsidRPr="00000000">
      <w:pPr>
        <w:widowControl w:val="0"/>
        <w:numPr>
          <w:ilvl w:val="0"/>
          <w:numId w:val="1"/>
        </w:numPr>
        <w:pBdr/>
        <w:spacing w:after="200" w:line="360" w:lineRule="auto"/>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Emptying of litter bins. </w:t>
      </w:r>
    </w:p>
    <w:p w:rsidR="00000000" w:rsidDel="00000000" w:rsidP="00000000" w:rsidRDefault="00000000" w:rsidRPr="00000000">
      <w:pPr>
        <w:widowControl w:val="0"/>
        <w:numPr>
          <w:ilvl w:val="0"/>
          <w:numId w:val="1"/>
        </w:numPr>
        <w:pBdr/>
        <w:spacing w:after="200" w:line="360" w:lineRule="auto"/>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Polishing and dusting of fixtures and fittings. </w:t>
      </w:r>
    </w:p>
    <w:p w:rsidR="00000000" w:rsidDel="00000000" w:rsidP="00000000" w:rsidRDefault="00000000" w:rsidRPr="00000000">
      <w:pPr>
        <w:widowControl w:val="0"/>
        <w:numPr>
          <w:ilvl w:val="0"/>
          <w:numId w:val="1"/>
        </w:numPr>
        <w:pBdr/>
        <w:spacing w:after="200" w:line="360" w:lineRule="auto"/>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Where appropriate, use of powered equipment. </w:t>
      </w:r>
    </w:p>
    <w:p w:rsidR="00000000" w:rsidDel="00000000" w:rsidP="00000000" w:rsidRDefault="00000000" w:rsidRPr="00000000">
      <w:pPr>
        <w:widowControl w:val="0"/>
        <w:numPr>
          <w:ilvl w:val="0"/>
          <w:numId w:val="1"/>
        </w:numPr>
        <w:pBdr/>
        <w:spacing w:after="200" w:line="360" w:lineRule="auto"/>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keep appropriate light equipment, machinery and cleaning cupboards in a clean and hygienic condition. </w:t>
      </w:r>
    </w:p>
    <w:p w:rsidR="00000000" w:rsidDel="00000000" w:rsidP="00000000" w:rsidRDefault="00000000" w:rsidRPr="00000000">
      <w:pPr>
        <w:widowControl w:val="0"/>
        <w:numPr>
          <w:ilvl w:val="0"/>
          <w:numId w:val="1"/>
        </w:numPr>
        <w:pBdr/>
        <w:spacing w:after="200" w:line="360" w:lineRule="auto"/>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follow Health and Hygiene code/practices in relation to cleaning eg COSHH, siting of wet floor cones etc. </w:t>
      </w:r>
    </w:p>
    <w:p w:rsidR="00000000" w:rsidDel="00000000" w:rsidP="00000000" w:rsidRDefault="00000000" w:rsidRPr="00000000">
      <w:pPr>
        <w:widowControl w:val="0"/>
        <w:numPr>
          <w:ilvl w:val="0"/>
          <w:numId w:val="1"/>
        </w:numPr>
        <w:pBdr/>
        <w:spacing w:after="200" w:line="360" w:lineRule="auto"/>
        <w:ind w:left="720" w:hanging="360"/>
        <w:contextualSpacing w:val="1"/>
        <w:rPr>
          <w:u w:val="none"/>
        </w:rPr>
      </w:pPr>
      <w:r w:rsidDel="00000000" w:rsidR="00000000" w:rsidRPr="00000000">
        <w:rPr>
          <w:rtl w:val="0"/>
        </w:rPr>
        <w:t xml:space="preserve">Be aware of all aspects of Health &amp; Safety appropriate to your work</w:t>
      </w:r>
    </w:p>
    <w:p w:rsidR="00000000" w:rsidDel="00000000" w:rsidP="00000000" w:rsidRDefault="00000000" w:rsidRPr="00000000">
      <w:pPr>
        <w:widowControl w:val="0"/>
        <w:numPr>
          <w:ilvl w:val="0"/>
          <w:numId w:val="1"/>
        </w:numPr>
        <w:pBdr/>
        <w:spacing w:after="200" w:line="360" w:lineRule="auto"/>
        <w:ind w:left="720" w:hanging="360"/>
        <w:contextualSpacing w:val="1"/>
        <w:rPr>
          <w:u w:val="none"/>
        </w:rPr>
      </w:pPr>
      <w:r w:rsidDel="00000000" w:rsidR="00000000" w:rsidRPr="00000000">
        <w:rPr>
          <w:rtl w:val="0"/>
        </w:rPr>
        <w:t xml:space="preserve">Undergo regular onsite training in the use of equipment and cleaning machinery  </w:t>
      </w:r>
    </w:p>
    <w:p w:rsidR="00000000" w:rsidDel="00000000" w:rsidP="00000000" w:rsidRDefault="00000000" w:rsidRPr="00000000">
      <w:pPr>
        <w:widowControl w:val="0"/>
        <w:numPr>
          <w:ilvl w:val="0"/>
          <w:numId w:val="1"/>
        </w:numPr>
        <w:pBdr/>
        <w:spacing w:after="200" w:line="360" w:lineRule="auto"/>
        <w:ind w:left="720" w:hanging="360"/>
        <w:contextualSpacing w:val="1"/>
        <w:rPr>
          <w:u w:val="none"/>
        </w:rPr>
      </w:pPr>
      <w:r w:rsidDel="00000000" w:rsidR="00000000" w:rsidRPr="00000000">
        <w:rPr>
          <w:rtl w:val="0"/>
        </w:rPr>
        <w:t xml:space="preserve">To report faulty equipment immediately to the caretaker onsite</w:t>
      </w:r>
      <w:r w:rsidDel="00000000" w:rsidR="00000000" w:rsidRPr="00000000">
        <w:rPr>
          <w:rtl w:val="0"/>
        </w:rPr>
      </w:r>
    </w:p>
    <w:p w:rsidR="00000000" w:rsidDel="00000000" w:rsidP="00000000" w:rsidRDefault="00000000" w:rsidRPr="00000000">
      <w:pPr>
        <w:widowControl w:val="0"/>
        <w:pBdr/>
        <w:spacing w:line="360" w:lineRule="auto"/>
        <w:contextualSpacing w:val="0"/>
        <w:rPr/>
      </w:pPr>
      <w:r w:rsidDel="00000000" w:rsidR="00000000" w:rsidRPr="00000000">
        <w:rPr>
          <w:rtl w:val="0"/>
        </w:rPr>
        <w:t xml:space="preserve">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000000" w:rsidDel="00000000" w:rsidP="00000000" w:rsidRDefault="00000000" w:rsidRPr="00000000">
      <w:pPr>
        <w:widowControl w:val="0"/>
        <w:pBdr/>
        <w:spacing w:line="360" w:lineRule="auto"/>
        <w:contextualSpacing w:val="0"/>
        <w:rPr/>
      </w:pPr>
      <w:r w:rsidDel="00000000" w:rsidR="00000000" w:rsidRPr="00000000">
        <w:rPr>
          <w:rtl w:val="0"/>
        </w:rPr>
      </w:r>
    </w:p>
    <w:p w:rsidR="00000000" w:rsidDel="00000000" w:rsidP="00000000" w:rsidRDefault="00000000" w:rsidRPr="00000000">
      <w:pPr>
        <w:widowControl w:val="0"/>
        <w:pBdr/>
        <w:spacing w:line="360" w:lineRule="auto"/>
        <w:contextualSpacing w:val="0"/>
        <w:rPr/>
      </w:pPr>
      <w:r w:rsidDel="00000000" w:rsidR="00000000" w:rsidRPr="00000000">
        <w:rPr>
          <w:rtl w:val="0"/>
        </w:rPr>
        <w:t xml:space="preserve">Signed: </w:t>
        <w:tab/>
        <w:t xml:space="preserve">_______________________________</w:t>
      </w:r>
    </w:p>
    <w:p w:rsidR="00000000" w:rsidDel="00000000" w:rsidP="00000000" w:rsidRDefault="00000000" w:rsidRPr="00000000">
      <w:pPr>
        <w:widowControl w:val="0"/>
        <w:pBdr/>
        <w:spacing w:line="360" w:lineRule="auto"/>
        <w:contextualSpacing w:val="0"/>
        <w:rPr/>
      </w:pPr>
      <w:r w:rsidDel="00000000" w:rsidR="00000000" w:rsidRPr="00000000">
        <w:rPr>
          <w:rtl w:val="0"/>
        </w:rPr>
      </w:r>
    </w:p>
    <w:p w:rsidR="00000000" w:rsidDel="00000000" w:rsidP="00000000" w:rsidRDefault="00000000" w:rsidRPr="00000000">
      <w:pPr>
        <w:widowControl w:val="0"/>
        <w:pBdr/>
        <w:spacing w:line="360" w:lineRule="auto"/>
        <w:contextualSpacing w:val="0"/>
        <w:rPr/>
      </w:pPr>
      <w:r w:rsidDel="00000000" w:rsidR="00000000" w:rsidRPr="00000000">
        <w:rPr>
          <w:rtl w:val="0"/>
        </w:rPr>
        <w:t xml:space="preserve">Date:</w:t>
        <w:tab/>
        <w:tab/>
        <w:t xml:space="preserve">_______________________________</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sectPr>
      <w:headerReference r:id="rId5" w:type="default"/>
      <w:footerReference r:id="rId6" w:type="default"/>
      <w:pgSz w:h="16838" w:w="11906"/>
      <w:pgMar w:bottom="0" w:top="0" w:left="576" w:right="57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ind w:right="-722.3999999999995"/>
      <w:contextualSpacing w:val="0"/>
      <w:jc w:val="left"/>
      <w:rPr>
        <w:color w:val="0000ff"/>
        <w:sz w:val="16"/>
        <w:szCs w:val="16"/>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-561974</wp:posOffset>
          </wp:positionH>
          <wp:positionV relativeFrom="paragraph">
            <wp:posOffset>23813</wp:posOffset>
          </wp:positionV>
          <wp:extent cx="8020050" cy="124301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56426" l="0" r="0" t="0"/>
                  <a:stretch>
                    <a:fillRect/>
                  </a:stretch>
                </pic:blipFill>
                <pic:spPr>
                  <a:xfrm>
                    <a:off x="0" y="0"/>
                    <a:ext cx="8020050" cy="1243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