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7B1" w:rsidRDefault="00812B66" w:rsidP="00812B66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4A1F741A" wp14:editId="33B5DF17">
            <wp:extent cx="2143125" cy="74778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ll logo for insertio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4169" cy="748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038D0">
        <w:rPr>
          <w:noProof/>
          <w:lang w:eastAsia="en-GB"/>
        </w:rPr>
        <w:drawing>
          <wp:inline distT="0" distB="0" distL="0" distR="0" wp14:anchorId="633C406F" wp14:editId="1980BC51">
            <wp:extent cx="1800225" cy="952500"/>
            <wp:effectExtent l="0" t="0" r="9525" b="0"/>
            <wp:docPr id="1" name="Picture 1" descr="scc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c_mon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8D0" w:rsidRDefault="00B038D0" w:rsidP="00B038D0">
      <w:pPr>
        <w:rPr>
          <w:rFonts w:ascii="Arial" w:hAnsi="Arial" w:cs="Arial"/>
          <w:sz w:val="24"/>
          <w:szCs w:val="24"/>
        </w:rPr>
      </w:pPr>
    </w:p>
    <w:p w:rsidR="00B038D0" w:rsidRDefault="00B038D0" w:rsidP="00B038D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Job Description</w:t>
      </w:r>
    </w:p>
    <w:p w:rsidR="00B038D0" w:rsidRDefault="00B038D0" w:rsidP="00B038D0">
      <w:pPr>
        <w:rPr>
          <w:rFonts w:ascii="Arial" w:hAnsi="Arial" w:cs="Arial"/>
          <w:b/>
          <w:sz w:val="28"/>
          <w:szCs w:val="28"/>
        </w:rPr>
      </w:pPr>
    </w:p>
    <w:p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Title:</w:t>
      </w:r>
      <w:r w:rsidRPr="00B038D0">
        <w:rPr>
          <w:rFonts w:ascii="Arial" w:hAnsi="Arial" w:cs="Arial"/>
          <w:b/>
          <w:sz w:val="24"/>
          <w:szCs w:val="24"/>
        </w:rPr>
        <w:tab/>
      </w:r>
      <w:r w:rsidRPr="00B038D0">
        <w:rPr>
          <w:rFonts w:ascii="Arial" w:hAnsi="Arial" w:cs="Arial"/>
          <w:b/>
          <w:sz w:val="24"/>
          <w:szCs w:val="24"/>
        </w:rPr>
        <w:tab/>
      </w:r>
      <w:r w:rsidR="004509F5">
        <w:rPr>
          <w:rFonts w:ascii="Arial" w:hAnsi="Arial" w:cs="Arial"/>
          <w:b/>
          <w:sz w:val="24"/>
          <w:szCs w:val="24"/>
        </w:rPr>
        <w:tab/>
      </w:r>
      <w:r w:rsidR="0023358C">
        <w:rPr>
          <w:rFonts w:ascii="Arial" w:hAnsi="Arial" w:cs="Arial"/>
          <w:b/>
          <w:sz w:val="24"/>
          <w:szCs w:val="24"/>
        </w:rPr>
        <w:tab/>
      </w:r>
      <w:r w:rsidR="00812B66">
        <w:rPr>
          <w:rFonts w:ascii="Arial" w:hAnsi="Arial" w:cs="Arial"/>
          <w:b/>
          <w:sz w:val="24"/>
          <w:szCs w:val="24"/>
        </w:rPr>
        <w:t>Hylton Castle Volunteer Co-ordinator</w:t>
      </w:r>
    </w:p>
    <w:p w:rsidR="00B038D0" w:rsidRPr="004509F5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Salary Grade:</w:t>
      </w:r>
      <w:r w:rsidR="004509F5">
        <w:rPr>
          <w:rFonts w:ascii="Arial" w:hAnsi="Arial" w:cs="Arial"/>
          <w:b/>
          <w:sz w:val="24"/>
          <w:szCs w:val="24"/>
        </w:rPr>
        <w:tab/>
      </w:r>
      <w:r w:rsidR="004509F5">
        <w:rPr>
          <w:rFonts w:ascii="Arial" w:hAnsi="Arial" w:cs="Arial"/>
          <w:b/>
          <w:sz w:val="24"/>
          <w:szCs w:val="24"/>
        </w:rPr>
        <w:tab/>
      </w:r>
      <w:r w:rsidR="004509F5">
        <w:rPr>
          <w:rFonts w:ascii="Arial" w:hAnsi="Arial" w:cs="Arial"/>
          <w:b/>
          <w:sz w:val="24"/>
          <w:szCs w:val="24"/>
        </w:rPr>
        <w:tab/>
      </w:r>
      <w:r w:rsidR="004509F5">
        <w:rPr>
          <w:rFonts w:ascii="Arial" w:hAnsi="Arial" w:cs="Arial"/>
          <w:sz w:val="24"/>
          <w:szCs w:val="24"/>
        </w:rPr>
        <w:t>Grade 3</w:t>
      </w:r>
    </w:p>
    <w:p w:rsidR="00B038D0" w:rsidRPr="004509F5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SCP:</w:t>
      </w:r>
      <w:r w:rsidR="004509F5">
        <w:rPr>
          <w:rFonts w:ascii="Arial" w:hAnsi="Arial" w:cs="Arial"/>
          <w:b/>
          <w:sz w:val="24"/>
          <w:szCs w:val="24"/>
        </w:rPr>
        <w:tab/>
      </w:r>
      <w:r w:rsidR="004509F5">
        <w:rPr>
          <w:rFonts w:ascii="Arial" w:hAnsi="Arial" w:cs="Arial"/>
          <w:b/>
          <w:sz w:val="24"/>
          <w:szCs w:val="24"/>
        </w:rPr>
        <w:tab/>
      </w:r>
      <w:r w:rsidR="004509F5">
        <w:rPr>
          <w:rFonts w:ascii="Arial" w:hAnsi="Arial" w:cs="Arial"/>
          <w:b/>
          <w:sz w:val="24"/>
          <w:szCs w:val="24"/>
        </w:rPr>
        <w:tab/>
      </w:r>
      <w:r w:rsidR="004509F5">
        <w:rPr>
          <w:rFonts w:ascii="Arial" w:hAnsi="Arial" w:cs="Arial"/>
          <w:b/>
          <w:sz w:val="24"/>
          <w:szCs w:val="24"/>
        </w:rPr>
        <w:tab/>
      </w:r>
      <w:r w:rsidR="004509F5">
        <w:rPr>
          <w:rFonts w:ascii="Arial" w:hAnsi="Arial" w:cs="Arial"/>
          <w:b/>
          <w:sz w:val="24"/>
          <w:szCs w:val="24"/>
        </w:rPr>
        <w:tab/>
      </w:r>
      <w:r w:rsidR="004509F5">
        <w:rPr>
          <w:rFonts w:ascii="Arial" w:hAnsi="Arial" w:cs="Arial"/>
          <w:sz w:val="24"/>
          <w:szCs w:val="24"/>
        </w:rPr>
        <w:t>18 - 21</w:t>
      </w:r>
    </w:p>
    <w:p w:rsidR="00B038D0" w:rsidRPr="004509F5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Family:</w:t>
      </w:r>
      <w:r w:rsidR="004509F5">
        <w:rPr>
          <w:rFonts w:ascii="Arial" w:hAnsi="Arial" w:cs="Arial"/>
          <w:b/>
          <w:sz w:val="24"/>
          <w:szCs w:val="24"/>
        </w:rPr>
        <w:tab/>
      </w:r>
      <w:r w:rsidR="004509F5">
        <w:rPr>
          <w:rFonts w:ascii="Arial" w:hAnsi="Arial" w:cs="Arial"/>
          <w:b/>
          <w:sz w:val="24"/>
          <w:szCs w:val="24"/>
        </w:rPr>
        <w:tab/>
      </w:r>
      <w:r w:rsidR="004509F5">
        <w:rPr>
          <w:rFonts w:ascii="Arial" w:hAnsi="Arial" w:cs="Arial"/>
          <w:b/>
          <w:sz w:val="24"/>
          <w:szCs w:val="24"/>
        </w:rPr>
        <w:tab/>
      </w:r>
      <w:r w:rsidR="004509F5">
        <w:rPr>
          <w:rFonts w:ascii="Arial" w:hAnsi="Arial" w:cs="Arial"/>
          <w:b/>
          <w:sz w:val="24"/>
          <w:szCs w:val="24"/>
        </w:rPr>
        <w:tab/>
      </w:r>
      <w:r w:rsidR="004509F5">
        <w:rPr>
          <w:rFonts w:ascii="Arial" w:hAnsi="Arial" w:cs="Arial"/>
          <w:sz w:val="24"/>
          <w:szCs w:val="24"/>
        </w:rPr>
        <w:t xml:space="preserve">Learning and Development </w:t>
      </w:r>
    </w:p>
    <w:p w:rsidR="00B038D0" w:rsidRPr="004509F5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Profile:</w:t>
      </w:r>
      <w:r w:rsidR="004509F5">
        <w:rPr>
          <w:rFonts w:ascii="Arial" w:hAnsi="Arial" w:cs="Arial"/>
          <w:b/>
          <w:sz w:val="24"/>
          <w:szCs w:val="24"/>
        </w:rPr>
        <w:tab/>
      </w:r>
      <w:r w:rsidR="004509F5">
        <w:rPr>
          <w:rFonts w:ascii="Arial" w:hAnsi="Arial" w:cs="Arial"/>
          <w:b/>
          <w:sz w:val="24"/>
          <w:szCs w:val="24"/>
        </w:rPr>
        <w:tab/>
      </w:r>
      <w:r w:rsidR="004509F5">
        <w:rPr>
          <w:rFonts w:ascii="Arial" w:hAnsi="Arial" w:cs="Arial"/>
          <w:b/>
          <w:sz w:val="24"/>
          <w:szCs w:val="24"/>
        </w:rPr>
        <w:tab/>
      </w:r>
      <w:r w:rsidR="004509F5">
        <w:rPr>
          <w:rFonts w:ascii="Arial" w:hAnsi="Arial" w:cs="Arial"/>
          <w:b/>
          <w:sz w:val="24"/>
          <w:szCs w:val="24"/>
        </w:rPr>
        <w:tab/>
      </w:r>
      <w:r w:rsidR="004509F5">
        <w:rPr>
          <w:rFonts w:ascii="Arial" w:hAnsi="Arial" w:cs="Arial"/>
          <w:sz w:val="24"/>
          <w:szCs w:val="24"/>
        </w:rPr>
        <w:t>LD 6</w:t>
      </w:r>
    </w:p>
    <w:p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Directorate:</w:t>
      </w:r>
      <w:r w:rsidR="00812B66">
        <w:rPr>
          <w:rFonts w:ascii="Arial" w:hAnsi="Arial" w:cs="Arial"/>
          <w:b/>
          <w:sz w:val="24"/>
          <w:szCs w:val="24"/>
        </w:rPr>
        <w:tab/>
      </w:r>
      <w:r w:rsidR="00812B66">
        <w:rPr>
          <w:rFonts w:ascii="Arial" w:hAnsi="Arial" w:cs="Arial"/>
          <w:b/>
          <w:sz w:val="24"/>
          <w:szCs w:val="24"/>
        </w:rPr>
        <w:tab/>
      </w:r>
      <w:r w:rsidR="00812B66">
        <w:rPr>
          <w:rFonts w:ascii="Arial" w:hAnsi="Arial" w:cs="Arial"/>
          <w:b/>
          <w:sz w:val="24"/>
          <w:szCs w:val="24"/>
        </w:rPr>
        <w:tab/>
      </w:r>
      <w:r w:rsidR="00812B66">
        <w:rPr>
          <w:rFonts w:ascii="Arial" w:hAnsi="Arial" w:cs="Arial"/>
          <w:b/>
          <w:sz w:val="24"/>
          <w:szCs w:val="24"/>
        </w:rPr>
        <w:tab/>
        <w:t>People</w:t>
      </w:r>
    </w:p>
    <w:p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Ref No:</w:t>
      </w:r>
      <w:r w:rsidR="00812B66">
        <w:rPr>
          <w:rFonts w:ascii="Arial" w:hAnsi="Arial" w:cs="Arial"/>
          <w:b/>
          <w:sz w:val="24"/>
          <w:szCs w:val="24"/>
        </w:rPr>
        <w:tab/>
      </w:r>
      <w:r w:rsidR="00812B66">
        <w:rPr>
          <w:rFonts w:ascii="Arial" w:hAnsi="Arial" w:cs="Arial"/>
          <w:b/>
          <w:sz w:val="24"/>
          <w:szCs w:val="24"/>
        </w:rPr>
        <w:tab/>
      </w:r>
      <w:r w:rsidR="00812B66">
        <w:rPr>
          <w:rFonts w:ascii="Arial" w:hAnsi="Arial" w:cs="Arial"/>
          <w:b/>
          <w:sz w:val="24"/>
          <w:szCs w:val="24"/>
        </w:rPr>
        <w:tab/>
      </w:r>
      <w:r w:rsidR="00812B66">
        <w:rPr>
          <w:rFonts w:ascii="Arial" w:hAnsi="Arial" w:cs="Arial"/>
          <w:b/>
          <w:sz w:val="24"/>
          <w:szCs w:val="24"/>
        </w:rPr>
        <w:tab/>
        <w:t>50084113</w:t>
      </w:r>
    </w:p>
    <w:p w:rsidR="00B038D0" w:rsidRPr="004509F5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Work Environment:</w:t>
      </w:r>
      <w:r w:rsidR="004509F5">
        <w:rPr>
          <w:rFonts w:ascii="Arial" w:hAnsi="Arial" w:cs="Arial"/>
          <w:b/>
          <w:sz w:val="24"/>
          <w:szCs w:val="24"/>
        </w:rPr>
        <w:tab/>
      </w:r>
      <w:r w:rsidR="004509F5">
        <w:rPr>
          <w:rFonts w:ascii="Arial" w:hAnsi="Arial" w:cs="Arial"/>
          <w:b/>
          <w:sz w:val="24"/>
          <w:szCs w:val="24"/>
        </w:rPr>
        <w:tab/>
      </w:r>
      <w:r w:rsidR="00812B66">
        <w:rPr>
          <w:rFonts w:ascii="Arial" w:hAnsi="Arial" w:cs="Arial"/>
          <w:b/>
          <w:sz w:val="24"/>
          <w:szCs w:val="24"/>
        </w:rPr>
        <w:t>Hylton Castle Project</w:t>
      </w:r>
    </w:p>
    <w:p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Reports to:</w:t>
      </w:r>
      <w:r w:rsidR="00812B66">
        <w:rPr>
          <w:rFonts w:ascii="Arial" w:hAnsi="Arial" w:cs="Arial"/>
          <w:b/>
          <w:sz w:val="24"/>
          <w:szCs w:val="24"/>
        </w:rPr>
        <w:tab/>
      </w:r>
      <w:r w:rsidR="00812B66">
        <w:rPr>
          <w:rFonts w:ascii="Arial" w:hAnsi="Arial" w:cs="Arial"/>
          <w:b/>
          <w:sz w:val="24"/>
          <w:szCs w:val="24"/>
        </w:rPr>
        <w:tab/>
      </w:r>
      <w:r w:rsidR="00812B66">
        <w:rPr>
          <w:rFonts w:ascii="Arial" w:hAnsi="Arial" w:cs="Arial"/>
          <w:b/>
          <w:sz w:val="24"/>
          <w:szCs w:val="24"/>
        </w:rPr>
        <w:tab/>
      </w:r>
      <w:r w:rsidR="00812B66">
        <w:rPr>
          <w:rFonts w:ascii="Arial" w:hAnsi="Arial" w:cs="Arial"/>
          <w:b/>
          <w:sz w:val="24"/>
          <w:szCs w:val="24"/>
        </w:rPr>
        <w:tab/>
        <w:t>Learning Manager</w:t>
      </w:r>
    </w:p>
    <w:p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Number of Reports:</w:t>
      </w:r>
      <w:r w:rsidR="00812B66">
        <w:rPr>
          <w:rFonts w:ascii="Arial" w:hAnsi="Arial" w:cs="Arial"/>
          <w:b/>
          <w:sz w:val="24"/>
          <w:szCs w:val="24"/>
        </w:rPr>
        <w:tab/>
      </w:r>
      <w:r w:rsidR="00812B66">
        <w:rPr>
          <w:rFonts w:ascii="Arial" w:hAnsi="Arial" w:cs="Arial"/>
          <w:b/>
          <w:sz w:val="24"/>
          <w:szCs w:val="24"/>
        </w:rPr>
        <w:tab/>
        <w:t>None</w:t>
      </w:r>
    </w:p>
    <w:p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</w:p>
    <w:p w:rsid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Purpose</w:t>
      </w:r>
      <w:r>
        <w:rPr>
          <w:rFonts w:ascii="Arial" w:hAnsi="Arial" w:cs="Arial"/>
          <w:b/>
          <w:sz w:val="24"/>
          <w:szCs w:val="24"/>
        </w:rPr>
        <w:t>:</w:t>
      </w:r>
    </w:p>
    <w:p w:rsidR="005A63D7" w:rsidRDefault="00812B66" w:rsidP="00812B66">
      <w:pPr>
        <w:pStyle w:val="NoSpacing"/>
        <w:rPr>
          <w:sz w:val="24"/>
          <w:szCs w:val="24"/>
          <w:lang w:eastAsia="en-GB"/>
        </w:rPr>
      </w:pPr>
      <w:r w:rsidRPr="00451F5B">
        <w:rPr>
          <w:sz w:val="24"/>
          <w:szCs w:val="24"/>
        </w:rPr>
        <w:t>The purpose of the role is to c</w:t>
      </w:r>
      <w:r w:rsidRPr="00451F5B">
        <w:rPr>
          <w:sz w:val="24"/>
          <w:szCs w:val="24"/>
          <w:lang w:eastAsia="en-GB"/>
        </w:rPr>
        <w:t>oordinate volunteering activities on behalf of the Hylton Castle Project</w:t>
      </w:r>
      <w:r w:rsidR="005A63D7">
        <w:rPr>
          <w:sz w:val="24"/>
          <w:szCs w:val="24"/>
          <w:lang w:eastAsia="en-GB"/>
        </w:rPr>
        <w:t>. W</w:t>
      </w:r>
      <w:r w:rsidRPr="00451F5B">
        <w:rPr>
          <w:sz w:val="24"/>
          <w:szCs w:val="24"/>
          <w:lang w:eastAsia="en-GB"/>
        </w:rPr>
        <w:t>orking with project staff and partners</w:t>
      </w:r>
      <w:r w:rsidR="005A63D7">
        <w:rPr>
          <w:sz w:val="24"/>
          <w:szCs w:val="24"/>
          <w:lang w:eastAsia="en-GB"/>
        </w:rPr>
        <w:t xml:space="preserve">, the </w:t>
      </w:r>
      <w:proofErr w:type="spellStart"/>
      <w:r w:rsidR="005A63D7">
        <w:rPr>
          <w:sz w:val="24"/>
          <w:szCs w:val="24"/>
          <w:lang w:eastAsia="en-GB"/>
        </w:rPr>
        <w:t>postholder</w:t>
      </w:r>
      <w:proofErr w:type="spellEnd"/>
      <w:r w:rsidR="005A63D7">
        <w:rPr>
          <w:sz w:val="24"/>
          <w:szCs w:val="24"/>
          <w:lang w:eastAsia="en-GB"/>
        </w:rPr>
        <w:t xml:space="preserve"> will </w:t>
      </w:r>
      <w:r w:rsidRPr="00451F5B">
        <w:rPr>
          <w:sz w:val="24"/>
          <w:szCs w:val="24"/>
          <w:lang w:eastAsia="en-GB"/>
        </w:rPr>
        <w:t>ensure that meaningful and fulfilling volunteering opportunities continue to be created</w:t>
      </w:r>
      <w:r w:rsidR="005A63D7">
        <w:rPr>
          <w:sz w:val="24"/>
          <w:szCs w:val="24"/>
          <w:lang w:eastAsia="en-GB"/>
        </w:rPr>
        <w:t xml:space="preserve"> and volunteers are recruited and retained.</w:t>
      </w:r>
    </w:p>
    <w:p w:rsidR="00812B66" w:rsidRPr="00451F5B" w:rsidRDefault="005A63D7" w:rsidP="00812B66">
      <w:pPr>
        <w:pStyle w:val="NoSpacing"/>
        <w:rPr>
          <w:sz w:val="24"/>
          <w:szCs w:val="24"/>
          <w:lang w:eastAsia="en-GB"/>
        </w:rPr>
      </w:pPr>
      <w:r w:rsidRPr="00451F5B">
        <w:rPr>
          <w:sz w:val="24"/>
          <w:szCs w:val="24"/>
          <w:lang w:eastAsia="en-GB"/>
        </w:rPr>
        <w:t xml:space="preserve"> </w:t>
      </w:r>
    </w:p>
    <w:p w:rsidR="00812B66" w:rsidRPr="00451F5B" w:rsidRDefault="00812B66" w:rsidP="00812B66">
      <w:pPr>
        <w:pStyle w:val="NoSpacing"/>
        <w:rPr>
          <w:sz w:val="24"/>
          <w:szCs w:val="24"/>
        </w:rPr>
      </w:pPr>
      <w:r w:rsidRPr="00451F5B">
        <w:rPr>
          <w:sz w:val="24"/>
          <w:szCs w:val="24"/>
        </w:rPr>
        <w:t xml:space="preserve">The post forms part of the Hylton Castle Project team and the </w:t>
      </w:r>
      <w:proofErr w:type="spellStart"/>
      <w:r w:rsidRPr="00451F5B">
        <w:rPr>
          <w:sz w:val="24"/>
          <w:szCs w:val="24"/>
        </w:rPr>
        <w:t>postholder</w:t>
      </w:r>
      <w:proofErr w:type="spellEnd"/>
      <w:r w:rsidRPr="00451F5B">
        <w:rPr>
          <w:sz w:val="24"/>
          <w:szCs w:val="24"/>
        </w:rPr>
        <w:t xml:space="preserve"> will also be expected to contribute to all aspects of the project as directed by the Learning </w:t>
      </w:r>
      <w:r>
        <w:rPr>
          <w:sz w:val="24"/>
          <w:szCs w:val="24"/>
        </w:rPr>
        <w:t>M</w:t>
      </w:r>
      <w:r w:rsidRPr="00451F5B">
        <w:rPr>
          <w:sz w:val="24"/>
          <w:szCs w:val="24"/>
        </w:rPr>
        <w:t>anager and Project Director.</w:t>
      </w:r>
    </w:p>
    <w:p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</w:p>
    <w:p w:rsid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Key Responsibilities</w:t>
      </w:r>
      <w:r>
        <w:rPr>
          <w:rFonts w:ascii="Arial" w:hAnsi="Arial" w:cs="Arial"/>
          <w:b/>
          <w:sz w:val="24"/>
          <w:szCs w:val="24"/>
        </w:rPr>
        <w:t>:</w:t>
      </w:r>
    </w:p>
    <w:p w:rsidR="00812B66" w:rsidRPr="00812B66" w:rsidRDefault="00812B66" w:rsidP="00812B6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812B66">
        <w:rPr>
          <w:rFonts w:ascii="Helvetica" w:hAnsi="Helvetica" w:cs="Helvetica"/>
          <w:sz w:val="24"/>
          <w:szCs w:val="24"/>
        </w:rPr>
        <w:t xml:space="preserve">The following is typical of the duties the </w:t>
      </w:r>
      <w:proofErr w:type="spellStart"/>
      <w:r w:rsidRPr="00812B66">
        <w:rPr>
          <w:rFonts w:ascii="Helvetica" w:hAnsi="Helvetica" w:cs="Helvetica"/>
          <w:sz w:val="24"/>
          <w:szCs w:val="24"/>
        </w:rPr>
        <w:t>postholder</w:t>
      </w:r>
      <w:proofErr w:type="spellEnd"/>
      <w:r w:rsidRPr="00812B66">
        <w:rPr>
          <w:rFonts w:ascii="Helvetica" w:hAnsi="Helvetica" w:cs="Helvetica"/>
          <w:sz w:val="24"/>
          <w:szCs w:val="24"/>
        </w:rPr>
        <w:t xml:space="preserve"> will be expected</w:t>
      </w:r>
    </w:p>
    <w:p w:rsidR="00812B66" w:rsidRPr="00812B66" w:rsidRDefault="00812B66" w:rsidP="00812B6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 w:rsidRPr="00812B66">
        <w:rPr>
          <w:rFonts w:ascii="Helvetica" w:hAnsi="Helvetica" w:cs="Helvetica"/>
          <w:sz w:val="24"/>
          <w:szCs w:val="24"/>
        </w:rPr>
        <w:t>to</w:t>
      </w:r>
      <w:proofErr w:type="gramEnd"/>
      <w:r w:rsidRPr="00812B66">
        <w:rPr>
          <w:rFonts w:ascii="Helvetica" w:hAnsi="Helvetica" w:cs="Helvetica"/>
          <w:sz w:val="24"/>
          <w:szCs w:val="24"/>
        </w:rPr>
        <w:t xml:space="preserve"> perform. It is not necessarily exhaustive and other duties of a similar nature and level may be required from time to time.  </w:t>
      </w:r>
    </w:p>
    <w:p w:rsidR="00812B66" w:rsidRPr="005A63D7" w:rsidRDefault="00812B66" w:rsidP="005A63D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Helvetica" w:hAnsi="Helvetica" w:cs="Helvetica"/>
          <w:sz w:val="24"/>
          <w:szCs w:val="24"/>
        </w:rPr>
      </w:pPr>
      <w:r w:rsidRPr="005A63D7">
        <w:rPr>
          <w:rFonts w:ascii="Helvetica" w:hAnsi="Helvetica" w:cs="Helvetica"/>
          <w:sz w:val="24"/>
          <w:szCs w:val="24"/>
        </w:rPr>
        <w:lastRenderedPageBreak/>
        <w:t>Work closely with the project team and external partners to create and then maintain a volunteering policy and handbook that is both fit for purpose and compliant with current best practice and relevant legislation.</w:t>
      </w:r>
      <w:r w:rsidRPr="005A63D7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 xml:space="preserve"> </w:t>
      </w:r>
    </w:p>
    <w:p w:rsidR="005A63D7" w:rsidRPr="005A63D7" w:rsidRDefault="005A63D7" w:rsidP="005A63D7">
      <w:pPr>
        <w:pStyle w:val="ListParagraph"/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Helvetica" w:hAnsi="Helvetica" w:cs="Helvetica"/>
          <w:sz w:val="24"/>
          <w:szCs w:val="24"/>
        </w:rPr>
      </w:pPr>
    </w:p>
    <w:p w:rsidR="00812B66" w:rsidRDefault="00812B66" w:rsidP="005A63D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5A63D7">
        <w:rPr>
          <w:rFonts w:ascii="Helvetica" w:hAnsi="Helvetica" w:cs="Helvetica"/>
          <w:sz w:val="24"/>
          <w:szCs w:val="24"/>
        </w:rPr>
        <w:t>Work closely with the project team to establish a portfolio of volunteering opportunities and roles to include both formal ‘internships’ and work experience placements as well as casual volunteering by individuals.</w:t>
      </w:r>
    </w:p>
    <w:p w:rsidR="005A63D7" w:rsidRPr="005A63D7" w:rsidRDefault="005A63D7" w:rsidP="005A63D7">
      <w:pPr>
        <w:pStyle w:val="ListParagraph"/>
        <w:rPr>
          <w:rFonts w:ascii="Helvetica" w:hAnsi="Helvetica" w:cs="Helvetica"/>
          <w:sz w:val="24"/>
          <w:szCs w:val="24"/>
        </w:rPr>
      </w:pPr>
    </w:p>
    <w:p w:rsidR="00812B66" w:rsidRPr="005A63D7" w:rsidRDefault="00812B66" w:rsidP="005A63D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5A63D7">
        <w:rPr>
          <w:rFonts w:ascii="Helvetica" w:hAnsi="Helvetica" w:cs="Helvetica"/>
          <w:sz w:val="24"/>
          <w:szCs w:val="24"/>
        </w:rPr>
        <w:t>Work with the project team to create and manage a volunteer recruitment programme for the Hylton Castle Project, including publicising volunteering opportunities, interviewing candidates, and matching volunteers to roles.</w:t>
      </w:r>
    </w:p>
    <w:p w:rsidR="00812B66" w:rsidRPr="00812B66" w:rsidRDefault="00812B66" w:rsidP="00812B6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812B66" w:rsidRPr="005A63D7" w:rsidRDefault="00812B66" w:rsidP="005A63D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5A63D7">
        <w:rPr>
          <w:rFonts w:ascii="Helvetica" w:hAnsi="Helvetica" w:cs="Helvetica"/>
          <w:sz w:val="24"/>
          <w:szCs w:val="24"/>
        </w:rPr>
        <w:t>Coordinate a rota of volunteering to ensure the effective delivery of Hylton Castle Project activities.</w:t>
      </w:r>
    </w:p>
    <w:p w:rsidR="00812B66" w:rsidRPr="00812B66" w:rsidRDefault="00812B66" w:rsidP="00812B6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812B66" w:rsidRDefault="00812B66" w:rsidP="005A63D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5A63D7">
        <w:rPr>
          <w:rFonts w:ascii="Helvetica" w:hAnsi="Helvetica" w:cs="Helvetica"/>
          <w:sz w:val="24"/>
          <w:szCs w:val="24"/>
        </w:rPr>
        <w:t>Support volunteers in their roles, including managing the induction process, identification of in-house and external training needs, assistance with training/work placement requirements, and assessing progress and satisfacti</w:t>
      </w:r>
      <w:r w:rsidR="005A63D7">
        <w:rPr>
          <w:rFonts w:ascii="Helvetica" w:hAnsi="Helvetica" w:cs="Helvetica"/>
          <w:sz w:val="24"/>
          <w:szCs w:val="24"/>
        </w:rPr>
        <w:t>on through a review process.</w:t>
      </w:r>
    </w:p>
    <w:p w:rsidR="005A63D7" w:rsidRPr="005A63D7" w:rsidRDefault="005A63D7" w:rsidP="005A63D7">
      <w:pPr>
        <w:pStyle w:val="ListParagraph"/>
        <w:rPr>
          <w:rFonts w:ascii="Helvetica" w:hAnsi="Helvetica" w:cs="Helvetica"/>
          <w:sz w:val="24"/>
          <w:szCs w:val="24"/>
        </w:rPr>
      </w:pPr>
    </w:p>
    <w:p w:rsidR="00812B66" w:rsidRDefault="00812B66" w:rsidP="005A63D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5A63D7">
        <w:rPr>
          <w:rFonts w:ascii="Helvetica" w:hAnsi="Helvetica" w:cs="Helvetica"/>
          <w:sz w:val="24"/>
          <w:szCs w:val="24"/>
        </w:rPr>
        <w:t xml:space="preserve">Maintain accurate records relating to volunteer opportunities, induction, training, activity, and impact.  Gather data relating to volunteering for evaluation of the Hylton Castle Project.  </w:t>
      </w:r>
    </w:p>
    <w:p w:rsidR="005A63D7" w:rsidRPr="005A63D7" w:rsidRDefault="005A63D7" w:rsidP="005A63D7">
      <w:pPr>
        <w:pStyle w:val="ListParagraph"/>
        <w:rPr>
          <w:rFonts w:ascii="Helvetica" w:hAnsi="Helvetica" w:cs="Helvetica"/>
          <w:sz w:val="24"/>
          <w:szCs w:val="24"/>
        </w:rPr>
      </w:pPr>
    </w:p>
    <w:p w:rsidR="00812B66" w:rsidRPr="005A63D7" w:rsidRDefault="005A63D7" w:rsidP="005A63D7">
      <w:pPr>
        <w:pStyle w:val="ListParagraph"/>
        <w:numPr>
          <w:ilvl w:val="0"/>
          <w:numId w:val="1"/>
        </w:numPr>
        <w:spacing w:after="0" w:line="360" w:lineRule="atLeast"/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</w:pPr>
      <w:r w:rsidRPr="005A63D7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M</w:t>
      </w:r>
      <w:r w:rsidR="00812B66" w:rsidRPr="005A63D7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aintain good relationships with volunteers and help cultivate a positive and supportive atmosphere by recognizing volunteer efforts and assisting volunteers with their own personal development goals where possible.</w:t>
      </w:r>
    </w:p>
    <w:p w:rsidR="00812B66" w:rsidRPr="00812B66" w:rsidRDefault="00812B66" w:rsidP="00812B66">
      <w:pPr>
        <w:spacing w:after="0" w:line="360" w:lineRule="atLeast"/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</w:pPr>
    </w:p>
    <w:p w:rsidR="00812B66" w:rsidRPr="005A63D7" w:rsidRDefault="00812B66" w:rsidP="005A63D7">
      <w:pPr>
        <w:pStyle w:val="ListParagraph"/>
        <w:numPr>
          <w:ilvl w:val="0"/>
          <w:numId w:val="1"/>
        </w:numPr>
        <w:spacing w:after="0" w:line="360" w:lineRule="atLeast"/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</w:pPr>
      <w:r w:rsidRPr="005A63D7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Take an active role in managing communication among volunteers and between the individual aspects and activities of the Hylton Castle Project which will rely on voluntary support.</w:t>
      </w:r>
    </w:p>
    <w:p w:rsidR="00812B66" w:rsidRPr="00812B66" w:rsidRDefault="00812B66" w:rsidP="00812B66">
      <w:pPr>
        <w:spacing w:after="0" w:line="360" w:lineRule="atLeast"/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</w:pPr>
    </w:p>
    <w:p w:rsidR="00812B66" w:rsidRPr="005A63D7" w:rsidRDefault="00812B66" w:rsidP="005A63D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</w:pPr>
      <w:r w:rsidRPr="005A63D7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Liaise closely with partner organisations and community groups to ensure that the Hylton Castle Project volunteering programme is as effective and inclusive as possible.</w:t>
      </w:r>
    </w:p>
    <w:p w:rsidR="00812B66" w:rsidRDefault="00812B66" w:rsidP="00812B66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</w:pPr>
    </w:p>
    <w:p w:rsidR="00812B66" w:rsidRDefault="00812B66" w:rsidP="00812B66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</w:pPr>
    </w:p>
    <w:p w:rsidR="00812B66" w:rsidRDefault="00812B66" w:rsidP="00812B66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</w:pPr>
    </w:p>
    <w:p w:rsidR="00812B66" w:rsidRDefault="00812B66" w:rsidP="00812B66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</w:pPr>
    </w:p>
    <w:p w:rsidR="00812B66" w:rsidRDefault="00812B66" w:rsidP="00812B66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</w:pPr>
    </w:p>
    <w:p w:rsidR="00812B66" w:rsidRPr="00812B66" w:rsidRDefault="00812B66" w:rsidP="00812B66">
      <w:pPr>
        <w:autoSpaceDE w:val="0"/>
        <w:autoSpaceDN w:val="0"/>
        <w:adjustRightInd w:val="0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</w:pPr>
      <w:r>
        <w:rPr>
          <w:rFonts w:ascii="Helvetica" w:eastAsia="Times New Roman" w:hAnsi="Helvetica" w:cs="Helvetica"/>
          <w:noProof/>
          <w:color w:val="000000"/>
          <w:sz w:val="24"/>
          <w:szCs w:val="24"/>
          <w:lang w:eastAsia="en-GB"/>
        </w:rPr>
        <w:drawing>
          <wp:inline distT="0" distB="0" distL="0" distR="0">
            <wp:extent cx="1619250" cy="89934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ritage_lottery_funde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322" cy="897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12B66" w:rsidRPr="00812B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9478F"/>
    <w:multiLevelType w:val="hybridMultilevel"/>
    <w:tmpl w:val="68D2B9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8D0"/>
    <w:rsid w:val="0023358C"/>
    <w:rsid w:val="004509F5"/>
    <w:rsid w:val="005A63D7"/>
    <w:rsid w:val="00742772"/>
    <w:rsid w:val="00812B66"/>
    <w:rsid w:val="00B038D0"/>
    <w:rsid w:val="00C043CF"/>
    <w:rsid w:val="00EC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8D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12B6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A63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8D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12B6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A63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2413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Parkinson</dc:creator>
  <cp:lastModifiedBy>John Metcalfe</cp:lastModifiedBy>
  <cp:revision>2</cp:revision>
  <cp:lastPrinted>2017-06-20T10:29:00Z</cp:lastPrinted>
  <dcterms:created xsi:type="dcterms:W3CDTF">2017-06-22T15:58:00Z</dcterms:created>
  <dcterms:modified xsi:type="dcterms:W3CDTF">2017-06-22T15:58:00Z</dcterms:modified>
</cp:coreProperties>
</file>