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1761"/>
        <w:gridCol w:w="992"/>
        <w:gridCol w:w="283"/>
        <w:gridCol w:w="567"/>
        <w:gridCol w:w="284"/>
        <w:gridCol w:w="992"/>
      </w:tblGrid>
      <w:tr w:rsidR="009225E9" w:rsidRPr="000421D9" w:rsidTr="000421D9">
        <w:trPr>
          <w:trHeight w:hRule="exact" w:val="340"/>
        </w:trPr>
        <w:tc>
          <w:tcPr>
            <w:tcW w:w="11761" w:type="dxa"/>
            <w:vAlign w:val="center"/>
          </w:tcPr>
          <w:p w:rsidR="009225E9" w:rsidRPr="000421D9" w:rsidRDefault="009225E9" w:rsidP="001D5CD0">
            <w:pPr>
              <w:pStyle w:val="NoSpacing"/>
              <w:rPr>
                <w:b/>
                <w:color w:val="0000FF"/>
              </w:rPr>
            </w:pPr>
            <w:r w:rsidRPr="000421D9">
              <w:rPr>
                <w:b/>
                <w:color w:val="0000FF"/>
              </w:rPr>
              <w:t>JOB DESCRIPTION 2015-16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9225E9" w:rsidRPr="000421D9" w:rsidRDefault="009225E9" w:rsidP="001D5CD0">
            <w:pPr>
              <w:pStyle w:val="NoSpacing"/>
              <w:rPr>
                <w:b/>
                <w:noProof/>
                <w:color w:val="000000"/>
                <w:lang w:eastAsia="en-GB"/>
              </w:rPr>
            </w:pPr>
            <w:r w:rsidRPr="000421D9">
              <w:rPr>
                <w:b/>
                <w:noProof/>
                <w:color w:val="000000"/>
                <w:shd w:val="clear" w:color="auto" w:fill="DEEAF6"/>
                <w:lang w:eastAsia="en-GB"/>
              </w:rPr>
              <w:t>J</w:t>
            </w:r>
            <w:r w:rsidRPr="000421D9">
              <w:rPr>
                <w:b/>
                <w:noProof/>
                <w:color w:val="000000"/>
                <w:lang w:eastAsia="en-GB"/>
              </w:rPr>
              <w:t>ob No.</w:t>
            </w:r>
          </w:p>
        </w:tc>
        <w:tc>
          <w:tcPr>
            <w:tcW w:w="28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noProof/>
                <w:color w:val="000000"/>
                <w:lang w:eastAsia="en-GB"/>
              </w:rPr>
            </w:pPr>
          </w:p>
        </w:tc>
        <w:tc>
          <w:tcPr>
            <w:tcW w:w="567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noProof/>
                <w:color w:val="000000"/>
                <w:lang w:eastAsia="en-GB"/>
              </w:rPr>
            </w:pPr>
            <w:r w:rsidRPr="000421D9">
              <w:rPr>
                <w:b/>
                <w:noProof/>
                <w:color w:val="000000"/>
                <w:lang w:eastAsia="en-GB"/>
              </w:rPr>
              <w:t>ALP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noProof/>
                <w:color w:val="0000FF"/>
                <w:lang w:eastAsia="en-GB"/>
              </w:rPr>
            </w:pPr>
          </w:p>
        </w:tc>
        <w:tc>
          <w:tcPr>
            <w:tcW w:w="992" w:type="dxa"/>
            <w:shd w:val="clear" w:color="auto" w:fill="DEEAF6"/>
            <w:vAlign w:val="center"/>
          </w:tcPr>
          <w:p w:rsidR="009225E9" w:rsidRPr="000421D9" w:rsidRDefault="00A76218" w:rsidP="000421D9">
            <w:pPr>
              <w:pStyle w:val="NoSpacing"/>
              <w:jc w:val="center"/>
              <w:rPr>
                <w:b/>
                <w:noProof/>
                <w:color w:val="000000"/>
                <w:lang w:eastAsia="en-GB"/>
              </w:rPr>
            </w:pPr>
            <w:r>
              <w:rPr>
                <w:b/>
                <w:noProof/>
                <w:color w:val="000000"/>
                <w:lang w:eastAsia="en-GB"/>
              </w:rPr>
              <w:t>PSW14</w:t>
            </w:r>
          </w:p>
        </w:tc>
      </w:tr>
    </w:tbl>
    <w:p w:rsidR="009225E9" w:rsidRDefault="009225E9" w:rsidP="0074686E">
      <w:pPr>
        <w:pStyle w:val="NoSpacing"/>
        <w:rPr>
          <w:b/>
          <w:color w:val="0000F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91"/>
        <w:gridCol w:w="282"/>
        <w:gridCol w:w="5680"/>
        <w:gridCol w:w="295"/>
        <w:gridCol w:w="2117"/>
        <w:gridCol w:w="303"/>
        <w:gridCol w:w="1888"/>
        <w:gridCol w:w="236"/>
        <w:gridCol w:w="1116"/>
        <w:gridCol w:w="236"/>
        <w:gridCol w:w="1040"/>
        <w:gridCol w:w="1154"/>
      </w:tblGrid>
      <w:tr w:rsidR="009225E9" w:rsidRPr="000421D9" w:rsidTr="000421D9">
        <w:trPr>
          <w:gridAfter w:val="1"/>
          <w:wAfter w:w="1154" w:type="dxa"/>
          <w:trHeight w:hRule="exact" w:val="340"/>
        </w:trPr>
        <w:tc>
          <w:tcPr>
            <w:tcW w:w="1691" w:type="dxa"/>
            <w:shd w:val="clear" w:color="auto" w:fill="DEEAF6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  <w:r w:rsidRPr="000421D9">
              <w:rPr>
                <w:b/>
                <w:color w:val="C00000"/>
                <w:sz w:val="20"/>
                <w:szCs w:val="20"/>
              </w:rPr>
              <w:t>Lunchtime Supervisory Assistant</w:t>
            </w:r>
          </w:p>
        </w:tc>
        <w:tc>
          <w:tcPr>
            <w:tcW w:w="295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Band / salary:</w:t>
            </w:r>
          </w:p>
        </w:tc>
        <w:tc>
          <w:tcPr>
            <w:tcW w:w="303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421D9">
              <w:rPr>
                <w:color w:val="000000"/>
                <w:sz w:val="20"/>
                <w:szCs w:val="20"/>
              </w:rPr>
              <w:t>£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421D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421D9">
              <w:rPr>
                <w:color w:val="000000"/>
                <w:sz w:val="20"/>
                <w:szCs w:val="20"/>
              </w:rPr>
              <w:t>£</w:t>
            </w:r>
          </w:p>
        </w:tc>
      </w:tr>
      <w:tr w:rsidR="009225E9" w:rsidRPr="000421D9" w:rsidTr="000421D9">
        <w:trPr>
          <w:trHeight w:hRule="exact" w:val="57"/>
        </w:trPr>
        <w:tc>
          <w:tcPr>
            <w:tcW w:w="1691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9225E9" w:rsidRPr="000421D9" w:rsidRDefault="009225E9" w:rsidP="00824655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340"/>
        </w:trPr>
        <w:tc>
          <w:tcPr>
            <w:tcW w:w="1691" w:type="dxa"/>
            <w:shd w:val="clear" w:color="auto" w:fill="DEEAF6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Responsible to:</w:t>
            </w:r>
          </w:p>
        </w:tc>
        <w:tc>
          <w:tcPr>
            <w:tcW w:w="282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/>
            <w:vAlign w:val="center"/>
          </w:tcPr>
          <w:p w:rsidR="009225E9" w:rsidRPr="000421D9" w:rsidRDefault="009225E9" w:rsidP="00197678">
            <w:pPr>
              <w:pStyle w:val="NoSpacing"/>
              <w:rPr>
                <w:color w:val="000000"/>
                <w:sz w:val="20"/>
                <w:szCs w:val="20"/>
              </w:rPr>
            </w:pPr>
            <w:r w:rsidRPr="000421D9">
              <w:rPr>
                <w:color w:val="000000"/>
                <w:sz w:val="20"/>
                <w:szCs w:val="20"/>
              </w:rPr>
              <w:t xml:space="preserve">Senior Team Leader/Midday Supervisor, SBM, Head of Centre </w:t>
            </w:r>
          </w:p>
        </w:tc>
        <w:tc>
          <w:tcPr>
            <w:tcW w:w="295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Responsible for:</w:t>
            </w:r>
          </w:p>
        </w:tc>
        <w:tc>
          <w:tcPr>
            <w:tcW w:w="303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DEEAF6"/>
            <w:vAlign w:val="center"/>
          </w:tcPr>
          <w:p w:rsidR="009225E9" w:rsidRPr="000421D9" w:rsidRDefault="009225E9" w:rsidP="00824655">
            <w:pPr>
              <w:pStyle w:val="NoSpacing"/>
              <w:rPr>
                <w:color w:val="000000"/>
                <w:sz w:val="20"/>
                <w:szCs w:val="20"/>
              </w:rPr>
            </w:pPr>
            <w:r w:rsidRPr="000421D9">
              <w:rPr>
                <w:color w:val="000000"/>
                <w:sz w:val="20"/>
                <w:szCs w:val="20"/>
              </w:rPr>
              <w:t>None</w:t>
            </w:r>
          </w:p>
        </w:tc>
      </w:tr>
      <w:tr w:rsidR="009225E9" w:rsidRPr="000421D9" w:rsidTr="000421D9">
        <w:trPr>
          <w:gridAfter w:val="9"/>
          <w:wAfter w:w="8385" w:type="dxa"/>
          <w:trHeight w:hRule="exact" w:val="57"/>
        </w:trPr>
        <w:tc>
          <w:tcPr>
            <w:tcW w:w="1691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1691" w:type="dxa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Job purpose:</w:t>
            </w:r>
          </w:p>
        </w:tc>
        <w:tc>
          <w:tcPr>
            <w:tcW w:w="282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065" w:type="dxa"/>
            <w:gridSpan w:val="10"/>
            <w:shd w:val="clear" w:color="auto" w:fill="DEEAF6"/>
            <w:vAlign w:val="center"/>
          </w:tcPr>
          <w:p w:rsidR="009225E9" w:rsidRPr="000421D9" w:rsidRDefault="009225E9" w:rsidP="00352E66">
            <w:pPr>
              <w:pStyle w:val="NoSpacing"/>
              <w:rPr>
                <w:rFonts w:cs="Calibri"/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Under the direction of a Senior Team Leader/ Midday Supervisor ensure the safety, welfare and good conduct of pupils during the midday break period.</w:t>
            </w:r>
          </w:p>
        </w:tc>
      </w:tr>
    </w:tbl>
    <w:p w:rsidR="009225E9" w:rsidRPr="008A7D7F" w:rsidRDefault="009225E9" w:rsidP="002B7DD3">
      <w:pPr>
        <w:pStyle w:val="NoSpacing"/>
        <w:rPr>
          <w:b/>
          <w:color w:val="0000FF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696"/>
        <w:gridCol w:w="284"/>
        <w:gridCol w:w="941"/>
        <w:gridCol w:w="236"/>
        <w:gridCol w:w="8892"/>
      </w:tblGrid>
      <w:tr w:rsidR="009225E9" w:rsidRPr="000421D9" w:rsidTr="000421D9">
        <w:trPr>
          <w:trHeight w:val="340"/>
        </w:trPr>
        <w:tc>
          <w:tcPr>
            <w:tcW w:w="1696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Resources: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Staff: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None</w:t>
            </w:r>
          </w:p>
        </w:tc>
      </w:tr>
      <w:tr w:rsidR="009225E9" w:rsidRPr="000421D9" w:rsidTr="000421D9">
        <w:trPr>
          <w:trHeight w:val="340"/>
        </w:trPr>
        <w:tc>
          <w:tcPr>
            <w:tcW w:w="1696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Finance: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None</w:t>
            </w:r>
          </w:p>
        </w:tc>
      </w:tr>
      <w:tr w:rsidR="009225E9" w:rsidRPr="000421D9" w:rsidTr="000421D9">
        <w:trPr>
          <w:trHeight w:val="340"/>
        </w:trPr>
        <w:tc>
          <w:tcPr>
            <w:tcW w:w="1696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Physical: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Shared responsibility for lunchtime equipment</w:t>
            </w:r>
          </w:p>
        </w:tc>
      </w:tr>
      <w:tr w:rsidR="009225E9" w:rsidRPr="000421D9" w:rsidTr="000421D9">
        <w:trPr>
          <w:trHeight w:val="340"/>
        </w:trPr>
        <w:tc>
          <w:tcPr>
            <w:tcW w:w="1696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Clients: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Staff, Pupils</w:t>
            </w:r>
          </w:p>
        </w:tc>
      </w:tr>
    </w:tbl>
    <w:p w:rsidR="009225E9" w:rsidRDefault="009225E9" w:rsidP="002B7DD3">
      <w:pPr>
        <w:pStyle w:val="NoSpacing"/>
        <w:rPr>
          <w:b/>
          <w:color w:val="0000FF"/>
        </w:rPr>
      </w:pPr>
      <w:r>
        <w:rPr>
          <w:b/>
          <w:color w:val="0000FF"/>
        </w:rPr>
        <w:br w:type="textWrapping" w:clear="all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843"/>
      </w:tblGrid>
      <w:tr w:rsidR="009225E9" w:rsidRPr="000421D9" w:rsidTr="000421D9">
        <w:trPr>
          <w:trHeight w:val="340"/>
        </w:trPr>
        <w:tc>
          <w:tcPr>
            <w:tcW w:w="15843" w:type="dxa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Duties &amp; responsibilities:</w:t>
            </w:r>
            <w:r w:rsidRPr="000421D9">
              <w:rPr>
                <w:sz w:val="20"/>
                <w:szCs w:val="20"/>
              </w:rPr>
              <w:t xml:space="preserve"> Individually or as part of a team, Include but are not restricted to:-</w:t>
            </w:r>
          </w:p>
        </w:tc>
      </w:tr>
    </w:tbl>
    <w:p w:rsidR="009225E9" w:rsidRPr="00941C16" w:rsidRDefault="009225E9" w:rsidP="00941C16">
      <w:pPr>
        <w:pStyle w:val="NoSpacing"/>
        <w:tabs>
          <w:tab w:val="left" w:pos="1980"/>
        </w:tabs>
        <w:rPr>
          <w:b/>
          <w:sz w:val="8"/>
          <w:szCs w:val="8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"/>
        <w:gridCol w:w="236"/>
        <w:gridCol w:w="15167"/>
      </w:tblGrid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</w:rPr>
              <w:t>Supervise pupils in the dining hall, playground areas and school premises.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</w:rPr>
              <w:t>Ensure the maintenance of good order and discipline.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Deal with accidents and incidents in accordance with school procedures.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Clean up spillages as necessary.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Shared responsibility for the Health &amp; Safety of pupils during the lunchtime break.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Undertake various activities with pupils during lunchtime under the direction of the Senior Team leader/Midday Supervisor.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Other duties appropriate to the nature, level and grade of the post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F8165D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F8165D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F8165D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shd w:val="clear" w:color="auto" w:fill="DEEAF6"/>
            <w:vAlign w:val="center"/>
          </w:tcPr>
          <w:p w:rsidR="009225E9" w:rsidRPr="000421D9" w:rsidRDefault="009225E9" w:rsidP="00F8165D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15876" w:type="dxa"/>
            <w:gridSpan w:val="3"/>
            <w:shd w:val="clear" w:color="auto" w:fill="DEEAF6"/>
            <w:vAlign w:val="center"/>
          </w:tcPr>
          <w:p w:rsidR="009225E9" w:rsidRPr="000421D9" w:rsidRDefault="009225E9" w:rsidP="00FA0C2C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Play a full part in the life of the ALP, promoting ALP schools positively within the local community and beyond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15876" w:type="dxa"/>
            <w:gridSpan w:val="3"/>
            <w:shd w:val="clear" w:color="auto" w:fill="DEEAF6"/>
            <w:vAlign w:val="center"/>
          </w:tcPr>
          <w:p w:rsidR="009225E9" w:rsidRPr="000421D9" w:rsidRDefault="009225E9" w:rsidP="00BA7594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Undertake other duties and responsibilities as required commensurate with the grade of the post</w:t>
            </w:r>
          </w:p>
        </w:tc>
      </w:tr>
      <w:tr w:rsidR="009225E9" w:rsidRPr="000421D9" w:rsidTr="000421D9">
        <w:trPr>
          <w:trHeight w:hRule="exact" w:val="23"/>
        </w:trPr>
        <w:tc>
          <w:tcPr>
            <w:tcW w:w="15876" w:type="dxa"/>
            <w:gridSpan w:val="3"/>
            <w:vAlign w:val="center"/>
          </w:tcPr>
          <w:p w:rsidR="009225E9" w:rsidRPr="000421D9" w:rsidRDefault="009225E9" w:rsidP="00BA7594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206"/>
        </w:trPr>
        <w:tc>
          <w:tcPr>
            <w:tcW w:w="15876" w:type="dxa"/>
            <w:gridSpan w:val="3"/>
            <w:shd w:val="clear" w:color="auto" w:fill="DEEAF6"/>
            <w:vAlign w:val="center"/>
          </w:tcPr>
          <w:p w:rsidR="009225E9" w:rsidRPr="000421D9" w:rsidRDefault="009225E9" w:rsidP="00BA7594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As a representative of the ALP, it is important that a positive, helpful and courteous approach is adopted with everyone with whom the </w:t>
            </w:r>
            <w:proofErr w:type="spellStart"/>
            <w:r w:rsidRPr="000421D9">
              <w:rPr>
                <w:sz w:val="20"/>
                <w:szCs w:val="20"/>
              </w:rPr>
              <w:t>postholder</w:t>
            </w:r>
            <w:proofErr w:type="spellEnd"/>
            <w:r w:rsidRPr="000421D9">
              <w:rPr>
                <w:sz w:val="20"/>
                <w:szCs w:val="20"/>
              </w:rPr>
              <w:t xml:space="preserve"> comes into contact. For the purposes of this aspect of the job, customers can be categorised as internal (e.g. governors, staff and pupils to whom the </w:t>
            </w:r>
            <w:proofErr w:type="spellStart"/>
            <w:r w:rsidRPr="000421D9">
              <w:rPr>
                <w:sz w:val="20"/>
                <w:szCs w:val="20"/>
              </w:rPr>
              <w:t>postholder</w:t>
            </w:r>
            <w:proofErr w:type="spellEnd"/>
            <w:r w:rsidRPr="000421D9">
              <w:rPr>
                <w:sz w:val="20"/>
                <w:szCs w:val="20"/>
              </w:rPr>
              <w:t xml:space="preserve"> is providing a service) and external (e.g. parents, visitors, suppliers, contractors, local residents </w:t>
            </w:r>
            <w:proofErr w:type="spellStart"/>
            <w:r w:rsidRPr="000421D9">
              <w:rPr>
                <w:sz w:val="20"/>
                <w:szCs w:val="20"/>
              </w:rPr>
              <w:t>etc</w:t>
            </w:r>
            <w:proofErr w:type="spellEnd"/>
            <w:r w:rsidRPr="000421D9">
              <w:rPr>
                <w:sz w:val="20"/>
                <w:szCs w:val="20"/>
              </w:rPr>
              <w:t>).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15876" w:type="dxa"/>
            <w:gridSpan w:val="3"/>
            <w:vAlign w:val="center"/>
          </w:tcPr>
          <w:p w:rsidR="009225E9" w:rsidRPr="000421D9" w:rsidRDefault="009225E9" w:rsidP="00BA7594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113"/>
        </w:trPr>
        <w:tc>
          <w:tcPr>
            <w:tcW w:w="47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15876" w:type="dxa"/>
            <w:gridSpan w:val="3"/>
            <w:shd w:val="clear" w:color="auto" w:fill="DEEAF6"/>
            <w:vAlign w:val="center"/>
          </w:tcPr>
          <w:p w:rsidR="009225E9" w:rsidRPr="000421D9" w:rsidRDefault="009225E9" w:rsidP="00E06595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The ALP is committed to safeguarding and promoting the welfare of children and young people and expects all staff and volunteers to share this commitment. The </w:t>
            </w:r>
            <w:proofErr w:type="spellStart"/>
            <w:r w:rsidRPr="000421D9">
              <w:rPr>
                <w:sz w:val="20"/>
                <w:szCs w:val="20"/>
              </w:rPr>
              <w:t>postholder</w:t>
            </w:r>
            <w:proofErr w:type="spellEnd"/>
            <w:r w:rsidRPr="000421D9">
              <w:rPr>
                <w:sz w:val="20"/>
                <w:szCs w:val="20"/>
              </w:rPr>
              <w:t xml:space="preserve"> is therefore under a duty to use the ALP’s procedures to report any concerns they may have regarding the safety or well-being of any child or young person.</w:t>
            </w:r>
          </w:p>
        </w:tc>
      </w:tr>
      <w:tr w:rsidR="009225E9" w:rsidRPr="000421D9" w:rsidTr="000421D9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67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225E9" w:rsidRDefault="009225E9" w:rsidP="002B7DD3">
      <w:pPr>
        <w:pStyle w:val="NoSpacing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</w:tblGrid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lastRenderedPageBreak/>
              <w:t>Work arrangements</w:t>
            </w:r>
          </w:p>
        </w:tc>
      </w:tr>
    </w:tbl>
    <w:p w:rsidR="00A76218" w:rsidRPr="002C70E2" w:rsidRDefault="00A76218" w:rsidP="00A76218">
      <w:pPr>
        <w:pStyle w:val="NoSpacing"/>
        <w:rPr>
          <w:b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284"/>
        <w:gridCol w:w="13324"/>
      </w:tblGrid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Physical requirements:</w:t>
            </w: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Continuous standing and walking for up to 1 – 1.5 hours during the midday break.</w:t>
            </w:r>
          </w:p>
        </w:tc>
      </w:tr>
      <w:tr w:rsidR="00A76218" w:rsidRPr="000421D9" w:rsidTr="0014771B">
        <w:trPr>
          <w:trHeight w:hRule="exact" w:val="20"/>
        </w:trPr>
        <w:tc>
          <w:tcPr>
            <w:tcW w:w="2268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</w:p>
        </w:tc>
      </w:tr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Transport requirements:</w:t>
            </w: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None </w:t>
            </w:r>
          </w:p>
        </w:tc>
      </w:tr>
      <w:tr w:rsidR="00A76218" w:rsidRPr="000421D9" w:rsidTr="0014771B">
        <w:trPr>
          <w:trHeight w:hRule="exact" w:val="20"/>
        </w:trPr>
        <w:tc>
          <w:tcPr>
            <w:tcW w:w="2268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</w:p>
        </w:tc>
      </w:tr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Working patterns:</w:t>
            </w: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Monday – Friday term time.  </w:t>
            </w:r>
          </w:p>
        </w:tc>
      </w:tr>
      <w:tr w:rsidR="00A76218" w:rsidRPr="000421D9" w:rsidTr="0014771B">
        <w:trPr>
          <w:trHeight w:hRule="exact" w:val="20"/>
        </w:trPr>
        <w:tc>
          <w:tcPr>
            <w:tcW w:w="2268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</w:p>
        </w:tc>
      </w:tr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Working conditions:</w:t>
            </w: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Mainly outdoor working</w:t>
            </w:r>
          </w:p>
        </w:tc>
      </w:tr>
    </w:tbl>
    <w:p w:rsidR="00A76218" w:rsidRDefault="00A76218" w:rsidP="00A76218">
      <w:pPr>
        <w:pStyle w:val="NoSpacing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876"/>
      </w:tblGrid>
      <w:tr w:rsidR="00A76218" w:rsidRPr="000421D9" w:rsidTr="0014771B">
        <w:trPr>
          <w:trHeight w:val="206"/>
        </w:trPr>
        <w:tc>
          <w:tcPr>
            <w:tcW w:w="15876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The ALP will endeavour to make reasonable adjustments to this job description and to the working environment in order to enable access to employment opportunities for disabled job applicants and/or to enable continued employment for an employee who develops a disabling condition.</w:t>
            </w:r>
          </w:p>
        </w:tc>
      </w:tr>
    </w:tbl>
    <w:p w:rsidR="00A76218" w:rsidRPr="00DD51F9" w:rsidRDefault="00A76218" w:rsidP="00A76218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034"/>
      </w:tblGrid>
      <w:tr w:rsidR="00A76218" w:rsidRPr="000421D9" w:rsidTr="0014771B">
        <w:trPr>
          <w:trHeight w:val="340"/>
        </w:trPr>
        <w:tc>
          <w:tcPr>
            <w:tcW w:w="16034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This job description may, after satisfactory negotiation has taken place, be modified to reflect or anticipate changes which occur over time at a local or national level</w:t>
            </w:r>
            <w:r w:rsidRPr="000421D9">
              <w:rPr>
                <w:sz w:val="20"/>
                <w:szCs w:val="20"/>
              </w:rPr>
              <w:tab/>
            </w:r>
          </w:p>
        </w:tc>
      </w:tr>
    </w:tbl>
    <w:p w:rsidR="00A76218" w:rsidRPr="00924430" w:rsidRDefault="00A76218" w:rsidP="00A76218">
      <w:pPr>
        <w:pStyle w:val="NoSpacing"/>
        <w:rPr>
          <w:b/>
          <w:sz w:val="8"/>
          <w:szCs w:val="8"/>
        </w:rPr>
      </w:pPr>
    </w:p>
    <w:p w:rsidR="00A76218" w:rsidRDefault="00A76218" w:rsidP="00A76218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284"/>
        <w:gridCol w:w="1984"/>
      </w:tblGrid>
      <w:tr w:rsidR="009225E9" w:rsidRPr="000421D9" w:rsidTr="000421D9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color w:val="C00000"/>
                <w:sz w:val="20"/>
                <w:szCs w:val="20"/>
              </w:rPr>
              <w:t>(</w:t>
            </w:r>
            <w:proofErr w:type="spellStart"/>
            <w:r w:rsidRPr="000421D9">
              <w:rPr>
                <w:b/>
                <w:color w:val="C00000"/>
                <w:sz w:val="20"/>
                <w:szCs w:val="20"/>
              </w:rPr>
              <w:t>Postholder</w:t>
            </w:r>
            <w:proofErr w:type="spellEnd"/>
            <w:r w:rsidRPr="000421D9">
              <w:rPr>
                <w:b/>
                <w:color w:val="C00000"/>
                <w:sz w:val="20"/>
                <w:szCs w:val="20"/>
              </w:rPr>
              <w:t>)</w:t>
            </w:r>
          </w:p>
        </w:tc>
      </w:tr>
    </w:tbl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0D15FB">
      <w:pPr>
        <w:pStyle w:val="NoSpacing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284"/>
        <w:gridCol w:w="1984"/>
      </w:tblGrid>
      <w:tr w:rsidR="009225E9" w:rsidRPr="000421D9" w:rsidTr="000421D9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color w:val="C00000"/>
                <w:sz w:val="20"/>
                <w:szCs w:val="20"/>
              </w:rPr>
              <w:t>(Line Manager)</w:t>
            </w:r>
          </w:p>
        </w:tc>
      </w:tr>
    </w:tbl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p w:rsidR="009225E9" w:rsidRPr="00017A7A" w:rsidRDefault="009225E9" w:rsidP="008428D7">
      <w:pPr>
        <w:pStyle w:val="NoSpacing"/>
        <w:rPr>
          <w:b/>
          <w:color w:val="0000FF"/>
        </w:rPr>
      </w:pPr>
      <w:r>
        <w:rPr>
          <w:b/>
          <w:noProof/>
          <w:color w:val="0000FF"/>
          <w:lang w:eastAsia="en-GB"/>
        </w:rPr>
        <w:t>PERSON SPECIFICATION</w:t>
      </w: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29"/>
        <w:gridCol w:w="562"/>
        <w:gridCol w:w="282"/>
        <w:gridCol w:w="5535"/>
        <w:gridCol w:w="145"/>
        <w:gridCol w:w="989"/>
        <w:gridCol w:w="6379"/>
        <w:gridCol w:w="966"/>
      </w:tblGrid>
      <w:tr w:rsidR="009225E9" w:rsidRPr="000421D9" w:rsidTr="000421D9">
        <w:trPr>
          <w:gridAfter w:val="3"/>
          <w:wAfter w:w="8334" w:type="dxa"/>
          <w:trHeight w:hRule="exact" w:val="340"/>
        </w:trPr>
        <w:tc>
          <w:tcPr>
            <w:tcW w:w="1691" w:type="dxa"/>
            <w:gridSpan w:val="2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shd w:val="clear" w:color="auto" w:fill="DEEAF6"/>
            <w:vAlign w:val="center"/>
          </w:tcPr>
          <w:p w:rsidR="009225E9" w:rsidRPr="000421D9" w:rsidRDefault="009225E9" w:rsidP="001F5391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  <w:r w:rsidRPr="000421D9">
              <w:rPr>
                <w:b/>
                <w:color w:val="C00000"/>
                <w:sz w:val="20"/>
                <w:szCs w:val="20"/>
              </w:rPr>
              <w:t>Lunchtime Supervisory Assistant</w:t>
            </w:r>
          </w:p>
        </w:tc>
      </w:tr>
      <w:tr w:rsidR="009225E9" w:rsidRPr="000421D9" w:rsidTr="0004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trHeight w:val="340"/>
        </w:trPr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Assessed by:</w:t>
            </w:r>
          </w:p>
        </w:tc>
      </w:tr>
      <w:tr w:rsidR="009225E9" w:rsidRPr="000421D9" w:rsidTr="0004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25E9" w:rsidRPr="000421D9" w:rsidRDefault="009225E9" w:rsidP="0019449A">
            <w:pPr>
              <w:pStyle w:val="NoSpacing"/>
              <w:rPr>
                <w:b/>
                <w:color w:val="0000FF"/>
                <w:sz w:val="20"/>
                <w:szCs w:val="20"/>
              </w:rPr>
            </w:pPr>
            <w:r w:rsidRPr="000421D9">
              <w:rPr>
                <w:b/>
                <w:color w:val="0000FF"/>
                <w:sz w:val="20"/>
                <w:szCs w:val="20"/>
              </w:rPr>
              <w:t>Essential: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9" w:rsidRPr="000421D9" w:rsidRDefault="009225E9" w:rsidP="0019449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25E9" w:rsidRPr="000421D9" w:rsidRDefault="009225E9" w:rsidP="0019449A">
            <w:pPr>
              <w:pStyle w:val="NoSpacing"/>
              <w:rPr>
                <w:b/>
                <w:color w:val="0000FF"/>
                <w:sz w:val="20"/>
                <w:szCs w:val="20"/>
              </w:rPr>
            </w:pPr>
            <w:r w:rsidRPr="000421D9">
              <w:rPr>
                <w:b/>
                <w:color w:val="0000FF"/>
                <w:sz w:val="20"/>
                <w:szCs w:val="20"/>
              </w:rPr>
              <w:t>Desirable: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25E9" w:rsidRPr="000421D9" w:rsidRDefault="009225E9" w:rsidP="0019449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9225E9" w:rsidRPr="000421D9" w:rsidRDefault="009225E9" w:rsidP="0019449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225E9" w:rsidRPr="00B87A02" w:rsidRDefault="009225E9" w:rsidP="0074686E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47"/>
        <w:gridCol w:w="4961"/>
        <w:gridCol w:w="2693"/>
      </w:tblGrid>
      <w:tr w:rsidR="009225E9" w:rsidRPr="000421D9" w:rsidTr="000421D9">
        <w:trPr>
          <w:trHeight w:val="340"/>
        </w:trPr>
        <w:tc>
          <w:tcPr>
            <w:tcW w:w="2547" w:type="dxa"/>
            <w:shd w:val="clear" w:color="auto" w:fill="DEEAF6"/>
            <w:vAlign w:val="center"/>
          </w:tcPr>
          <w:p w:rsidR="009225E9" w:rsidRPr="000421D9" w:rsidRDefault="009225E9" w:rsidP="00E21F81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Knowledge &amp; Qualifications</w:t>
            </w:r>
          </w:p>
        </w:tc>
        <w:tc>
          <w:tcPr>
            <w:tcW w:w="4961" w:type="dxa"/>
            <w:vAlign w:val="center"/>
          </w:tcPr>
          <w:p w:rsidR="009225E9" w:rsidRPr="000421D9" w:rsidRDefault="009225E9" w:rsidP="00E21F8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9225E9" w:rsidRPr="000421D9" w:rsidRDefault="009225E9" w:rsidP="00E21F81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Knowledge &amp; Qualifications</w:t>
            </w:r>
          </w:p>
        </w:tc>
      </w:tr>
    </w:tbl>
    <w:p w:rsidR="009225E9" w:rsidRDefault="009225E9" w:rsidP="0074686E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8"/>
        <w:gridCol w:w="284"/>
        <w:gridCol w:w="7229"/>
        <w:gridCol w:w="284"/>
        <w:gridCol w:w="871"/>
      </w:tblGrid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460C02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Basic Literacy &amp; Numeracy skills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460C02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First Aid </w:t>
            </w:r>
            <w:r w:rsidR="0046368A" w:rsidRPr="000421D9">
              <w:rPr>
                <w:sz w:val="20"/>
                <w:szCs w:val="20"/>
              </w:rPr>
              <w:t>certificate</w:t>
            </w: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Default="009225E9" w:rsidP="0074686E">
      <w:pPr>
        <w:pStyle w:val="NoSpacing"/>
        <w:rPr>
          <w:b/>
          <w:sz w:val="8"/>
          <w:szCs w:val="8"/>
        </w:rPr>
      </w:pPr>
    </w:p>
    <w:p w:rsidR="009225E9" w:rsidRDefault="009225E9" w:rsidP="0074686E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47"/>
        <w:gridCol w:w="4961"/>
        <w:gridCol w:w="2693"/>
      </w:tblGrid>
      <w:tr w:rsidR="009225E9" w:rsidRPr="000421D9" w:rsidTr="000421D9">
        <w:trPr>
          <w:trHeight w:val="340"/>
        </w:trPr>
        <w:tc>
          <w:tcPr>
            <w:tcW w:w="2547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Experience</w:t>
            </w:r>
          </w:p>
        </w:tc>
      </w:tr>
    </w:tbl>
    <w:p w:rsidR="009225E9" w:rsidRDefault="009225E9" w:rsidP="0074686E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8"/>
        <w:gridCol w:w="284"/>
        <w:gridCol w:w="7229"/>
        <w:gridCol w:w="284"/>
        <w:gridCol w:w="871"/>
      </w:tblGrid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A76218">
            <w:pPr>
              <w:spacing w:after="0" w:line="240" w:lineRule="auto"/>
              <w:rPr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Working with children of the relevant age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A76218" w:rsidRDefault="009225E9" w:rsidP="000C6776">
            <w:pPr>
              <w:pStyle w:val="NoSpacing"/>
              <w:rPr>
                <w:sz w:val="20"/>
                <w:szCs w:val="20"/>
              </w:rPr>
            </w:pPr>
            <w:r w:rsidRPr="00A76218">
              <w:rPr>
                <w:sz w:val="20"/>
                <w:szCs w:val="20"/>
                <w:lang w:eastAsia="en-GB"/>
              </w:rPr>
              <w:t>Experience of working in a school or in a similar environment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25E9" w:rsidRPr="00D04104" w:rsidRDefault="009225E9" w:rsidP="005642C6">
      <w:pPr>
        <w:pStyle w:val="NoSpacing"/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47"/>
        <w:gridCol w:w="4961"/>
        <w:gridCol w:w="2693"/>
      </w:tblGrid>
      <w:tr w:rsidR="009225E9" w:rsidRPr="000421D9" w:rsidTr="000421D9">
        <w:trPr>
          <w:trHeight w:val="340"/>
        </w:trPr>
        <w:tc>
          <w:tcPr>
            <w:tcW w:w="2547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Skills &amp; Competencies</w:t>
            </w:r>
          </w:p>
        </w:tc>
        <w:tc>
          <w:tcPr>
            <w:tcW w:w="4961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Skills &amp; Competencies</w:t>
            </w:r>
          </w:p>
        </w:tc>
      </w:tr>
    </w:tbl>
    <w:p w:rsidR="009225E9" w:rsidRDefault="009225E9" w:rsidP="00D04104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8"/>
        <w:gridCol w:w="284"/>
        <w:gridCol w:w="7229"/>
        <w:gridCol w:w="284"/>
        <w:gridCol w:w="871"/>
      </w:tblGrid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Ability to follow straightforward oral and written instructions</w:t>
            </w:r>
            <w:r>
              <w:rPr>
                <w:sz w:val="20"/>
                <w:szCs w:val="20"/>
                <w:lang w:eastAsia="en-GB"/>
              </w:rPr>
              <w:t xml:space="preserve"> and to keep basic records relating to incidents and first aid.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0C6776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Previous experience of leading a team</w:t>
            </w:r>
          </w:p>
          <w:p w:rsidR="009225E9" w:rsidRPr="000421D9" w:rsidRDefault="009225E9" w:rsidP="002F74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Communication skills to exchange information both orally and written to inform members of staff of incidents relating to lunchtime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IT skills relating to Emails and accessing the school electronic diary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Ability to solve straightforward problems using initiative to make minor decisions</w:t>
            </w:r>
            <w:r>
              <w:rPr>
                <w:sz w:val="20"/>
                <w:szCs w:val="20"/>
                <w:lang w:eastAsia="en-GB"/>
              </w:rPr>
              <w:t xml:space="preserve"> if the need arises in the playground or dining hall</w:t>
            </w:r>
            <w:r w:rsidRPr="000421D9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  <w:lang w:eastAsia="en-GB"/>
              </w:rPr>
              <w:t>Working as part of a team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Pr="004032C3" w:rsidRDefault="009225E9" w:rsidP="005642C6">
      <w:pPr>
        <w:pStyle w:val="NoSpacing"/>
        <w:rPr>
          <w:b/>
          <w:sz w:val="16"/>
          <w:szCs w:val="16"/>
        </w:rPr>
      </w:pPr>
    </w:p>
    <w:p w:rsidR="009225E9" w:rsidRDefault="009225E9" w:rsidP="005642C6">
      <w:pPr>
        <w:pStyle w:val="NoSpacing"/>
        <w:rPr>
          <w:b/>
          <w:sz w:val="2"/>
          <w:szCs w:val="2"/>
        </w:rPr>
      </w:pPr>
    </w:p>
    <w:p w:rsidR="009225E9" w:rsidRDefault="009225E9" w:rsidP="005642C6">
      <w:pPr>
        <w:pStyle w:val="NoSpacing"/>
        <w:rPr>
          <w:b/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2688"/>
        <w:gridCol w:w="4825"/>
      </w:tblGrid>
      <w:tr w:rsidR="009225E9" w:rsidRPr="000421D9" w:rsidTr="000421D9">
        <w:trPr>
          <w:trHeight w:val="340"/>
        </w:trPr>
        <w:tc>
          <w:tcPr>
            <w:tcW w:w="4820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Physical, mental, emotional &amp; environmental demands</w:t>
            </w:r>
          </w:p>
        </w:tc>
        <w:tc>
          <w:tcPr>
            <w:tcW w:w="268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Physical, mental, emotional &amp; environmental demands</w:t>
            </w:r>
          </w:p>
        </w:tc>
      </w:tr>
    </w:tbl>
    <w:p w:rsidR="009225E9" w:rsidRDefault="009225E9" w:rsidP="004032C3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8"/>
        <w:gridCol w:w="284"/>
        <w:gridCol w:w="7229"/>
        <w:gridCol w:w="284"/>
        <w:gridCol w:w="871"/>
      </w:tblGrid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Ability to work outdoors all year round mainly standing and walking for  periods of up to 1.5 hours</w:t>
            </w:r>
            <w:r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Medium periods of concentrated sensory attention</w:t>
            </w:r>
            <w:r>
              <w:rPr>
                <w:sz w:val="20"/>
                <w:szCs w:val="20"/>
                <w:lang w:eastAsia="en-GB"/>
              </w:rPr>
              <w:t xml:space="preserve"> being </w:t>
            </w:r>
            <w:r w:rsidR="0046368A">
              <w:rPr>
                <w:sz w:val="20"/>
                <w:szCs w:val="20"/>
                <w:lang w:eastAsia="en-GB"/>
              </w:rPr>
              <w:t>alert</w:t>
            </w:r>
            <w:r>
              <w:rPr>
                <w:sz w:val="20"/>
                <w:szCs w:val="20"/>
                <w:lang w:eastAsia="en-GB"/>
              </w:rPr>
              <w:t xml:space="preserve"> to the actions of pupils during the lunchtime break.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Ability to deliver active games e.g. throwing, stretching, bending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Default="009225E9" w:rsidP="005642C6">
      <w:pPr>
        <w:pStyle w:val="NoSpacing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6657"/>
        <w:gridCol w:w="856"/>
      </w:tblGrid>
      <w:tr w:rsidR="009225E9" w:rsidRPr="000421D9" w:rsidTr="000421D9">
        <w:trPr>
          <w:trHeight w:val="340"/>
        </w:trPr>
        <w:tc>
          <w:tcPr>
            <w:tcW w:w="851" w:type="dxa"/>
            <w:shd w:val="clear" w:color="auto" w:fill="DEEAF6"/>
            <w:vAlign w:val="center"/>
          </w:tcPr>
          <w:p w:rsidR="009225E9" w:rsidRPr="000421D9" w:rsidRDefault="009225E9" w:rsidP="000D4221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657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Other</w:t>
            </w:r>
          </w:p>
        </w:tc>
      </w:tr>
    </w:tbl>
    <w:p w:rsidR="009225E9" w:rsidRPr="00F67967" w:rsidRDefault="009225E9" w:rsidP="000D4221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8"/>
        <w:gridCol w:w="284"/>
        <w:gridCol w:w="7229"/>
        <w:gridCol w:w="284"/>
        <w:gridCol w:w="871"/>
      </w:tblGrid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  <w:lang w:eastAsia="en-GB"/>
              </w:rPr>
              <w:t>A commitment to providing a quality service to customers.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val="340"/>
        </w:trPr>
        <w:tc>
          <w:tcPr>
            <w:tcW w:w="7258" w:type="dxa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  <w:lang w:eastAsia="en-GB"/>
              </w:rPr>
              <w:t>A willingness to undertake job related training.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0421D9">
        <w:trPr>
          <w:trHeight w:hRule="exact" w:val="23"/>
        </w:trPr>
        <w:tc>
          <w:tcPr>
            <w:tcW w:w="7258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Default="009225E9" w:rsidP="005642C6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4"/>
      </w:tblGrid>
      <w:tr w:rsidR="009225E9" w:rsidRPr="000421D9" w:rsidTr="000421D9">
        <w:trPr>
          <w:trHeight w:val="340"/>
        </w:trPr>
        <w:tc>
          <w:tcPr>
            <w:tcW w:w="16034" w:type="dxa"/>
            <w:shd w:val="clear" w:color="auto" w:fill="DEEAF6"/>
            <w:vAlign w:val="center"/>
          </w:tcPr>
          <w:p w:rsidR="009225E9" w:rsidRPr="000421D9" w:rsidRDefault="009225E9" w:rsidP="00934B30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Key to assessment methods; </w:t>
            </w:r>
            <w:r w:rsidRPr="000421D9">
              <w:rPr>
                <w:b/>
                <w:sz w:val="20"/>
                <w:szCs w:val="20"/>
              </w:rPr>
              <w:t>(A)</w:t>
            </w:r>
            <w:r w:rsidRPr="000421D9">
              <w:rPr>
                <w:sz w:val="20"/>
                <w:szCs w:val="20"/>
              </w:rPr>
              <w:t xml:space="preserve"> application form, </w:t>
            </w:r>
            <w:r w:rsidRPr="000421D9">
              <w:rPr>
                <w:b/>
                <w:sz w:val="20"/>
                <w:szCs w:val="20"/>
              </w:rPr>
              <w:t>(I)</w:t>
            </w:r>
            <w:r w:rsidRPr="000421D9">
              <w:rPr>
                <w:sz w:val="20"/>
                <w:szCs w:val="20"/>
              </w:rPr>
              <w:t xml:space="preserve"> interview, </w:t>
            </w:r>
            <w:r w:rsidRPr="000421D9">
              <w:rPr>
                <w:b/>
                <w:sz w:val="20"/>
                <w:szCs w:val="20"/>
              </w:rPr>
              <w:t>(R)</w:t>
            </w:r>
            <w:r w:rsidRPr="000421D9">
              <w:rPr>
                <w:sz w:val="20"/>
                <w:szCs w:val="20"/>
              </w:rPr>
              <w:t xml:space="preserve"> references, </w:t>
            </w:r>
            <w:r w:rsidRPr="000421D9">
              <w:rPr>
                <w:b/>
                <w:sz w:val="20"/>
                <w:szCs w:val="20"/>
              </w:rPr>
              <w:t>(T)</w:t>
            </w:r>
            <w:r w:rsidRPr="000421D9">
              <w:rPr>
                <w:sz w:val="20"/>
                <w:szCs w:val="20"/>
              </w:rPr>
              <w:t xml:space="preserve"> ability tests </w:t>
            </w:r>
            <w:r w:rsidRPr="000421D9">
              <w:rPr>
                <w:b/>
                <w:sz w:val="20"/>
                <w:szCs w:val="20"/>
              </w:rPr>
              <w:t>(Q)</w:t>
            </w:r>
            <w:r w:rsidRPr="000421D9">
              <w:rPr>
                <w:sz w:val="20"/>
                <w:szCs w:val="20"/>
              </w:rPr>
              <w:t xml:space="preserve"> personality questionnaire </w:t>
            </w:r>
            <w:r w:rsidRPr="000421D9">
              <w:rPr>
                <w:b/>
                <w:sz w:val="20"/>
                <w:szCs w:val="20"/>
              </w:rPr>
              <w:t>(G)</w:t>
            </w:r>
            <w:r w:rsidRPr="000421D9">
              <w:rPr>
                <w:sz w:val="20"/>
                <w:szCs w:val="20"/>
              </w:rPr>
              <w:t xml:space="preserve"> assessed group work, </w:t>
            </w:r>
            <w:r w:rsidRPr="000421D9">
              <w:rPr>
                <w:b/>
                <w:sz w:val="20"/>
                <w:szCs w:val="20"/>
              </w:rPr>
              <w:t>(P)</w:t>
            </w:r>
            <w:r w:rsidRPr="000421D9">
              <w:rPr>
                <w:sz w:val="20"/>
                <w:szCs w:val="20"/>
              </w:rPr>
              <w:t xml:space="preserve"> presentation, </w:t>
            </w:r>
            <w:r w:rsidRPr="000421D9">
              <w:rPr>
                <w:b/>
                <w:sz w:val="20"/>
                <w:szCs w:val="20"/>
              </w:rPr>
              <w:t>(O)</w:t>
            </w:r>
            <w:r w:rsidRPr="000421D9">
              <w:rPr>
                <w:sz w:val="20"/>
                <w:szCs w:val="20"/>
              </w:rPr>
              <w:t xml:space="preserve"> others </w:t>
            </w:r>
          </w:p>
        </w:tc>
      </w:tr>
    </w:tbl>
    <w:p w:rsidR="009225E9" w:rsidRPr="00C03ADF" w:rsidRDefault="009225E9" w:rsidP="004F7432">
      <w:pPr>
        <w:pStyle w:val="NoSpacing"/>
        <w:rPr>
          <w:b/>
          <w:sz w:val="2"/>
          <w:szCs w:val="2"/>
        </w:rPr>
      </w:pPr>
    </w:p>
    <w:sectPr w:rsidR="009225E9" w:rsidRPr="00C03ADF" w:rsidSect="0074686E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8E9"/>
    <w:multiLevelType w:val="singleLevel"/>
    <w:tmpl w:val="7CC8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>
    <w:nsid w:val="0D077D41"/>
    <w:multiLevelType w:val="singleLevel"/>
    <w:tmpl w:val="7CC8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">
    <w:nsid w:val="0EA16377"/>
    <w:multiLevelType w:val="singleLevel"/>
    <w:tmpl w:val="7CC8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3">
    <w:nsid w:val="1DD350D9"/>
    <w:multiLevelType w:val="singleLevel"/>
    <w:tmpl w:val="7CC8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20"/>
    <w:rsid w:val="00017A7A"/>
    <w:rsid w:val="0002578B"/>
    <w:rsid w:val="000421D9"/>
    <w:rsid w:val="0005088E"/>
    <w:rsid w:val="00093218"/>
    <w:rsid w:val="000B7EFC"/>
    <w:rsid w:val="000C6776"/>
    <w:rsid w:val="000D15FB"/>
    <w:rsid w:val="000D4221"/>
    <w:rsid w:val="000E16F4"/>
    <w:rsid w:val="000E50AF"/>
    <w:rsid w:val="000E77E7"/>
    <w:rsid w:val="00134D7E"/>
    <w:rsid w:val="0019449A"/>
    <w:rsid w:val="00197678"/>
    <w:rsid w:val="001D00E0"/>
    <w:rsid w:val="001D5CD0"/>
    <w:rsid w:val="001E5EE0"/>
    <w:rsid w:val="001F115D"/>
    <w:rsid w:val="001F5391"/>
    <w:rsid w:val="001F56DA"/>
    <w:rsid w:val="002022CC"/>
    <w:rsid w:val="00215B4D"/>
    <w:rsid w:val="00223EEE"/>
    <w:rsid w:val="00244E44"/>
    <w:rsid w:val="002A61D2"/>
    <w:rsid w:val="002B1975"/>
    <w:rsid w:val="002B7DD3"/>
    <w:rsid w:val="002C70E2"/>
    <w:rsid w:val="002E5AC1"/>
    <w:rsid w:val="002F488F"/>
    <w:rsid w:val="002F74FA"/>
    <w:rsid w:val="00303446"/>
    <w:rsid w:val="00341AAB"/>
    <w:rsid w:val="00342DDD"/>
    <w:rsid w:val="00352E66"/>
    <w:rsid w:val="00385C28"/>
    <w:rsid w:val="003A1F01"/>
    <w:rsid w:val="003B062F"/>
    <w:rsid w:val="003D2AF0"/>
    <w:rsid w:val="003E0D04"/>
    <w:rsid w:val="004032C3"/>
    <w:rsid w:val="00410BA4"/>
    <w:rsid w:val="00450BBC"/>
    <w:rsid w:val="00460C02"/>
    <w:rsid w:val="0046368A"/>
    <w:rsid w:val="00466FA4"/>
    <w:rsid w:val="004A2B89"/>
    <w:rsid w:val="004A5EF4"/>
    <w:rsid w:val="004B6506"/>
    <w:rsid w:val="004C07A8"/>
    <w:rsid w:val="004F7432"/>
    <w:rsid w:val="0050199A"/>
    <w:rsid w:val="005279D8"/>
    <w:rsid w:val="00533E58"/>
    <w:rsid w:val="005642C6"/>
    <w:rsid w:val="0057527C"/>
    <w:rsid w:val="00577002"/>
    <w:rsid w:val="00593D01"/>
    <w:rsid w:val="005A621F"/>
    <w:rsid w:val="005A770A"/>
    <w:rsid w:val="005D23F3"/>
    <w:rsid w:val="005D31A7"/>
    <w:rsid w:val="005F6382"/>
    <w:rsid w:val="006049FB"/>
    <w:rsid w:val="00640D7C"/>
    <w:rsid w:val="00664FE9"/>
    <w:rsid w:val="00675B91"/>
    <w:rsid w:val="0068359F"/>
    <w:rsid w:val="00691120"/>
    <w:rsid w:val="006D04E8"/>
    <w:rsid w:val="00704061"/>
    <w:rsid w:val="007210A5"/>
    <w:rsid w:val="00734FCE"/>
    <w:rsid w:val="0074686E"/>
    <w:rsid w:val="00770588"/>
    <w:rsid w:val="007A11AB"/>
    <w:rsid w:val="007A5F93"/>
    <w:rsid w:val="007B5151"/>
    <w:rsid w:val="00813DB5"/>
    <w:rsid w:val="00824655"/>
    <w:rsid w:val="00825EAA"/>
    <w:rsid w:val="008428D7"/>
    <w:rsid w:val="0084762A"/>
    <w:rsid w:val="00847EC1"/>
    <w:rsid w:val="00874ABB"/>
    <w:rsid w:val="00881E6B"/>
    <w:rsid w:val="008A2577"/>
    <w:rsid w:val="008A7D7F"/>
    <w:rsid w:val="008B29F2"/>
    <w:rsid w:val="008C2B6D"/>
    <w:rsid w:val="008D0571"/>
    <w:rsid w:val="00922292"/>
    <w:rsid w:val="009225E9"/>
    <w:rsid w:val="00924430"/>
    <w:rsid w:val="00934B30"/>
    <w:rsid w:val="00941C16"/>
    <w:rsid w:val="009A1354"/>
    <w:rsid w:val="009A20FD"/>
    <w:rsid w:val="00A07279"/>
    <w:rsid w:val="00A54D60"/>
    <w:rsid w:val="00A66FDA"/>
    <w:rsid w:val="00A76218"/>
    <w:rsid w:val="00A87B52"/>
    <w:rsid w:val="00AA7CE3"/>
    <w:rsid w:val="00AC6DF4"/>
    <w:rsid w:val="00AE2F1F"/>
    <w:rsid w:val="00B17095"/>
    <w:rsid w:val="00B23183"/>
    <w:rsid w:val="00B313C5"/>
    <w:rsid w:val="00B452E4"/>
    <w:rsid w:val="00B50B35"/>
    <w:rsid w:val="00B53059"/>
    <w:rsid w:val="00B76626"/>
    <w:rsid w:val="00B87A02"/>
    <w:rsid w:val="00BA5F85"/>
    <w:rsid w:val="00BA7594"/>
    <w:rsid w:val="00BC6986"/>
    <w:rsid w:val="00C03ADF"/>
    <w:rsid w:val="00C559A1"/>
    <w:rsid w:val="00CB3948"/>
    <w:rsid w:val="00CB7300"/>
    <w:rsid w:val="00CD4090"/>
    <w:rsid w:val="00D04104"/>
    <w:rsid w:val="00D13503"/>
    <w:rsid w:val="00D14D39"/>
    <w:rsid w:val="00D23F41"/>
    <w:rsid w:val="00D26BA9"/>
    <w:rsid w:val="00D50512"/>
    <w:rsid w:val="00D51563"/>
    <w:rsid w:val="00D82426"/>
    <w:rsid w:val="00D82AB3"/>
    <w:rsid w:val="00D839FB"/>
    <w:rsid w:val="00D9477F"/>
    <w:rsid w:val="00DB0862"/>
    <w:rsid w:val="00DB7799"/>
    <w:rsid w:val="00DD41D9"/>
    <w:rsid w:val="00DD51F9"/>
    <w:rsid w:val="00DF1AB5"/>
    <w:rsid w:val="00DF7725"/>
    <w:rsid w:val="00E06595"/>
    <w:rsid w:val="00E21F81"/>
    <w:rsid w:val="00E2298C"/>
    <w:rsid w:val="00E569DA"/>
    <w:rsid w:val="00E73CEE"/>
    <w:rsid w:val="00E91033"/>
    <w:rsid w:val="00EB35B2"/>
    <w:rsid w:val="00EB3B03"/>
    <w:rsid w:val="00F0686E"/>
    <w:rsid w:val="00F341AE"/>
    <w:rsid w:val="00F3432E"/>
    <w:rsid w:val="00F67967"/>
    <w:rsid w:val="00F8165D"/>
    <w:rsid w:val="00F970E0"/>
    <w:rsid w:val="00FA0C2C"/>
    <w:rsid w:val="00FA4910"/>
    <w:rsid w:val="00FC03A2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">
    <w:name w:val="BC"/>
    <w:basedOn w:val="Normal"/>
    <w:link w:val="BCChar"/>
    <w:uiPriority w:val="99"/>
    <w:rsid w:val="001F115D"/>
    <w:pPr>
      <w:overflowPunct w:val="0"/>
      <w:autoSpaceDE w:val="0"/>
      <w:autoSpaceDN w:val="0"/>
      <w:adjustRightInd w:val="0"/>
      <w:spacing w:before="60" w:after="60" w:line="280" w:lineRule="exact"/>
      <w:ind w:left="709" w:hanging="709"/>
      <w:jc w:val="both"/>
      <w:textAlignment w:val="baseline"/>
    </w:pPr>
    <w:rPr>
      <w:rFonts w:cs="Arial"/>
      <w:bCs/>
    </w:rPr>
  </w:style>
  <w:style w:type="character" w:customStyle="1" w:styleId="BCChar">
    <w:name w:val="BC Char"/>
    <w:basedOn w:val="DefaultParagraphFont"/>
    <w:link w:val="BC"/>
    <w:uiPriority w:val="99"/>
    <w:locked/>
    <w:rsid w:val="001F115D"/>
    <w:rPr>
      <w:rFonts w:ascii="Calibri" w:hAnsi="Calibri" w:cs="Arial"/>
      <w:bCs/>
    </w:rPr>
  </w:style>
  <w:style w:type="paragraph" w:styleId="NoSpacing">
    <w:name w:val="No Spacing"/>
    <w:uiPriority w:val="99"/>
    <w:qFormat/>
    <w:rsid w:val="005A770A"/>
    <w:rPr>
      <w:lang w:eastAsia="en-US"/>
    </w:rPr>
  </w:style>
  <w:style w:type="table" w:styleId="TableGrid">
    <w:name w:val="Table Grid"/>
    <w:basedOn w:val="TableNormal"/>
    <w:uiPriority w:val="99"/>
    <w:rsid w:val="00017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66F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6F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6FA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6FA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">
    <w:name w:val="BC"/>
    <w:basedOn w:val="Normal"/>
    <w:link w:val="BCChar"/>
    <w:uiPriority w:val="99"/>
    <w:rsid w:val="001F115D"/>
    <w:pPr>
      <w:overflowPunct w:val="0"/>
      <w:autoSpaceDE w:val="0"/>
      <w:autoSpaceDN w:val="0"/>
      <w:adjustRightInd w:val="0"/>
      <w:spacing w:before="60" w:after="60" w:line="280" w:lineRule="exact"/>
      <w:ind w:left="709" w:hanging="709"/>
      <w:jc w:val="both"/>
      <w:textAlignment w:val="baseline"/>
    </w:pPr>
    <w:rPr>
      <w:rFonts w:cs="Arial"/>
      <w:bCs/>
    </w:rPr>
  </w:style>
  <w:style w:type="character" w:customStyle="1" w:styleId="BCChar">
    <w:name w:val="BC Char"/>
    <w:basedOn w:val="DefaultParagraphFont"/>
    <w:link w:val="BC"/>
    <w:uiPriority w:val="99"/>
    <w:locked/>
    <w:rsid w:val="001F115D"/>
    <w:rPr>
      <w:rFonts w:ascii="Calibri" w:hAnsi="Calibri" w:cs="Arial"/>
      <w:bCs/>
    </w:rPr>
  </w:style>
  <w:style w:type="paragraph" w:styleId="NoSpacing">
    <w:name w:val="No Spacing"/>
    <w:uiPriority w:val="99"/>
    <w:qFormat/>
    <w:rsid w:val="005A770A"/>
    <w:rPr>
      <w:lang w:eastAsia="en-US"/>
    </w:rPr>
  </w:style>
  <w:style w:type="table" w:styleId="TableGrid">
    <w:name w:val="Table Grid"/>
    <w:basedOn w:val="TableNormal"/>
    <w:uiPriority w:val="99"/>
    <w:rsid w:val="00017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66F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6F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6FA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6FA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Caisley</dc:creator>
  <cp:lastModifiedBy>Sandra Turnbull</cp:lastModifiedBy>
  <cp:revision>3</cp:revision>
  <cp:lastPrinted>2015-10-19T08:41:00Z</cp:lastPrinted>
  <dcterms:created xsi:type="dcterms:W3CDTF">2015-09-29T14:54:00Z</dcterms:created>
  <dcterms:modified xsi:type="dcterms:W3CDTF">2015-10-19T08:41:00Z</dcterms:modified>
</cp:coreProperties>
</file>