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15EF" w14:textId="77777777" w:rsidR="00A239A5" w:rsidRDefault="00A239A5">
      <w:pPr>
        <w:pStyle w:val="Title"/>
        <w:rPr>
          <w:b w:val="0"/>
          <w:bCs w:val="0"/>
        </w:rPr>
      </w:pPr>
      <w:r>
        <w:t>Job Description</w:t>
      </w:r>
    </w:p>
    <w:tbl>
      <w:tblPr>
        <w:tblW w:w="14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213"/>
        <w:gridCol w:w="2047"/>
        <w:gridCol w:w="5981"/>
        <w:gridCol w:w="1629"/>
      </w:tblGrid>
      <w:tr w:rsidR="00174497" w14:paraId="35355968" w14:textId="77777777" w:rsidTr="00174497">
        <w:trPr>
          <w:trHeight w:val="264"/>
        </w:trPr>
        <w:tc>
          <w:tcPr>
            <w:tcW w:w="4825" w:type="dxa"/>
            <w:tcBorders>
              <w:top w:val="single" w:sz="4" w:space="0" w:color="auto"/>
              <w:right w:val="single" w:sz="4" w:space="0" w:color="auto"/>
            </w:tcBorders>
          </w:tcPr>
          <w:p w14:paraId="2DED58C7" w14:textId="70F44047" w:rsidR="00A239A5" w:rsidRDefault="00A239A5" w:rsidP="00174497">
            <w:pPr>
              <w:rPr>
                <w:rFonts w:ascii="Arial" w:hAnsi="Arial" w:cs="Arial"/>
                <w:b/>
                <w:sz w:val="20"/>
                <w:szCs w:val="20"/>
              </w:rPr>
            </w:pPr>
            <w:r>
              <w:rPr>
                <w:rFonts w:ascii="Arial" w:hAnsi="Arial" w:cs="Arial"/>
                <w:b/>
                <w:sz w:val="20"/>
                <w:szCs w:val="20"/>
              </w:rPr>
              <w:t xml:space="preserve">Post Title: </w:t>
            </w:r>
            <w:r w:rsidR="00174497">
              <w:rPr>
                <w:rFonts w:ascii="Arial" w:hAnsi="Arial" w:cs="Arial"/>
                <w:b/>
                <w:sz w:val="20"/>
                <w:szCs w:val="20"/>
              </w:rPr>
              <w:t>Director of English</w:t>
            </w:r>
          </w:p>
        </w:tc>
        <w:tc>
          <w:tcPr>
            <w:tcW w:w="8241" w:type="dxa"/>
            <w:gridSpan w:val="3"/>
            <w:tcBorders>
              <w:top w:val="single" w:sz="4" w:space="0" w:color="auto"/>
              <w:left w:val="single" w:sz="4" w:space="0" w:color="auto"/>
              <w:right w:val="single" w:sz="4" w:space="0" w:color="auto"/>
            </w:tcBorders>
          </w:tcPr>
          <w:p w14:paraId="057393CD" w14:textId="77777777" w:rsidR="00A239A5" w:rsidRDefault="00A239A5">
            <w:pPr>
              <w:pStyle w:val="Heading1"/>
            </w:pPr>
            <w:r>
              <w:t>School: James Calvert Spence College</w:t>
            </w:r>
          </w:p>
        </w:tc>
        <w:tc>
          <w:tcPr>
            <w:tcW w:w="0" w:type="auto"/>
            <w:tcBorders>
              <w:top w:val="single" w:sz="4" w:space="0" w:color="auto"/>
              <w:left w:val="single" w:sz="4" w:space="0" w:color="auto"/>
              <w:right w:val="single" w:sz="4" w:space="0" w:color="auto"/>
            </w:tcBorders>
          </w:tcPr>
          <w:p w14:paraId="3DF9DA38" w14:textId="77777777" w:rsidR="00A239A5" w:rsidRDefault="00A239A5">
            <w:pPr>
              <w:rPr>
                <w:rFonts w:ascii="Arial" w:hAnsi="Arial" w:cs="Arial"/>
                <w:b/>
                <w:sz w:val="20"/>
                <w:szCs w:val="20"/>
              </w:rPr>
            </w:pPr>
            <w:r>
              <w:rPr>
                <w:rFonts w:ascii="Arial" w:hAnsi="Arial" w:cs="Arial"/>
                <w:b/>
                <w:sz w:val="20"/>
                <w:szCs w:val="20"/>
              </w:rPr>
              <w:t>Office Use</w:t>
            </w:r>
          </w:p>
        </w:tc>
      </w:tr>
      <w:tr w:rsidR="00174497" w14:paraId="13B9E0F6" w14:textId="77777777" w:rsidTr="00174497">
        <w:trPr>
          <w:cantSplit/>
          <w:trHeight w:val="387"/>
        </w:trPr>
        <w:tc>
          <w:tcPr>
            <w:tcW w:w="4825" w:type="dxa"/>
            <w:tcBorders>
              <w:right w:val="single" w:sz="4" w:space="0" w:color="auto"/>
            </w:tcBorders>
          </w:tcPr>
          <w:p w14:paraId="5AB3B40F" w14:textId="239BF199" w:rsidR="00A239A5" w:rsidRDefault="00A239A5" w:rsidP="00174497">
            <w:pPr>
              <w:rPr>
                <w:rFonts w:ascii="Arial" w:hAnsi="Arial" w:cs="Arial"/>
                <w:b/>
                <w:iCs/>
                <w:sz w:val="20"/>
                <w:szCs w:val="20"/>
              </w:rPr>
            </w:pPr>
            <w:r>
              <w:rPr>
                <w:rFonts w:ascii="Arial" w:hAnsi="Arial" w:cs="Arial"/>
                <w:b/>
                <w:sz w:val="20"/>
                <w:szCs w:val="20"/>
              </w:rPr>
              <w:t xml:space="preserve">Scale:  </w:t>
            </w:r>
            <w:r w:rsidR="00174497">
              <w:rPr>
                <w:rFonts w:ascii="Arial" w:hAnsi="Arial" w:cs="Arial"/>
                <w:b/>
                <w:sz w:val="20"/>
                <w:szCs w:val="20"/>
              </w:rPr>
              <w:t>Leadership Scale 4 - 8</w:t>
            </w:r>
            <w:r w:rsidR="00253A92">
              <w:rPr>
                <w:rFonts w:ascii="Arial" w:hAnsi="Arial" w:cs="Arial"/>
                <w:b/>
                <w:sz w:val="20"/>
                <w:szCs w:val="20"/>
              </w:rPr>
              <w:t xml:space="preserve"> </w:t>
            </w:r>
          </w:p>
        </w:tc>
        <w:tc>
          <w:tcPr>
            <w:tcW w:w="8241" w:type="dxa"/>
            <w:gridSpan w:val="3"/>
            <w:tcBorders>
              <w:left w:val="single" w:sz="4" w:space="0" w:color="auto"/>
              <w:right w:val="single" w:sz="4" w:space="0" w:color="auto"/>
            </w:tcBorders>
          </w:tcPr>
          <w:p w14:paraId="3B0F9604" w14:textId="63FF992A" w:rsidR="00A239A5" w:rsidRDefault="00A239A5" w:rsidP="00DB510D">
            <w:pPr>
              <w:rPr>
                <w:rFonts w:ascii="Arial" w:hAnsi="Arial" w:cs="Arial"/>
                <w:b/>
                <w:sz w:val="20"/>
                <w:szCs w:val="20"/>
              </w:rPr>
            </w:pPr>
            <w:r>
              <w:rPr>
                <w:rFonts w:ascii="Arial" w:hAnsi="Arial" w:cs="Arial"/>
                <w:b/>
                <w:sz w:val="20"/>
                <w:szCs w:val="20"/>
              </w:rPr>
              <w:t xml:space="preserve">Home base: </w:t>
            </w:r>
            <w:r w:rsidR="00174497">
              <w:rPr>
                <w:rFonts w:ascii="Arial" w:hAnsi="Arial" w:cs="Arial"/>
                <w:b/>
                <w:sz w:val="20"/>
                <w:szCs w:val="20"/>
              </w:rPr>
              <w:t xml:space="preserve">South Avenue and Acklington Road </w:t>
            </w:r>
            <w:r w:rsidR="00DB510D">
              <w:rPr>
                <w:rFonts w:ascii="Arial" w:hAnsi="Arial" w:cs="Arial"/>
                <w:b/>
                <w:sz w:val="20"/>
                <w:szCs w:val="20"/>
              </w:rPr>
              <w:t>sites</w:t>
            </w:r>
          </w:p>
        </w:tc>
        <w:tc>
          <w:tcPr>
            <w:tcW w:w="0" w:type="auto"/>
            <w:vMerge w:val="restart"/>
            <w:tcBorders>
              <w:left w:val="single" w:sz="4" w:space="0" w:color="auto"/>
              <w:right w:val="single" w:sz="4" w:space="0" w:color="auto"/>
            </w:tcBorders>
          </w:tcPr>
          <w:p w14:paraId="5FFAE6E0" w14:textId="77777777" w:rsidR="00A239A5" w:rsidRDefault="00A239A5">
            <w:pPr>
              <w:rPr>
                <w:rFonts w:ascii="Arial" w:hAnsi="Arial" w:cs="Arial"/>
                <w:b/>
                <w:sz w:val="20"/>
                <w:szCs w:val="20"/>
              </w:rPr>
            </w:pPr>
            <w:r>
              <w:rPr>
                <w:rFonts w:ascii="Arial" w:hAnsi="Arial" w:cs="Arial"/>
                <w:b/>
                <w:sz w:val="20"/>
                <w:szCs w:val="20"/>
              </w:rPr>
              <w:t>JE ref:</w:t>
            </w:r>
          </w:p>
          <w:p w14:paraId="37780DE5" w14:textId="77777777" w:rsidR="00A239A5" w:rsidRDefault="00A239A5">
            <w:pPr>
              <w:rPr>
                <w:rFonts w:ascii="Arial" w:hAnsi="Arial" w:cs="Arial"/>
                <w:b/>
                <w:sz w:val="20"/>
                <w:szCs w:val="20"/>
              </w:rPr>
            </w:pPr>
          </w:p>
        </w:tc>
      </w:tr>
      <w:tr w:rsidR="00174497" w14:paraId="441606B2" w14:textId="77777777" w:rsidTr="00174497">
        <w:trPr>
          <w:cantSplit/>
          <w:trHeight w:val="387"/>
        </w:trPr>
        <w:tc>
          <w:tcPr>
            <w:tcW w:w="4825" w:type="dxa"/>
            <w:tcBorders>
              <w:bottom w:val="single" w:sz="4" w:space="0" w:color="auto"/>
              <w:right w:val="single" w:sz="4" w:space="0" w:color="auto"/>
            </w:tcBorders>
          </w:tcPr>
          <w:p w14:paraId="5CF7FDE1" w14:textId="77777777" w:rsidR="00A239A5" w:rsidRDefault="00A239A5">
            <w:pPr>
              <w:rPr>
                <w:rFonts w:ascii="Arial" w:hAnsi="Arial" w:cs="Arial"/>
                <w:b/>
                <w:sz w:val="20"/>
                <w:szCs w:val="20"/>
              </w:rPr>
            </w:pPr>
            <w:r>
              <w:rPr>
                <w:rFonts w:ascii="Arial" w:hAnsi="Arial" w:cs="Arial"/>
                <w:b/>
                <w:sz w:val="20"/>
                <w:szCs w:val="20"/>
              </w:rPr>
              <w:t>Responsible to:</w:t>
            </w:r>
            <w:r w:rsidR="00D6675F">
              <w:rPr>
                <w:rFonts w:ascii="Arial" w:hAnsi="Arial" w:cs="Arial"/>
                <w:b/>
                <w:sz w:val="20"/>
                <w:szCs w:val="20"/>
              </w:rPr>
              <w:t xml:space="preserve"> </w:t>
            </w:r>
            <w:r w:rsidR="00517AFC">
              <w:rPr>
                <w:rFonts w:ascii="Arial" w:hAnsi="Arial" w:cs="Arial"/>
                <w:b/>
                <w:sz w:val="20"/>
                <w:szCs w:val="20"/>
              </w:rPr>
              <w:t xml:space="preserve">Assistant </w:t>
            </w:r>
            <w:proofErr w:type="spellStart"/>
            <w:r w:rsidR="00517AFC">
              <w:rPr>
                <w:rFonts w:ascii="Arial" w:hAnsi="Arial" w:cs="Arial"/>
                <w:b/>
                <w:sz w:val="20"/>
                <w:szCs w:val="20"/>
              </w:rPr>
              <w:t>Headteacher</w:t>
            </w:r>
            <w:proofErr w:type="spellEnd"/>
            <w:r w:rsidR="00D6675F">
              <w:rPr>
                <w:rFonts w:ascii="Arial" w:hAnsi="Arial" w:cs="Arial"/>
                <w:b/>
                <w:sz w:val="20"/>
                <w:szCs w:val="20"/>
              </w:rPr>
              <w:t xml:space="preserve"> </w:t>
            </w:r>
          </w:p>
          <w:p w14:paraId="30D389A4" w14:textId="77777777" w:rsidR="00A239A5" w:rsidRDefault="00A239A5">
            <w:pPr>
              <w:rPr>
                <w:rFonts w:ascii="Arial" w:hAnsi="Arial" w:cs="Arial"/>
                <w:b/>
                <w:sz w:val="20"/>
                <w:szCs w:val="20"/>
              </w:rPr>
            </w:pPr>
          </w:p>
        </w:tc>
        <w:tc>
          <w:tcPr>
            <w:tcW w:w="2260" w:type="dxa"/>
            <w:gridSpan w:val="2"/>
            <w:tcBorders>
              <w:left w:val="single" w:sz="4" w:space="0" w:color="auto"/>
              <w:bottom w:val="single" w:sz="4" w:space="0" w:color="auto"/>
              <w:right w:val="single" w:sz="4" w:space="0" w:color="auto"/>
            </w:tcBorders>
          </w:tcPr>
          <w:p w14:paraId="3E541772" w14:textId="7A2E69D7" w:rsidR="00A239A5" w:rsidRDefault="00C12F26" w:rsidP="00DB510D">
            <w:pPr>
              <w:rPr>
                <w:rFonts w:ascii="Arial" w:hAnsi="Arial" w:cs="Arial"/>
                <w:b/>
                <w:sz w:val="20"/>
                <w:szCs w:val="20"/>
              </w:rPr>
            </w:pPr>
            <w:r>
              <w:rPr>
                <w:rFonts w:ascii="Arial" w:hAnsi="Arial" w:cs="Arial"/>
                <w:b/>
                <w:sz w:val="20"/>
                <w:szCs w:val="20"/>
              </w:rPr>
              <w:t xml:space="preserve">Date: </w:t>
            </w:r>
            <w:r w:rsidR="00DB510D">
              <w:rPr>
                <w:rFonts w:ascii="Arial" w:hAnsi="Arial" w:cs="Arial"/>
                <w:b/>
                <w:sz w:val="20"/>
                <w:szCs w:val="20"/>
              </w:rPr>
              <w:t>June</w:t>
            </w:r>
            <w:r w:rsidR="00174497">
              <w:rPr>
                <w:rFonts w:ascii="Arial" w:hAnsi="Arial" w:cs="Arial"/>
                <w:b/>
                <w:sz w:val="20"/>
                <w:szCs w:val="20"/>
              </w:rPr>
              <w:t xml:space="preserve"> 201</w:t>
            </w:r>
            <w:r w:rsidR="00DB510D">
              <w:rPr>
                <w:rFonts w:ascii="Arial" w:hAnsi="Arial" w:cs="Arial"/>
                <w:b/>
                <w:sz w:val="20"/>
                <w:szCs w:val="20"/>
              </w:rPr>
              <w:t>7</w:t>
            </w:r>
          </w:p>
        </w:tc>
        <w:tc>
          <w:tcPr>
            <w:tcW w:w="5981" w:type="dxa"/>
            <w:tcBorders>
              <w:left w:val="single" w:sz="4" w:space="0" w:color="auto"/>
              <w:bottom w:val="single" w:sz="4" w:space="0" w:color="auto"/>
              <w:right w:val="single" w:sz="4" w:space="0" w:color="auto"/>
            </w:tcBorders>
          </w:tcPr>
          <w:p w14:paraId="3B14331A" w14:textId="47A73E92" w:rsidR="00A239A5" w:rsidRDefault="00A239A5" w:rsidP="00174497">
            <w:pPr>
              <w:rPr>
                <w:rFonts w:ascii="Arial" w:hAnsi="Arial" w:cs="Arial"/>
                <w:b/>
                <w:sz w:val="20"/>
                <w:szCs w:val="20"/>
              </w:rPr>
            </w:pPr>
            <w:r>
              <w:rPr>
                <w:rFonts w:ascii="Arial" w:hAnsi="Arial" w:cs="Arial"/>
                <w:b/>
                <w:sz w:val="20"/>
                <w:szCs w:val="20"/>
              </w:rPr>
              <w:t>Manager Level:</w:t>
            </w:r>
            <w:r w:rsidR="00174497">
              <w:rPr>
                <w:rFonts w:ascii="Arial" w:hAnsi="Arial" w:cs="Arial"/>
                <w:b/>
                <w:sz w:val="20"/>
                <w:szCs w:val="20"/>
              </w:rPr>
              <w:t xml:space="preserve"> Director</w:t>
            </w:r>
          </w:p>
        </w:tc>
        <w:tc>
          <w:tcPr>
            <w:tcW w:w="0" w:type="auto"/>
            <w:vMerge/>
            <w:tcBorders>
              <w:left w:val="single" w:sz="4" w:space="0" w:color="auto"/>
              <w:bottom w:val="single" w:sz="4" w:space="0" w:color="auto"/>
              <w:right w:val="single" w:sz="4" w:space="0" w:color="auto"/>
            </w:tcBorders>
          </w:tcPr>
          <w:p w14:paraId="10F93940" w14:textId="77777777" w:rsidR="00A239A5" w:rsidRDefault="00A239A5">
            <w:pPr>
              <w:rPr>
                <w:rFonts w:ascii="Arial" w:hAnsi="Arial" w:cs="Arial"/>
                <w:sz w:val="20"/>
                <w:szCs w:val="20"/>
              </w:rPr>
            </w:pPr>
          </w:p>
        </w:tc>
      </w:tr>
      <w:tr w:rsidR="00A239A5" w14:paraId="06411FC0" w14:textId="77777777" w:rsidTr="00174497">
        <w:tc>
          <w:tcPr>
            <w:tcW w:w="14695" w:type="dxa"/>
            <w:gridSpan w:val="5"/>
            <w:tcBorders>
              <w:bottom w:val="single" w:sz="4" w:space="0" w:color="auto"/>
            </w:tcBorders>
          </w:tcPr>
          <w:p w14:paraId="1C0BA838" w14:textId="5FA3CE67" w:rsidR="00A239A5" w:rsidRDefault="00A239A5" w:rsidP="00174497">
            <w:pPr>
              <w:rPr>
                <w:rFonts w:ascii="Arial" w:hAnsi="Arial" w:cs="Arial"/>
                <w:sz w:val="20"/>
                <w:szCs w:val="20"/>
              </w:rPr>
            </w:pPr>
            <w:r>
              <w:rPr>
                <w:rFonts w:ascii="Arial" w:hAnsi="Arial" w:cs="Arial"/>
                <w:b/>
                <w:sz w:val="20"/>
                <w:szCs w:val="20"/>
              </w:rPr>
              <w:t xml:space="preserve">Job Purpose:  </w:t>
            </w:r>
            <w:r>
              <w:rPr>
                <w:rFonts w:ascii="Arial" w:hAnsi="Arial" w:cs="Arial"/>
                <w:b/>
                <w:sz w:val="20"/>
                <w:szCs w:val="20"/>
              </w:rPr>
              <w:tab/>
            </w:r>
            <w:r>
              <w:rPr>
                <w:rFonts w:ascii="Arial" w:hAnsi="Arial" w:cs="Arial"/>
                <w:sz w:val="20"/>
                <w:szCs w:val="23"/>
              </w:rPr>
              <w:t xml:space="preserve">To be accountable for </w:t>
            </w:r>
            <w:r w:rsidR="00174497">
              <w:rPr>
                <w:rFonts w:ascii="Arial" w:hAnsi="Arial" w:cs="Arial"/>
                <w:sz w:val="20"/>
                <w:szCs w:val="23"/>
              </w:rPr>
              <w:t>the quality of provision and outcomes</w:t>
            </w:r>
            <w:r w:rsidR="00D6675F">
              <w:rPr>
                <w:rFonts w:ascii="Arial" w:hAnsi="Arial" w:cs="Arial"/>
                <w:sz w:val="20"/>
                <w:szCs w:val="23"/>
              </w:rPr>
              <w:t xml:space="preserve"> in </w:t>
            </w:r>
            <w:r w:rsidR="009952BC">
              <w:rPr>
                <w:rFonts w:ascii="Arial" w:hAnsi="Arial" w:cs="Arial"/>
                <w:sz w:val="20"/>
                <w:szCs w:val="23"/>
              </w:rPr>
              <w:t>English</w:t>
            </w:r>
            <w:r w:rsidR="00174497">
              <w:rPr>
                <w:rFonts w:ascii="Arial" w:hAnsi="Arial" w:cs="Arial"/>
                <w:sz w:val="20"/>
                <w:szCs w:val="23"/>
              </w:rPr>
              <w:t xml:space="preserve"> </w:t>
            </w:r>
            <w:r w:rsidR="00DB510D">
              <w:rPr>
                <w:rFonts w:ascii="Arial" w:hAnsi="Arial" w:cs="Arial"/>
                <w:sz w:val="20"/>
                <w:szCs w:val="23"/>
              </w:rPr>
              <w:t xml:space="preserve">at </w:t>
            </w:r>
            <w:r w:rsidR="00174497">
              <w:rPr>
                <w:rFonts w:ascii="Arial" w:hAnsi="Arial" w:cs="Arial"/>
                <w:sz w:val="20"/>
                <w:szCs w:val="23"/>
              </w:rPr>
              <w:t>KS3, KS4 and KS5</w:t>
            </w:r>
          </w:p>
        </w:tc>
      </w:tr>
      <w:tr w:rsidR="00A239A5" w14:paraId="79E977CA" w14:textId="77777777" w:rsidTr="00174497">
        <w:tc>
          <w:tcPr>
            <w:tcW w:w="14695" w:type="dxa"/>
            <w:gridSpan w:val="5"/>
            <w:tcBorders>
              <w:top w:val="single" w:sz="4" w:space="0" w:color="auto"/>
            </w:tcBorders>
          </w:tcPr>
          <w:p w14:paraId="0B6BAD18" w14:textId="77777777" w:rsidR="00A239A5" w:rsidRDefault="00A239A5">
            <w:pPr>
              <w:rPr>
                <w:rFonts w:ascii="Arial" w:hAnsi="Arial" w:cs="Arial"/>
                <w:b/>
                <w:sz w:val="20"/>
                <w:szCs w:val="20"/>
              </w:rPr>
            </w:pPr>
            <w:r>
              <w:rPr>
                <w:rFonts w:ascii="Arial" w:hAnsi="Arial" w:cs="Arial"/>
                <w:b/>
                <w:sz w:val="20"/>
                <w:szCs w:val="20"/>
              </w:rPr>
              <w:t>Duties and key result areas:</w:t>
            </w:r>
          </w:p>
          <w:p w14:paraId="3CDC28DE" w14:textId="77777777" w:rsidR="00A239A5" w:rsidRDefault="00A239A5">
            <w:pPr>
              <w:rPr>
                <w:rFonts w:ascii="Arial" w:hAnsi="Arial" w:cs="Arial"/>
                <w:sz w:val="20"/>
                <w:szCs w:val="20"/>
              </w:rPr>
            </w:pPr>
          </w:p>
          <w:p w14:paraId="65189A7F"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General</w:t>
            </w:r>
          </w:p>
          <w:p w14:paraId="7BEBEFC5" w14:textId="77777777" w:rsidR="00A239A5" w:rsidRDefault="00A239A5">
            <w:pPr>
              <w:numPr>
                <w:ilvl w:val="0"/>
                <w:numId w:val="12"/>
              </w:numPr>
              <w:rPr>
                <w:rFonts w:ascii="Arial" w:hAnsi="Arial" w:cs="Arial"/>
                <w:sz w:val="20"/>
                <w:szCs w:val="23"/>
              </w:rPr>
            </w:pPr>
            <w:r>
              <w:rPr>
                <w:rFonts w:ascii="Arial" w:hAnsi="Arial" w:cs="Arial"/>
                <w:color w:val="000000"/>
                <w:sz w:val="20"/>
                <w:szCs w:val="23"/>
              </w:rPr>
              <w:t>To carry out the professional duties of a teacher as set out in the School Teachers' Pay and Conditions Document.  C</w:t>
            </w:r>
            <w:r>
              <w:rPr>
                <w:rFonts w:ascii="Arial" w:hAnsi="Arial" w:cs="Arial"/>
                <w:sz w:val="20"/>
                <w:szCs w:val="23"/>
              </w:rPr>
              <w:t xml:space="preserve">arry out teaching duties in accordance with the </w:t>
            </w:r>
            <w:r w:rsidR="004320F2">
              <w:rPr>
                <w:rFonts w:ascii="Arial" w:hAnsi="Arial" w:cs="Arial"/>
                <w:sz w:val="20"/>
                <w:szCs w:val="23"/>
              </w:rPr>
              <w:t>federation</w:t>
            </w:r>
            <w:r>
              <w:rPr>
                <w:rFonts w:ascii="Arial" w:hAnsi="Arial" w:cs="Arial"/>
                <w:sz w:val="20"/>
                <w:szCs w:val="23"/>
              </w:rPr>
              <w:t xml:space="preserve">'s policies, schemes of work and the National Curriculum. </w:t>
            </w:r>
          </w:p>
          <w:p w14:paraId="255A5F84" w14:textId="77777777" w:rsidR="00A239A5" w:rsidRDefault="00A239A5">
            <w:pPr>
              <w:widowControl w:val="0"/>
              <w:tabs>
                <w:tab w:val="left" w:pos="720"/>
              </w:tabs>
              <w:autoSpaceDE w:val="0"/>
              <w:autoSpaceDN w:val="0"/>
              <w:ind w:left="709" w:hanging="709"/>
              <w:rPr>
                <w:rFonts w:ascii="Arial" w:hAnsi="Arial" w:cs="Arial"/>
                <w:b/>
                <w:bCs/>
                <w:sz w:val="20"/>
                <w:szCs w:val="23"/>
              </w:rPr>
            </w:pPr>
          </w:p>
          <w:p w14:paraId="170F03AD" w14:textId="77777777" w:rsidR="00A239A5" w:rsidRDefault="00A239A5">
            <w:pPr>
              <w:widowControl w:val="0"/>
              <w:tabs>
                <w:tab w:val="left" w:pos="720"/>
              </w:tabs>
              <w:autoSpaceDE w:val="0"/>
              <w:autoSpaceDN w:val="0"/>
              <w:rPr>
                <w:rFonts w:ascii="Arial" w:hAnsi="Arial" w:cs="Arial"/>
                <w:b/>
                <w:bCs/>
                <w:sz w:val="20"/>
                <w:szCs w:val="23"/>
              </w:rPr>
            </w:pPr>
            <w:r>
              <w:rPr>
                <w:rFonts w:ascii="Arial" w:hAnsi="Arial" w:cs="Arial"/>
                <w:b/>
                <w:bCs/>
                <w:sz w:val="20"/>
                <w:szCs w:val="23"/>
              </w:rPr>
              <w:t>Generic Responsibilities</w:t>
            </w:r>
          </w:p>
          <w:p w14:paraId="360CCA95" w14:textId="5229471E" w:rsidR="00A239A5" w:rsidRDefault="00D6675F">
            <w:pPr>
              <w:widowControl w:val="0"/>
              <w:numPr>
                <w:ilvl w:val="0"/>
                <w:numId w:val="14"/>
              </w:numPr>
              <w:autoSpaceDE w:val="0"/>
              <w:autoSpaceDN w:val="0"/>
              <w:ind w:right="-334"/>
              <w:rPr>
                <w:rFonts w:ascii="Arial" w:hAnsi="Arial" w:cs="Arial"/>
                <w:sz w:val="20"/>
                <w:szCs w:val="23"/>
              </w:rPr>
            </w:pPr>
            <w:r>
              <w:rPr>
                <w:rFonts w:ascii="Arial" w:hAnsi="Arial" w:cs="Arial"/>
                <w:color w:val="000000"/>
                <w:sz w:val="20"/>
                <w:szCs w:val="23"/>
              </w:rPr>
              <w:t xml:space="preserve">To raise standards and student outcomes </w:t>
            </w:r>
            <w:r w:rsidR="00174497">
              <w:rPr>
                <w:rFonts w:ascii="Arial" w:hAnsi="Arial" w:cs="Arial"/>
                <w:color w:val="000000"/>
                <w:sz w:val="20"/>
                <w:szCs w:val="23"/>
              </w:rPr>
              <w:t>in</w:t>
            </w:r>
            <w:r>
              <w:rPr>
                <w:rFonts w:ascii="Arial" w:hAnsi="Arial" w:cs="Arial"/>
                <w:color w:val="000000"/>
                <w:sz w:val="20"/>
                <w:szCs w:val="23"/>
              </w:rPr>
              <w:t xml:space="preserve"> </w:t>
            </w:r>
            <w:r w:rsidR="009952BC">
              <w:rPr>
                <w:rFonts w:ascii="Arial" w:hAnsi="Arial" w:cs="Arial"/>
                <w:color w:val="000000"/>
                <w:sz w:val="20"/>
                <w:szCs w:val="23"/>
              </w:rPr>
              <w:t>English</w:t>
            </w:r>
            <w:r w:rsidR="00174497">
              <w:rPr>
                <w:rFonts w:ascii="Arial" w:hAnsi="Arial" w:cs="Arial"/>
                <w:color w:val="000000"/>
                <w:sz w:val="20"/>
                <w:szCs w:val="23"/>
              </w:rPr>
              <w:t xml:space="preserve"> between Y7 and Y13</w:t>
            </w:r>
          </w:p>
          <w:p w14:paraId="23C47B97" w14:textId="77777777" w:rsidR="00A239A5" w:rsidRDefault="00D6675F">
            <w:pPr>
              <w:widowControl w:val="0"/>
              <w:numPr>
                <w:ilvl w:val="0"/>
                <w:numId w:val="13"/>
              </w:numPr>
              <w:autoSpaceDE w:val="0"/>
              <w:autoSpaceDN w:val="0"/>
              <w:rPr>
                <w:rFonts w:ascii="Arial" w:hAnsi="Arial" w:cs="Arial"/>
                <w:sz w:val="20"/>
                <w:szCs w:val="23"/>
              </w:rPr>
            </w:pPr>
            <w:r>
              <w:rPr>
                <w:rFonts w:ascii="Arial" w:hAnsi="Arial" w:cs="Arial"/>
                <w:sz w:val="20"/>
                <w:szCs w:val="23"/>
              </w:rPr>
              <w:t xml:space="preserve">To be an effective leader for the teaching and learning within the </w:t>
            </w:r>
            <w:r w:rsidR="009952BC">
              <w:rPr>
                <w:rFonts w:ascii="Arial" w:hAnsi="Arial" w:cs="Arial"/>
                <w:sz w:val="20"/>
                <w:szCs w:val="23"/>
              </w:rPr>
              <w:t>English</w:t>
            </w:r>
            <w:r>
              <w:rPr>
                <w:rFonts w:ascii="Arial" w:hAnsi="Arial" w:cs="Arial"/>
                <w:sz w:val="20"/>
                <w:szCs w:val="23"/>
              </w:rPr>
              <w:t xml:space="preserve"> curriculum area</w:t>
            </w:r>
          </w:p>
          <w:p w14:paraId="43C611F1" w14:textId="641B07B8" w:rsidR="00A239A5" w:rsidRPr="00D6675F" w:rsidRDefault="009B7BD6" w:rsidP="004320F2">
            <w:pPr>
              <w:widowControl w:val="0"/>
              <w:numPr>
                <w:ilvl w:val="0"/>
                <w:numId w:val="13"/>
              </w:numPr>
              <w:autoSpaceDE w:val="0"/>
              <w:autoSpaceDN w:val="0"/>
              <w:ind w:right="-64"/>
              <w:rPr>
                <w:rFonts w:ascii="Arial" w:hAnsi="Arial" w:cs="Arial"/>
                <w:sz w:val="20"/>
                <w:szCs w:val="23"/>
              </w:rPr>
            </w:pPr>
            <w:r>
              <w:rPr>
                <w:rFonts w:ascii="Arial" w:hAnsi="Arial" w:cs="Arial"/>
                <w:color w:val="000000"/>
                <w:sz w:val="20"/>
                <w:szCs w:val="23"/>
              </w:rPr>
              <w:t xml:space="preserve">To ensure </w:t>
            </w:r>
            <w:r w:rsidR="00BB3883">
              <w:rPr>
                <w:rFonts w:ascii="Arial" w:hAnsi="Arial" w:cs="Arial"/>
                <w:color w:val="000000"/>
                <w:sz w:val="20"/>
                <w:szCs w:val="23"/>
              </w:rPr>
              <w:t xml:space="preserve">at least </w:t>
            </w:r>
            <w:r>
              <w:rPr>
                <w:rFonts w:ascii="Arial" w:hAnsi="Arial" w:cs="Arial"/>
                <w:color w:val="000000"/>
                <w:sz w:val="20"/>
                <w:szCs w:val="23"/>
              </w:rPr>
              <w:t xml:space="preserve">good student </w:t>
            </w:r>
            <w:r w:rsidR="00D6675F">
              <w:rPr>
                <w:rFonts w:ascii="Arial" w:hAnsi="Arial" w:cs="Arial"/>
                <w:color w:val="000000"/>
                <w:sz w:val="20"/>
                <w:szCs w:val="23"/>
              </w:rPr>
              <w:t>progress</w:t>
            </w:r>
            <w:r>
              <w:rPr>
                <w:rFonts w:ascii="Arial" w:hAnsi="Arial" w:cs="Arial"/>
                <w:color w:val="000000"/>
                <w:sz w:val="20"/>
                <w:szCs w:val="23"/>
              </w:rPr>
              <w:t xml:space="preserve"> for all students and sub-groups</w:t>
            </w:r>
          </w:p>
          <w:p w14:paraId="20AB2C56" w14:textId="6ACD5D29" w:rsidR="00D6675F" w:rsidRDefault="00D6675F"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To lead, develop and enhance the teaching practice of others</w:t>
            </w:r>
            <w:r w:rsidR="009B7BD6">
              <w:rPr>
                <w:rFonts w:ascii="Arial" w:hAnsi="Arial" w:cs="Arial"/>
                <w:sz w:val="20"/>
                <w:szCs w:val="23"/>
              </w:rPr>
              <w:t xml:space="preserve"> within the </w:t>
            </w:r>
            <w:r w:rsidR="00DB510D">
              <w:rPr>
                <w:rFonts w:ascii="Arial" w:hAnsi="Arial" w:cs="Arial"/>
                <w:sz w:val="20"/>
              </w:rPr>
              <w:t>directorate</w:t>
            </w:r>
          </w:p>
          <w:p w14:paraId="61D0944A" w14:textId="594E3252" w:rsidR="00D6675F" w:rsidRDefault="00D6675F"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 xml:space="preserve">To be accountable for leading, managing and developing </w:t>
            </w:r>
            <w:r w:rsidR="00F96263">
              <w:rPr>
                <w:rFonts w:ascii="Arial" w:hAnsi="Arial" w:cs="Arial"/>
                <w:sz w:val="20"/>
                <w:szCs w:val="23"/>
              </w:rPr>
              <w:t xml:space="preserve">the </w:t>
            </w:r>
            <w:r w:rsidR="009952BC">
              <w:rPr>
                <w:rFonts w:ascii="Arial" w:hAnsi="Arial" w:cs="Arial"/>
                <w:sz w:val="20"/>
                <w:szCs w:val="23"/>
              </w:rPr>
              <w:t>English</w:t>
            </w:r>
            <w:r w:rsidR="00F96263">
              <w:rPr>
                <w:rFonts w:ascii="Arial" w:hAnsi="Arial" w:cs="Arial"/>
                <w:sz w:val="20"/>
                <w:szCs w:val="23"/>
              </w:rPr>
              <w:t xml:space="preserve"> provision</w:t>
            </w:r>
          </w:p>
          <w:p w14:paraId="19D5CBCD" w14:textId="21E34401" w:rsidR="00D6675F" w:rsidRDefault="00D6675F"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 xml:space="preserve">To have line management responsibility for the teaching staff within the </w:t>
            </w:r>
            <w:r w:rsidR="009952BC">
              <w:rPr>
                <w:rFonts w:ascii="Arial" w:hAnsi="Arial" w:cs="Arial"/>
                <w:sz w:val="20"/>
                <w:szCs w:val="23"/>
              </w:rPr>
              <w:t>English</w:t>
            </w:r>
            <w:r w:rsidR="00C2003A">
              <w:rPr>
                <w:rFonts w:ascii="Arial" w:hAnsi="Arial" w:cs="Arial"/>
                <w:sz w:val="20"/>
                <w:szCs w:val="23"/>
              </w:rPr>
              <w:t xml:space="preserve"> </w:t>
            </w:r>
            <w:r w:rsidR="00DB510D">
              <w:rPr>
                <w:rFonts w:ascii="Arial" w:hAnsi="Arial" w:cs="Arial"/>
                <w:sz w:val="20"/>
              </w:rPr>
              <w:t>directorate</w:t>
            </w:r>
            <w:bookmarkStart w:id="0" w:name="_GoBack"/>
            <w:bookmarkEnd w:id="0"/>
          </w:p>
          <w:p w14:paraId="5BB761B7" w14:textId="77777777" w:rsidR="00F96263" w:rsidRDefault="00BB3883"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To analyse data effectively, reporting to line manager and Governors on trends and outcomes</w:t>
            </w:r>
          </w:p>
          <w:p w14:paraId="7C040B29" w14:textId="582F0708" w:rsidR="00BB3883" w:rsidRDefault="00F96263" w:rsidP="004320F2">
            <w:pPr>
              <w:widowControl w:val="0"/>
              <w:numPr>
                <w:ilvl w:val="0"/>
                <w:numId w:val="13"/>
              </w:numPr>
              <w:autoSpaceDE w:val="0"/>
              <w:autoSpaceDN w:val="0"/>
              <w:ind w:right="-64"/>
              <w:rPr>
                <w:rFonts w:ascii="Arial" w:hAnsi="Arial" w:cs="Arial"/>
                <w:sz w:val="20"/>
                <w:szCs w:val="23"/>
              </w:rPr>
            </w:pPr>
            <w:r>
              <w:rPr>
                <w:rFonts w:ascii="Arial" w:hAnsi="Arial" w:cs="Arial"/>
                <w:sz w:val="20"/>
                <w:szCs w:val="23"/>
              </w:rPr>
              <w:t>To use data analysis to ensure gaps are closed between groups of students</w:t>
            </w:r>
          </w:p>
          <w:p w14:paraId="39F8470C" w14:textId="77777777" w:rsidR="00A239A5" w:rsidRDefault="00A239A5">
            <w:pPr>
              <w:rPr>
                <w:rFonts w:ascii="Arial" w:hAnsi="Arial" w:cs="Arial"/>
                <w:sz w:val="20"/>
                <w:szCs w:val="20"/>
              </w:rPr>
            </w:pPr>
          </w:p>
          <w:p w14:paraId="04CA6D75" w14:textId="77777777" w:rsidR="00A239A5" w:rsidRDefault="00A239A5" w:rsidP="004320F2">
            <w:pPr>
              <w:pStyle w:val="Heading1"/>
              <w:widowControl w:val="0"/>
              <w:tabs>
                <w:tab w:val="clear" w:pos="0"/>
                <w:tab w:val="left" w:pos="720"/>
              </w:tabs>
              <w:autoSpaceDE w:val="0"/>
              <w:autoSpaceDN w:val="0"/>
            </w:pPr>
            <w:r>
              <w:t>Specific Responsibilities</w:t>
            </w:r>
          </w:p>
          <w:p w14:paraId="64D5C9AA" w14:textId="77777777" w:rsidR="00A239A5" w:rsidRDefault="00D6675F">
            <w:pPr>
              <w:widowControl w:val="0"/>
              <w:numPr>
                <w:ilvl w:val="0"/>
                <w:numId w:val="16"/>
              </w:numPr>
              <w:autoSpaceDE w:val="0"/>
              <w:autoSpaceDN w:val="0"/>
              <w:rPr>
                <w:rFonts w:ascii="Arial" w:hAnsi="Arial" w:cs="Arial"/>
                <w:sz w:val="20"/>
              </w:rPr>
            </w:pPr>
            <w:r>
              <w:rPr>
                <w:rFonts w:ascii="Arial" w:hAnsi="Arial" w:cs="Arial"/>
                <w:sz w:val="20"/>
              </w:rPr>
              <w:t xml:space="preserve">To lead colleagues teaching </w:t>
            </w:r>
            <w:r w:rsidR="009952BC">
              <w:rPr>
                <w:rFonts w:ascii="Arial" w:hAnsi="Arial" w:cs="Arial"/>
                <w:sz w:val="20"/>
              </w:rPr>
              <w:t>English</w:t>
            </w:r>
          </w:p>
          <w:p w14:paraId="78A66661" w14:textId="77777777" w:rsidR="00D6675F" w:rsidRDefault="00D6675F">
            <w:pPr>
              <w:widowControl w:val="0"/>
              <w:numPr>
                <w:ilvl w:val="0"/>
                <w:numId w:val="16"/>
              </w:numPr>
              <w:autoSpaceDE w:val="0"/>
              <w:autoSpaceDN w:val="0"/>
              <w:rPr>
                <w:rFonts w:ascii="Arial" w:hAnsi="Arial" w:cs="Arial"/>
                <w:sz w:val="20"/>
              </w:rPr>
            </w:pPr>
            <w:r>
              <w:rPr>
                <w:rFonts w:ascii="Arial" w:hAnsi="Arial" w:cs="Arial"/>
                <w:sz w:val="20"/>
              </w:rPr>
              <w:t>To promote high quality teaching and learning practices</w:t>
            </w:r>
          </w:p>
          <w:p w14:paraId="22B29F76" w14:textId="77777777" w:rsidR="00D6675F" w:rsidRDefault="00D6675F">
            <w:pPr>
              <w:widowControl w:val="0"/>
              <w:numPr>
                <w:ilvl w:val="0"/>
                <w:numId w:val="16"/>
              </w:numPr>
              <w:autoSpaceDE w:val="0"/>
              <w:autoSpaceDN w:val="0"/>
              <w:rPr>
                <w:rFonts w:ascii="Arial" w:hAnsi="Arial" w:cs="Arial"/>
                <w:sz w:val="20"/>
              </w:rPr>
            </w:pPr>
            <w:r>
              <w:rPr>
                <w:rFonts w:ascii="Arial" w:hAnsi="Arial" w:cs="Arial"/>
                <w:sz w:val="20"/>
              </w:rPr>
              <w:t>To be accountable for the strategic leadership, management</w:t>
            </w:r>
            <w:r w:rsidR="00C01D5E">
              <w:rPr>
                <w:rFonts w:ascii="Arial" w:hAnsi="Arial" w:cs="Arial"/>
                <w:sz w:val="20"/>
              </w:rPr>
              <w:t xml:space="preserve">, student outcomes and development of staff in the </w:t>
            </w:r>
            <w:r w:rsidR="009952BC">
              <w:rPr>
                <w:rFonts w:ascii="Arial" w:hAnsi="Arial" w:cs="Arial"/>
                <w:sz w:val="20"/>
              </w:rPr>
              <w:t>English</w:t>
            </w:r>
            <w:r w:rsidR="00C01D5E">
              <w:rPr>
                <w:rFonts w:ascii="Arial" w:hAnsi="Arial" w:cs="Arial"/>
                <w:sz w:val="20"/>
              </w:rPr>
              <w:t xml:space="preserve"> curriculum area</w:t>
            </w:r>
          </w:p>
          <w:p w14:paraId="2980AD2F" w14:textId="0467D69F" w:rsidR="00236110" w:rsidRDefault="00236110">
            <w:pPr>
              <w:widowControl w:val="0"/>
              <w:numPr>
                <w:ilvl w:val="0"/>
                <w:numId w:val="16"/>
              </w:numPr>
              <w:autoSpaceDE w:val="0"/>
              <w:autoSpaceDN w:val="0"/>
              <w:rPr>
                <w:rFonts w:ascii="Arial" w:hAnsi="Arial" w:cs="Arial"/>
                <w:sz w:val="20"/>
              </w:rPr>
            </w:pPr>
            <w:r>
              <w:rPr>
                <w:rFonts w:ascii="Arial" w:hAnsi="Arial" w:cs="Arial"/>
                <w:sz w:val="20"/>
              </w:rPr>
              <w:t>To produce, update and review the English self-evaluation documentation and development plan</w:t>
            </w:r>
          </w:p>
          <w:p w14:paraId="399C2E09" w14:textId="3BE4369E" w:rsidR="00C01D5E" w:rsidRDefault="00C01D5E">
            <w:pPr>
              <w:widowControl w:val="0"/>
              <w:numPr>
                <w:ilvl w:val="0"/>
                <w:numId w:val="16"/>
              </w:numPr>
              <w:autoSpaceDE w:val="0"/>
              <w:autoSpaceDN w:val="0"/>
              <w:rPr>
                <w:rFonts w:ascii="Arial" w:hAnsi="Arial" w:cs="Arial"/>
                <w:sz w:val="20"/>
              </w:rPr>
            </w:pPr>
            <w:r>
              <w:rPr>
                <w:rFonts w:ascii="Arial" w:hAnsi="Arial" w:cs="Arial"/>
                <w:sz w:val="20"/>
              </w:rPr>
              <w:t xml:space="preserve">To represent the </w:t>
            </w:r>
            <w:r w:rsidR="009952BC">
              <w:rPr>
                <w:rFonts w:ascii="Arial" w:hAnsi="Arial" w:cs="Arial"/>
                <w:sz w:val="20"/>
              </w:rPr>
              <w:t>English</w:t>
            </w:r>
            <w:r>
              <w:rPr>
                <w:rFonts w:ascii="Arial" w:hAnsi="Arial" w:cs="Arial"/>
                <w:sz w:val="20"/>
              </w:rPr>
              <w:t xml:space="preserve"> </w:t>
            </w:r>
            <w:r w:rsidR="00DB510D">
              <w:rPr>
                <w:rFonts w:ascii="Arial" w:hAnsi="Arial" w:cs="Arial"/>
                <w:sz w:val="20"/>
              </w:rPr>
              <w:t>directorate’s</w:t>
            </w:r>
            <w:r>
              <w:rPr>
                <w:rFonts w:ascii="Arial" w:hAnsi="Arial" w:cs="Arial"/>
                <w:sz w:val="20"/>
              </w:rPr>
              <w:t xml:space="preserve"> interests to the whole federation and to represent the federation’s interest to the </w:t>
            </w:r>
            <w:r w:rsidR="00F96263">
              <w:rPr>
                <w:rFonts w:ascii="Arial" w:hAnsi="Arial" w:cs="Arial"/>
                <w:sz w:val="20"/>
              </w:rPr>
              <w:t xml:space="preserve">English </w:t>
            </w:r>
            <w:r w:rsidR="00DB510D">
              <w:rPr>
                <w:rFonts w:ascii="Arial" w:hAnsi="Arial" w:cs="Arial"/>
                <w:sz w:val="20"/>
              </w:rPr>
              <w:t>directorate</w:t>
            </w:r>
          </w:p>
          <w:p w14:paraId="379EE3A4" w14:textId="5EE41040" w:rsidR="00C01D5E" w:rsidRDefault="00C01D5E">
            <w:pPr>
              <w:widowControl w:val="0"/>
              <w:numPr>
                <w:ilvl w:val="0"/>
                <w:numId w:val="16"/>
              </w:numPr>
              <w:autoSpaceDE w:val="0"/>
              <w:autoSpaceDN w:val="0"/>
              <w:rPr>
                <w:rFonts w:ascii="Arial" w:hAnsi="Arial" w:cs="Arial"/>
                <w:sz w:val="20"/>
              </w:rPr>
            </w:pPr>
            <w:r>
              <w:rPr>
                <w:rFonts w:ascii="Arial" w:hAnsi="Arial" w:cs="Arial"/>
                <w:sz w:val="20"/>
              </w:rPr>
              <w:t xml:space="preserve">To devise and implement strategies which lead to the achievement of the aims of the </w:t>
            </w:r>
            <w:r w:rsidR="00236110">
              <w:rPr>
                <w:rFonts w:ascii="Arial" w:hAnsi="Arial" w:cs="Arial"/>
                <w:sz w:val="20"/>
              </w:rPr>
              <w:t>Federation Development</w:t>
            </w:r>
            <w:r>
              <w:rPr>
                <w:rFonts w:ascii="Arial" w:hAnsi="Arial" w:cs="Arial"/>
                <w:sz w:val="20"/>
              </w:rPr>
              <w:t xml:space="preserve"> Plan</w:t>
            </w:r>
          </w:p>
          <w:p w14:paraId="587260A1" w14:textId="674408B7" w:rsidR="009B7BD6" w:rsidRDefault="009B7BD6">
            <w:pPr>
              <w:widowControl w:val="0"/>
              <w:numPr>
                <w:ilvl w:val="0"/>
                <w:numId w:val="16"/>
              </w:numPr>
              <w:autoSpaceDE w:val="0"/>
              <w:autoSpaceDN w:val="0"/>
              <w:rPr>
                <w:rFonts w:ascii="Arial" w:hAnsi="Arial" w:cs="Arial"/>
                <w:sz w:val="20"/>
              </w:rPr>
            </w:pPr>
            <w:r>
              <w:rPr>
                <w:rFonts w:ascii="Arial" w:hAnsi="Arial" w:cs="Arial"/>
                <w:sz w:val="20"/>
              </w:rPr>
              <w:t>To develop</w:t>
            </w:r>
            <w:r w:rsidR="00236110">
              <w:rPr>
                <w:rFonts w:ascii="Arial" w:hAnsi="Arial" w:cs="Arial"/>
                <w:sz w:val="20"/>
              </w:rPr>
              <w:t xml:space="preserve"> the English curriculum to best meet the needs of the students at JCSC</w:t>
            </w:r>
          </w:p>
          <w:p w14:paraId="47C8391E" w14:textId="279C7B69" w:rsidR="00236110" w:rsidRDefault="00236110">
            <w:pPr>
              <w:widowControl w:val="0"/>
              <w:numPr>
                <w:ilvl w:val="0"/>
                <w:numId w:val="16"/>
              </w:numPr>
              <w:autoSpaceDE w:val="0"/>
              <w:autoSpaceDN w:val="0"/>
              <w:rPr>
                <w:rFonts w:ascii="Arial" w:hAnsi="Arial" w:cs="Arial"/>
                <w:sz w:val="20"/>
              </w:rPr>
            </w:pPr>
            <w:r>
              <w:rPr>
                <w:rFonts w:ascii="Arial" w:hAnsi="Arial" w:cs="Arial"/>
                <w:sz w:val="20"/>
              </w:rPr>
              <w:t>To keep up to date with the latest subject knowledge and national policy relating to English teaching and qualifications</w:t>
            </w:r>
          </w:p>
          <w:p w14:paraId="393723A4" w14:textId="77777777" w:rsidR="00F96263" w:rsidRDefault="00F96263" w:rsidP="002D284C">
            <w:pPr>
              <w:widowControl w:val="0"/>
              <w:autoSpaceDE w:val="0"/>
              <w:autoSpaceDN w:val="0"/>
              <w:rPr>
                <w:rFonts w:ascii="Arial" w:hAnsi="Arial" w:cs="Arial"/>
                <w:sz w:val="20"/>
              </w:rPr>
            </w:pPr>
          </w:p>
          <w:p w14:paraId="658FD248" w14:textId="77777777" w:rsidR="00A239A5" w:rsidRDefault="00A239A5">
            <w:pPr>
              <w:rPr>
                <w:rFonts w:ascii="Arial" w:hAnsi="Arial" w:cs="Arial"/>
                <w:sz w:val="20"/>
              </w:rPr>
            </w:pPr>
          </w:p>
          <w:p w14:paraId="43E2D4BF" w14:textId="0F168A3C" w:rsidR="00174497" w:rsidRDefault="00174497">
            <w:pPr>
              <w:rPr>
                <w:rFonts w:ascii="Arial" w:hAnsi="Arial" w:cs="Arial"/>
                <w:sz w:val="20"/>
              </w:rPr>
            </w:pPr>
            <w:r>
              <w:rPr>
                <w:rFonts w:ascii="Arial" w:hAnsi="Arial" w:cs="Arial"/>
                <w:b/>
                <w:sz w:val="20"/>
              </w:rPr>
              <w:lastRenderedPageBreak/>
              <w:t>Whole Federation Responsibilities</w:t>
            </w:r>
          </w:p>
          <w:p w14:paraId="5EC75867" w14:textId="04792450" w:rsidR="005C6984" w:rsidRDefault="005C6984" w:rsidP="005C6984">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To take own</w:t>
            </w:r>
            <w:r w:rsidR="00D87477">
              <w:rPr>
                <w:rFonts w:ascii="Arial" w:hAnsi="Arial" w:cs="Arial"/>
                <w:color w:val="000000"/>
                <w:sz w:val="20"/>
              </w:rPr>
              <w:t>ership of a specific federation-</w:t>
            </w:r>
            <w:r>
              <w:rPr>
                <w:rFonts w:ascii="Arial" w:hAnsi="Arial" w:cs="Arial"/>
                <w:color w:val="000000"/>
                <w:sz w:val="20"/>
              </w:rPr>
              <w:t xml:space="preserve">wide leadership issue, to be discussed and agreed with the Executive </w:t>
            </w:r>
            <w:proofErr w:type="spellStart"/>
            <w:r>
              <w:rPr>
                <w:rFonts w:ascii="Arial" w:hAnsi="Arial" w:cs="Arial"/>
                <w:color w:val="000000"/>
                <w:sz w:val="20"/>
              </w:rPr>
              <w:t>Headteacher</w:t>
            </w:r>
            <w:proofErr w:type="spellEnd"/>
          </w:p>
          <w:p w14:paraId="4B1EA53B" w14:textId="0776FF57" w:rsidR="00F96263" w:rsidRPr="00F96263" w:rsidRDefault="00D87477" w:rsidP="00F96263">
            <w:pPr>
              <w:widowControl w:val="0"/>
              <w:numPr>
                <w:ilvl w:val="0"/>
                <w:numId w:val="17"/>
              </w:numPr>
              <w:autoSpaceDE w:val="0"/>
              <w:autoSpaceDN w:val="0"/>
              <w:ind w:right="-334"/>
              <w:rPr>
                <w:rFonts w:ascii="Arial" w:hAnsi="Arial" w:cs="Arial"/>
                <w:color w:val="000000"/>
                <w:sz w:val="20"/>
              </w:rPr>
            </w:pPr>
            <w:r>
              <w:rPr>
                <w:rFonts w:ascii="Arial" w:hAnsi="Arial" w:cs="Arial"/>
                <w:color w:val="000000"/>
                <w:sz w:val="20"/>
              </w:rPr>
              <w:t>To l</w:t>
            </w:r>
            <w:r w:rsidR="00174497">
              <w:rPr>
                <w:rFonts w:ascii="Arial" w:hAnsi="Arial" w:cs="Arial"/>
                <w:color w:val="000000"/>
                <w:sz w:val="20"/>
              </w:rPr>
              <w:t>iaise effectively with the Director of Primary to ensure a smooth and seamless transition in the English curriculum between Years 6 and 7</w:t>
            </w:r>
          </w:p>
          <w:p w14:paraId="76893FC1" w14:textId="57B3C45F" w:rsidR="00A239A5" w:rsidRPr="005C6984" w:rsidRDefault="00D87477">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To m</w:t>
            </w:r>
            <w:r w:rsidR="00A239A5">
              <w:rPr>
                <w:rFonts w:ascii="Arial" w:hAnsi="Arial" w:cs="Arial"/>
                <w:color w:val="000000"/>
                <w:sz w:val="20"/>
              </w:rPr>
              <w:t>ake a significant contribution to school improvement, planning and evaluation</w:t>
            </w:r>
          </w:p>
          <w:p w14:paraId="00962B70" w14:textId="22DEB995" w:rsidR="005C6984" w:rsidRPr="005C6984" w:rsidRDefault="005C6984" w:rsidP="005C6984">
            <w:pPr>
              <w:widowControl w:val="0"/>
              <w:numPr>
                <w:ilvl w:val="0"/>
                <w:numId w:val="17"/>
              </w:numPr>
              <w:autoSpaceDE w:val="0"/>
              <w:autoSpaceDN w:val="0"/>
              <w:ind w:right="-334"/>
              <w:rPr>
                <w:rFonts w:ascii="Arial" w:hAnsi="Arial" w:cs="Arial"/>
                <w:sz w:val="20"/>
                <w:szCs w:val="20"/>
              </w:rPr>
            </w:pPr>
            <w:r>
              <w:rPr>
                <w:rFonts w:ascii="Arial" w:hAnsi="Arial" w:cs="Arial"/>
                <w:color w:val="000000"/>
                <w:sz w:val="20"/>
              </w:rPr>
              <w:t>To take responsibility for an agreed area of the school, maintaining order and assisting in pastoral issues as and when necessary</w:t>
            </w:r>
          </w:p>
          <w:p w14:paraId="0A5FC0B5" w14:textId="77777777" w:rsidR="00A239A5" w:rsidRDefault="00A239A5">
            <w:pPr>
              <w:rPr>
                <w:rFonts w:ascii="Arial" w:hAnsi="Arial" w:cs="Arial"/>
                <w:sz w:val="20"/>
                <w:szCs w:val="20"/>
              </w:rPr>
            </w:pPr>
          </w:p>
          <w:p w14:paraId="1670A152" w14:textId="77777777" w:rsidR="00A239A5" w:rsidRDefault="00A239A5">
            <w:pPr>
              <w:rPr>
                <w:rFonts w:ascii="Arial" w:hAnsi="Arial" w:cs="Arial"/>
                <w:sz w:val="20"/>
                <w:szCs w:val="20"/>
              </w:rPr>
            </w:pPr>
            <w:r>
              <w:rPr>
                <w:rFonts w:ascii="Arial" w:hAnsi="Arial" w:cs="Arial"/>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w:t>
            </w:r>
            <w:r w:rsidR="004320F2">
              <w:rPr>
                <w:rFonts w:ascii="Arial" w:hAnsi="Arial" w:cs="Arial"/>
                <w:sz w:val="20"/>
                <w:szCs w:val="20"/>
              </w:rPr>
              <w:t>federation</w:t>
            </w:r>
            <w:r>
              <w:rPr>
                <w:rFonts w:ascii="Arial" w:hAnsi="Arial" w:cs="Arial"/>
                <w:sz w:val="20"/>
                <w:szCs w:val="20"/>
              </w:rPr>
              <w:t>: the pay level has been established on this basis.</w:t>
            </w:r>
          </w:p>
        </w:tc>
      </w:tr>
      <w:tr w:rsidR="00A239A5" w14:paraId="431219F3" w14:textId="77777777" w:rsidTr="00174497">
        <w:tc>
          <w:tcPr>
            <w:tcW w:w="14695" w:type="dxa"/>
            <w:gridSpan w:val="5"/>
            <w:tcBorders>
              <w:top w:val="single" w:sz="4" w:space="0" w:color="auto"/>
            </w:tcBorders>
          </w:tcPr>
          <w:p w14:paraId="0CA578A5" w14:textId="77777777" w:rsidR="00A239A5" w:rsidRDefault="00A239A5">
            <w:pPr>
              <w:rPr>
                <w:rFonts w:ascii="Arial" w:hAnsi="Arial" w:cs="Arial"/>
                <w:b/>
                <w:sz w:val="20"/>
                <w:szCs w:val="20"/>
              </w:rPr>
            </w:pPr>
            <w:r>
              <w:rPr>
                <w:rFonts w:ascii="Arial" w:hAnsi="Arial" w:cs="Arial"/>
                <w:b/>
                <w:sz w:val="20"/>
                <w:szCs w:val="20"/>
              </w:rPr>
              <w:lastRenderedPageBreak/>
              <w:t>Work Arrangements</w:t>
            </w:r>
          </w:p>
        </w:tc>
      </w:tr>
      <w:tr w:rsidR="00174497" w14:paraId="0838E92C" w14:textId="77777777" w:rsidTr="00174497">
        <w:trPr>
          <w:trHeight w:val="354"/>
        </w:trPr>
        <w:tc>
          <w:tcPr>
            <w:tcW w:w="5038" w:type="dxa"/>
            <w:gridSpan w:val="2"/>
            <w:tcBorders>
              <w:top w:val="single" w:sz="4" w:space="0" w:color="auto"/>
              <w:bottom w:val="single" w:sz="4" w:space="0" w:color="auto"/>
            </w:tcBorders>
          </w:tcPr>
          <w:p w14:paraId="287A481C" w14:textId="77777777" w:rsidR="00A239A5" w:rsidRDefault="00A239A5">
            <w:pPr>
              <w:rPr>
                <w:rFonts w:ascii="Arial" w:hAnsi="Arial" w:cs="Arial"/>
                <w:iCs/>
                <w:sz w:val="20"/>
                <w:szCs w:val="20"/>
              </w:rPr>
            </w:pPr>
            <w:r>
              <w:rPr>
                <w:rFonts w:ascii="Arial" w:hAnsi="Arial" w:cs="Arial"/>
                <w:sz w:val="20"/>
                <w:szCs w:val="20"/>
              </w:rPr>
              <w:t xml:space="preserve">Transport requirements: </w:t>
            </w:r>
            <w:r>
              <w:rPr>
                <w:rFonts w:ascii="Arial" w:hAnsi="Arial" w:cs="Arial"/>
                <w:iCs/>
                <w:sz w:val="20"/>
                <w:szCs w:val="20"/>
              </w:rPr>
              <w:t>Able to meet the transport requirements of the post.</w:t>
            </w:r>
          </w:p>
          <w:p w14:paraId="762D22ED" w14:textId="77777777" w:rsidR="00A239A5" w:rsidRDefault="00A239A5">
            <w:pPr>
              <w:rPr>
                <w:rFonts w:ascii="Arial" w:hAnsi="Arial" w:cs="Arial"/>
                <w:iCs/>
                <w:sz w:val="20"/>
                <w:szCs w:val="20"/>
              </w:rPr>
            </w:pPr>
            <w:r>
              <w:rPr>
                <w:rFonts w:ascii="Arial" w:hAnsi="Arial" w:cs="Arial"/>
                <w:iCs/>
                <w:sz w:val="20"/>
                <w:szCs w:val="20"/>
              </w:rPr>
              <w:t>Working patterns: As identified in the relevant Teachers’ Pay &amp; Conditions Document</w:t>
            </w:r>
          </w:p>
          <w:p w14:paraId="3CA1C640" w14:textId="77777777" w:rsidR="00A239A5" w:rsidRDefault="00A239A5">
            <w:pPr>
              <w:rPr>
                <w:rFonts w:ascii="Arial" w:hAnsi="Arial" w:cs="Arial"/>
                <w:b/>
                <w:i/>
                <w:sz w:val="20"/>
                <w:szCs w:val="20"/>
              </w:rPr>
            </w:pPr>
            <w:r>
              <w:rPr>
                <w:rFonts w:ascii="Arial" w:hAnsi="Arial" w:cs="Arial"/>
                <w:sz w:val="20"/>
                <w:szCs w:val="20"/>
              </w:rPr>
              <w:t xml:space="preserve">Working conditions: </w:t>
            </w:r>
          </w:p>
        </w:tc>
        <w:tc>
          <w:tcPr>
            <w:tcW w:w="9657" w:type="dxa"/>
            <w:gridSpan w:val="3"/>
            <w:tcBorders>
              <w:top w:val="single" w:sz="4" w:space="0" w:color="auto"/>
              <w:bottom w:val="single" w:sz="4" w:space="0" w:color="auto"/>
            </w:tcBorders>
          </w:tcPr>
          <w:p w14:paraId="253F4B4F" w14:textId="77777777" w:rsidR="00A239A5" w:rsidRDefault="00A239A5">
            <w:pPr>
              <w:rPr>
                <w:rFonts w:ascii="Arial" w:hAnsi="Arial" w:cs="Arial"/>
                <w:sz w:val="20"/>
                <w:szCs w:val="20"/>
              </w:rPr>
            </w:pPr>
          </w:p>
        </w:tc>
      </w:tr>
    </w:tbl>
    <w:p w14:paraId="0A55FDCD" w14:textId="77777777" w:rsidR="00A239A5" w:rsidRDefault="00A239A5"/>
    <w:p w14:paraId="1FF65985" w14:textId="77777777" w:rsidR="00A239A5" w:rsidRDefault="00A239A5">
      <w:pPr>
        <w:tabs>
          <w:tab w:val="center" w:pos="7700"/>
          <w:tab w:val="right" w:pos="14040"/>
          <w:tab w:val="right" w:pos="15400"/>
        </w:tabs>
        <w:ind w:right="98"/>
      </w:pPr>
      <w:r>
        <w:t xml:space="preserve"> </w:t>
      </w:r>
    </w:p>
    <w:p w14:paraId="48D5180F" w14:textId="77777777" w:rsidR="00A239A5" w:rsidRDefault="00A239A5">
      <w:pPr>
        <w:rPr>
          <w:rFonts w:ascii="Arial" w:hAnsi="Arial" w:cs="Arial"/>
          <w:sz w:val="22"/>
        </w:rPr>
      </w:pPr>
    </w:p>
    <w:sectPr w:rsidR="00A239A5">
      <w:pgSz w:w="16838" w:h="11906"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1F6B"/>
    <w:multiLevelType w:val="hybridMultilevel"/>
    <w:tmpl w:val="E9F6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65908"/>
    <w:multiLevelType w:val="hybridMultilevel"/>
    <w:tmpl w:val="98D0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53983"/>
    <w:multiLevelType w:val="hybridMultilevel"/>
    <w:tmpl w:val="4C7239BC"/>
    <w:lvl w:ilvl="0" w:tplc="3D72D244">
      <w:start w:val="9"/>
      <w:numFmt w:val="decimal"/>
      <w:lvlText w:val="%1"/>
      <w:lvlJc w:val="left"/>
      <w:pPr>
        <w:tabs>
          <w:tab w:val="num" w:pos="1069"/>
        </w:tabs>
        <w:ind w:left="1069" w:hanging="360"/>
      </w:pPr>
      <w:rPr>
        <w:rFonts w:hint="default"/>
        <w:b w:val="0"/>
        <w:color w:val="auto"/>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3">
    <w:nsid w:val="129226D9"/>
    <w:multiLevelType w:val="hybridMultilevel"/>
    <w:tmpl w:val="F3E66796"/>
    <w:lvl w:ilvl="0" w:tplc="75F48808">
      <w:start w:val="1"/>
      <w:numFmt w:val="decimal"/>
      <w:lvlText w:val="%1."/>
      <w:lvlJc w:val="left"/>
      <w:pPr>
        <w:tabs>
          <w:tab w:val="num" w:pos="720"/>
        </w:tabs>
        <w:ind w:left="720" w:hanging="360"/>
      </w:pPr>
    </w:lvl>
    <w:lvl w:ilvl="1" w:tplc="0EC01C16">
      <w:start w:val="1"/>
      <w:numFmt w:val="decimal"/>
      <w:lvlText w:val="%2."/>
      <w:lvlJc w:val="left"/>
      <w:pPr>
        <w:tabs>
          <w:tab w:val="num" w:pos="1440"/>
        </w:tabs>
        <w:ind w:left="1440" w:hanging="360"/>
      </w:pPr>
    </w:lvl>
    <w:lvl w:ilvl="2" w:tplc="01D6CF0A">
      <w:start w:val="1"/>
      <w:numFmt w:val="decimal"/>
      <w:lvlText w:val="%3."/>
      <w:lvlJc w:val="left"/>
      <w:pPr>
        <w:tabs>
          <w:tab w:val="num" w:pos="2160"/>
        </w:tabs>
        <w:ind w:left="2160" w:hanging="360"/>
      </w:pPr>
    </w:lvl>
    <w:lvl w:ilvl="3" w:tplc="6CAA4590">
      <w:start w:val="1"/>
      <w:numFmt w:val="decimal"/>
      <w:lvlText w:val="%4."/>
      <w:lvlJc w:val="left"/>
      <w:pPr>
        <w:tabs>
          <w:tab w:val="num" w:pos="2880"/>
        </w:tabs>
        <w:ind w:left="2880" w:hanging="360"/>
      </w:pPr>
    </w:lvl>
    <w:lvl w:ilvl="4" w:tplc="024C5C24">
      <w:start w:val="1"/>
      <w:numFmt w:val="decimal"/>
      <w:lvlText w:val="%5."/>
      <w:lvlJc w:val="left"/>
      <w:pPr>
        <w:tabs>
          <w:tab w:val="num" w:pos="3600"/>
        </w:tabs>
        <w:ind w:left="3600" w:hanging="360"/>
      </w:pPr>
    </w:lvl>
    <w:lvl w:ilvl="5" w:tplc="55643A22">
      <w:start w:val="1"/>
      <w:numFmt w:val="decimal"/>
      <w:lvlText w:val="%6."/>
      <w:lvlJc w:val="left"/>
      <w:pPr>
        <w:tabs>
          <w:tab w:val="num" w:pos="4320"/>
        </w:tabs>
        <w:ind w:left="4320" w:hanging="360"/>
      </w:pPr>
    </w:lvl>
    <w:lvl w:ilvl="6" w:tplc="84BCB876">
      <w:start w:val="1"/>
      <w:numFmt w:val="decimal"/>
      <w:lvlText w:val="%7."/>
      <w:lvlJc w:val="left"/>
      <w:pPr>
        <w:tabs>
          <w:tab w:val="num" w:pos="5040"/>
        </w:tabs>
        <w:ind w:left="5040" w:hanging="360"/>
      </w:pPr>
    </w:lvl>
    <w:lvl w:ilvl="7" w:tplc="2264D55C">
      <w:start w:val="1"/>
      <w:numFmt w:val="decimal"/>
      <w:lvlText w:val="%8."/>
      <w:lvlJc w:val="left"/>
      <w:pPr>
        <w:tabs>
          <w:tab w:val="num" w:pos="5760"/>
        </w:tabs>
        <w:ind w:left="5760" w:hanging="360"/>
      </w:pPr>
    </w:lvl>
    <w:lvl w:ilvl="8" w:tplc="BE92966A">
      <w:start w:val="1"/>
      <w:numFmt w:val="decimal"/>
      <w:lvlText w:val="%9."/>
      <w:lvlJc w:val="left"/>
      <w:pPr>
        <w:tabs>
          <w:tab w:val="num" w:pos="6480"/>
        </w:tabs>
        <w:ind w:left="6480" w:hanging="360"/>
      </w:pPr>
    </w:lvl>
  </w:abstractNum>
  <w:abstractNum w:abstractNumId="4">
    <w:nsid w:val="136A7B65"/>
    <w:multiLevelType w:val="hybridMultilevel"/>
    <w:tmpl w:val="59081A1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1B7633D7"/>
    <w:multiLevelType w:val="hybridMultilevel"/>
    <w:tmpl w:val="FFD8C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E559D"/>
    <w:multiLevelType w:val="hybridMultilevel"/>
    <w:tmpl w:val="D4A66D22"/>
    <w:lvl w:ilvl="0" w:tplc="2332AAE6">
      <w:start w:val="3"/>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3AB5C2D"/>
    <w:multiLevelType w:val="hybridMultilevel"/>
    <w:tmpl w:val="22E4D5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4753238"/>
    <w:multiLevelType w:val="hybridMultilevel"/>
    <w:tmpl w:val="DDDE16F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767364B"/>
    <w:multiLevelType w:val="hybridMultilevel"/>
    <w:tmpl w:val="56CEA9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F5002A0"/>
    <w:multiLevelType w:val="hybridMultilevel"/>
    <w:tmpl w:val="DC7C0B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524B4A10"/>
    <w:multiLevelType w:val="hybridMultilevel"/>
    <w:tmpl w:val="07FA4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0C0640"/>
    <w:multiLevelType w:val="hybridMultilevel"/>
    <w:tmpl w:val="DC703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66317B"/>
    <w:multiLevelType w:val="hybridMultilevel"/>
    <w:tmpl w:val="22E4D59C"/>
    <w:lvl w:ilvl="0" w:tplc="8C72831E">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0"/>
  </w:num>
  <w:num w:numId="6">
    <w:abstractNumId w:val="11"/>
  </w:num>
  <w:num w:numId="7">
    <w:abstractNumId w:val="4"/>
  </w:num>
  <w:num w:numId="8">
    <w:abstractNumId w:val="2"/>
  </w:num>
  <w:num w:numId="9">
    <w:abstractNumId w:val="3"/>
  </w:num>
  <w:num w:numId="10">
    <w:abstractNumId w:val="6"/>
  </w:num>
  <w:num w:numId="11">
    <w:abstractNumId w:val="1"/>
  </w:num>
  <w:num w:numId="12">
    <w:abstractNumId w:val="0"/>
  </w:num>
  <w:num w:numId="13">
    <w:abstractNumId w:val="12"/>
  </w:num>
  <w:num w:numId="14">
    <w:abstractNumId w:val="13"/>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B5"/>
    <w:rsid w:val="00152D84"/>
    <w:rsid w:val="00174497"/>
    <w:rsid w:val="00236110"/>
    <w:rsid w:val="00253A92"/>
    <w:rsid w:val="002D284C"/>
    <w:rsid w:val="00401DA6"/>
    <w:rsid w:val="004320F2"/>
    <w:rsid w:val="00517AFC"/>
    <w:rsid w:val="005C6984"/>
    <w:rsid w:val="008B0CB5"/>
    <w:rsid w:val="00921AF8"/>
    <w:rsid w:val="009952BC"/>
    <w:rsid w:val="009B7BD6"/>
    <w:rsid w:val="00A239A5"/>
    <w:rsid w:val="00BB3883"/>
    <w:rsid w:val="00C01D5E"/>
    <w:rsid w:val="00C12F26"/>
    <w:rsid w:val="00C2003A"/>
    <w:rsid w:val="00CD3DC8"/>
    <w:rsid w:val="00D6675F"/>
    <w:rsid w:val="00D87477"/>
    <w:rsid w:val="00DA2DB2"/>
    <w:rsid w:val="00DB510D"/>
    <w:rsid w:val="00F962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2D8B8"/>
  <w15:chartTrackingRefBased/>
  <w15:docId w15:val="{A79DBCBE-AD18-4F38-828A-369080FA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0"/>
      </w:tabs>
      <w:outlineLvl w:val="0"/>
    </w:pPr>
    <w:rPr>
      <w:rFonts w:ascii="Arial" w:hAnsi="Arial" w:cs="Arial"/>
      <w:b/>
      <w:sz w:val="20"/>
      <w:szCs w:val="20"/>
    </w:rPr>
  </w:style>
  <w:style w:type="paragraph" w:styleId="Heading3">
    <w:name w:val="heading 3"/>
    <w:basedOn w:val="Normal"/>
    <w:next w:val="Normal"/>
    <w:qFormat/>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num" w:pos="360"/>
      </w:tabs>
      <w:ind w:left="360" w:hanging="360"/>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val="0"/>
      <w:tabs>
        <w:tab w:val="left" w:pos="2"/>
      </w:tabs>
      <w:autoSpaceDE w:val="0"/>
      <w:autoSpaceDN w:val="0"/>
      <w:ind w:left="2"/>
    </w:pPr>
    <w:rPr>
      <w:rFonts w:ascii="Arial" w:hAnsi="Arial" w:cs="Arial"/>
      <w:sz w:val="20"/>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Annex D – Draft Job Description for Head of School</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 Draft Job Description for Head of School</dc:title>
  <dc:subject/>
  <dc:creator>profileuser</dc:creator>
  <cp:keywords/>
  <cp:lastModifiedBy>Neil Rodgers</cp:lastModifiedBy>
  <cp:revision>13</cp:revision>
  <cp:lastPrinted>2011-01-11T14:36:00Z</cp:lastPrinted>
  <dcterms:created xsi:type="dcterms:W3CDTF">2016-03-13T20:22:00Z</dcterms:created>
  <dcterms:modified xsi:type="dcterms:W3CDTF">2017-06-23T05:03:00Z</dcterms:modified>
</cp:coreProperties>
</file>