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7A" w:rsidRPr="00A9677A" w:rsidRDefault="002606D5" w:rsidP="00A9677A">
      <w:pPr>
        <w:spacing w:after="0"/>
        <w:rPr>
          <w:rFonts w:ascii="Arial" w:hAnsi="Arial" w:cs="Arial"/>
          <w:b/>
          <w:color w:val="538135" w:themeColor="accent6" w:themeShade="BF"/>
          <w:sz w:val="48"/>
          <w:szCs w:val="48"/>
        </w:rPr>
      </w:pPr>
      <w:bookmarkStart w:id="0" w:name="_GoBack"/>
      <w:bookmarkEnd w:id="0"/>
      <w:r w:rsidRPr="00A9677A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05015" cy="1609725"/>
            <wp:effectExtent l="0" t="0" r="635" b="9525"/>
            <wp:wrapTight wrapText="bothSides">
              <wp:wrapPolygon edited="0">
                <wp:start x="0" y="0"/>
                <wp:lineTo x="0" y="21472"/>
                <wp:lineTo x="21544" y="21472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" t="25063" r="55462" b="46267"/>
                    <a:stretch/>
                  </pic:blipFill>
                  <pic:spPr bwMode="auto">
                    <a:xfrm>
                      <a:off x="0" y="0"/>
                      <a:ext cx="7105015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77A" w:rsidRPr="00A9677A">
        <w:rPr>
          <w:rFonts w:ascii="Arial" w:hAnsi="Arial" w:cs="Arial"/>
          <w:b/>
          <w:color w:val="538135" w:themeColor="accent6" w:themeShade="BF"/>
          <w:sz w:val="48"/>
          <w:szCs w:val="48"/>
        </w:rPr>
        <w:t>Working in a Child Protection Team</w:t>
      </w:r>
    </w:p>
    <w:p w:rsidR="00A9677A" w:rsidRPr="00A9677A" w:rsidRDefault="00A9677A" w:rsidP="004A7E94">
      <w:pPr>
        <w:spacing w:after="0"/>
        <w:rPr>
          <w:rFonts w:ascii="Arial" w:hAnsi="Arial" w:cs="Arial"/>
          <w:color w:val="538135" w:themeColor="accent6" w:themeShade="BF"/>
          <w:sz w:val="44"/>
          <w:szCs w:val="44"/>
        </w:rPr>
      </w:pPr>
      <w:r w:rsidRPr="00A9677A">
        <w:rPr>
          <w:rFonts w:ascii="Arial" w:hAnsi="Arial" w:cs="Arial"/>
          <w:color w:val="538135" w:themeColor="accent6" w:themeShade="BF"/>
          <w:sz w:val="44"/>
          <w:szCs w:val="44"/>
        </w:rPr>
        <w:t>Information for Potential Applicants</w:t>
      </w:r>
      <w:r w:rsidR="004A7E94" w:rsidRPr="004A7E9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</w:t>
      </w:r>
    </w:p>
    <w:p w:rsidR="007C25AF" w:rsidRDefault="007C25AF" w:rsidP="009E6EE7">
      <w:pPr>
        <w:spacing w:after="0"/>
        <w:rPr>
          <w:rFonts w:ascii="Arial" w:hAnsi="Arial" w:cs="Arial"/>
          <w:color w:val="538135" w:themeColor="accent6" w:themeShade="BF"/>
          <w:sz w:val="24"/>
          <w:szCs w:val="24"/>
        </w:rPr>
      </w:pPr>
    </w:p>
    <w:p w:rsidR="009E6EE7" w:rsidRDefault="007366BF" w:rsidP="009E6EE7">
      <w:pPr>
        <w:spacing w:after="0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7366BF">
        <w:rPr>
          <w:rFonts w:ascii="Arial" w:hAnsi="Arial" w:cs="Arial"/>
          <w:noProof/>
          <w:color w:val="538135" w:themeColor="accent6" w:themeShade="BF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153035</wp:posOffset>
            </wp:positionV>
            <wp:extent cx="1285240" cy="1250950"/>
            <wp:effectExtent l="0" t="0" r="0" b="6350"/>
            <wp:wrapTight wrapText="bothSides">
              <wp:wrapPolygon edited="0">
                <wp:start x="0" y="0"/>
                <wp:lineTo x="0" y="21381"/>
                <wp:lineTo x="21130" y="21381"/>
                <wp:lineTo x="211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69" t="16206" r="65170" b="72616"/>
                    <a:stretch/>
                  </pic:blipFill>
                  <pic:spPr bwMode="auto">
                    <a:xfrm>
                      <a:off x="0" y="0"/>
                      <a:ext cx="128524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E7E" w:rsidRDefault="004A7E94" w:rsidP="009E6EE7">
      <w:pPr>
        <w:spacing w:after="0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Introduction by </w:t>
      </w:r>
      <w:r w:rsidR="00265E7E">
        <w:rPr>
          <w:rFonts w:ascii="Arial" w:hAnsi="Arial" w:cs="Arial"/>
          <w:b/>
          <w:color w:val="538135" w:themeColor="accent6" w:themeShade="BF"/>
          <w:sz w:val="28"/>
          <w:szCs w:val="28"/>
        </w:rPr>
        <w:t>Judith Rayne,</w:t>
      </w:r>
    </w:p>
    <w:p w:rsidR="005F1D8A" w:rsidRPr="005F1D8A" w:rsidRDefault="00265E7E" w:rsidP="009E6EE7">
      <w:pPr>
        <w:spacing w:after="0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>
        <w:rPr>
          <w:rFonts w:ascii="Arial" w:hAnsi="Arial" w:cs="Arial"/>
          <w:b/>
          <w:color w:val="538135" w:themeColor="accent6" w:themeShade="BF"/>
          <w:sz w:val="28"/>
          <w:szCs w:val="28"/>
        </w:rPr>
        <w:t>Operations</w:t>
      </w:r>
      <w:r w:rsidR="004A7E94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Manager, Child Protection </w:t>
      </w:r>
    </w:p>
    <w:p w:rsidR="005F1D8A" w:rsidRPr="00A9677A" w:rsidRDefault="005F1D8A" w:rsidP="009E6EE7">
      <w:pPr>
        <w:spacing w:after="0"/>
        <w:rPr>
          <w:rFonts w:ascii="Arial" w:hAnsi="Arial" w:cs="Arial"/>
          <w:color w:val="538135" w:themeColor="accent6" w:themeShade="BF"/>
          <w:sz w:val="24"/>
          <w:szCs w:val="24"/>
        </w:rPr>
      </w:pPr>
    </w:p>
    <w:p w:rsidR="004A7E94" w:rsidRDefault="00A03593" w:rsidP="009E6EE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It’s</w:t>
      </w:r>
      <w:proofErr w:type="gramEnd"/>
      <w:r>
        <w:rPr>
          <w:rFonts w:ascii="Arial" w:hAnsi="Arial" w:cs="Arial"/>
          <w:sz w:val="24"/>
          <w:szCs w:val="24"/>
        </w:rPr>
        <w:t xml:space="preserve"> great</w:t>
      </w:r>
      <w:r w:rsidR="004A7E94">
        <w:rPr>
          <w:rFonts w:ascii="Arial" w:hAnsi="Arial" w:cs="Arial"/>
          <w:sz w:val="24"/>
          <w:szCs w:val="24"/>
        </w:rPr>
        <w:t xml:space="preserve"> that you are thinking about </w:t>
      </w:r>
      <w:r w:rsidR="00265E7E">
        <w:rPr>
          <w:rFonts w:ascii="Arial" w:hAnsi="Arial" w:cs="Arial"/>
          <w:sz w:val="24"/>
          <w:szCs w:val="24"/>
        </w:rPr>
        <w:t>joining o</w:t>
      </w:r>
      <w:r w:rsidR="004A7E94">
        <w:rPr>
          <w:rFonts w:ascii="Arial" w:hAnsi="Arial" w:cs="Arial"/>
          <w:sz w:val="24"/>
          <w:szCs w:val="24"/>
        </w:rPr>
        <w:t xml:space="preserve">ne of our </w:t>
      </w:r>
      <w:r w:rsidR="009E6EE7">
        <w:rPr>
          <w:rFonts w:ascii="Arial" w:hAnsi="Arial" w:cs="Arial"/>
          <w:sz w:val="24"/>
          <w:szCs w:val="24"/>
        </w:rPr>
        <w:t>Child Protection Team</w:t>
      </w:r>
      <w:r w:rsidR="004A7E94">
        <w:rPr>
          <w:rFonts w:ascii="Arial" w:hAnsi="Arial" w:cs="Arial"/>
          <w:sz w:val="24"/>
          <w:szCs w:val="24"/>
        </w:rPr>
        <w:t>s</w:t>
      </w:r>
      <w:r w:rsidR="009E6EE7">
        <w:rPr>
          <w:rFonts w:ascii="Arial" w:hAnsi="Arial" w:cs="Arial"/>
          <w:sz w:val="24"/>
          <w:szCs w:val="24"/>
        </w:rPr>
        <w:t xml:space="preserve">. </w:t>
      </w:r>
    </w:p>
    <w:p w:rsidR="00A03593" w:rsidRDefault="00A03593" w:rsidP="00A03593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:rsidR="00A03593" w:rsidRDefault="00A03593" w:rsidP="00A03593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I’m very proud of the committed and talented people who work in these teams. Their </w:t>
      </w:r>
      <w:r w:rsidRPr="009E4F58">
        <w:rPr>
          <w:rFonts w:ascii="Arial" w:hAnsi="Arial" w:cs="Arial"/>
          <w:noProof/>
          <w:sz w:val="24"/>
          <w:szCs w:val="24"/>
          <w:lang w:eastAsia="en-GB"/>
        </w:rPr>
        <w:t xml:space="preserve">expertise helps keep children </w:t>
      </w:r>
      <w:r w:rsidRPr="009E4F58">
        <w:rPr>
          <w:rFonts w:ascii="Arial" w:hAnsi="Arial" w:cs="Arial"/>
          <w:noProof/>
          <w:sz w:val="24"/>
          <w:szCs w:val="24"/>
          <w:lang w:eastAsia="en-GB"/>
        </w:rPr>
        <w:lastRenderedPageBreak/>
        <w:t>safe and enables them to thrive.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265E7E">
        <w:rPr>
          <w:rFonts w:ascii="Arial" w:hAnsi="Arial" w:cs="Arial"/>
          <w:noProof/>
          <w:sz w:val="24"/>
          <w:szCs w:val="24"/>
          <w:lang w:eastAsia="en-GB"/>
        </w:rPr>
        <w:t xml:space="preserve">The work is challenging, but also immensely rewarding. </w:t>
      </w:r>
    </w:p>
    <w:p w:rsidR="00A03593" w:rsidRDefault="00A03593" w:rsidP="00A03593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:rsidR="005F1D8A" w:rsidRDefault="00265E7E" w:rsidP="009E6EE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designed this document so that you </w:t>
      </w:r>
      <w:r w:rsidR="009E6EE7">
        <w:rPr>
          <w:rFonts w:ascii="Arial" w:hAnsi="Arial" w:cs="Arial"/>
          <w:sz w:val="24"/>
          <w:szCs w:val="24"/>
        </w:rPr>
        <w:t>understand more about the work of the team</w:t>
      </w:r>
      <w:r>
        <w:rPr>
          <w:rFonts w:ascii="Arial" w:hAnsi="Arial" w:cs="Arial"/>
          <w:sz w:val="24"/>
          <w:szCs w:val="24"/>
        </w:rPr>
        <w:t xml:space="preserve"> and are able to m</w:t>
      </w:r>
      <w:r w:rsidR="004A7E94">
        <w:rPr>
          <w:rFonts w:ascii="Arial" w:hAnsi="Arial" w:cs="Arial"/>
          <w:sz w:val="24"/>
          <w:szCs w:val="24"/>
        </w:rPr>
        <w:t>ake a decision about whether</w:t>
      </w:r>
      <w:r>
        <w:rPr>
          <w:rFonts w:ascii="Arial" w:hAnsi="Arial" w:cs="Arial"/>
          <w:sz w:val="24"/>
          <w:szCs w:val="24"/>
        </w:rPr>
        <w:t xml:space="preserve"> working in one the teams is right for you. </w:t>
      </w:r>
      <w:r w:rsidR="005F1D8A">
        <w:rPr>
          <w:rFonts w:ascii="Arial" w:hAnsi="Arial" w:cs="Arial"/>
          <w:sz w:val="24"/>
          <w:szCs w:val="24"/>
        </w:rPr>
        <w:t xml:space="preserve">  </w:t>
      </w:r>
    </w:p>
    <w:p w:rsidR="00A03593" w:rsidRDefault="00A03593" w:rsidP="00A03593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:rsidR="00A03593" w:rsidRDefault="00265E7E" w:rsidP="00A03593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If you would like to have an informal discussion about opportunities available in the teams please don’t hesitate to contact me by telephone on </w:t>
      </w:r>
      <w:r w:rsidRPr="00265E7E">
        <w:rPr>
          <w:rFonts w:ascii="Arial" w:hAnsi="Arial" w:cs="Arial"/>
          <w:noProof/>
          <w:sz w:val="24"/>
          <w:szCs w:val="24"/>
          <w:lang w:eastAsia="en-GB"/>
        </w:rPr>
        <w:t>03000 266318</w:t>
      </w:r>
      <w:r>
        <w:rPr>
          <w:rFonts w:ascii="Arial" w:hAnsi="Arial" w:cs="Arial"/>
          <w:noProof/>
          <w:sz w:val="24"/>
          <w:szCs w:val="24"/>
          <w:lang w:eastAsia="en-GB"/>
        </w:rPr>
        <w:t>, or by</w:t>
      </w:r>
      <w:r w:rsidRPr="00265E7E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e-mail at </w:t>
      </w:r>
      <w:hyperlink r:id="rId7" w:history="1">
        <w:r w:rsidRPr="001C64F4">
          <w:rPr>
            <w:rStyle w:val="Hyperlink"/>
            <w:rFonts w:ascii="Arial" w:hAnsi="Arial" w:cs="Arial"/>
            <w:noProof/>
            <w:sz w:val="24"/>
            <w:szCs w:val="24"/>
            <w:lang w:eastAsia="en-GB"/>
          </w:rPr>
          <w:t>Judith.Rayne@durham.gov.uk</w:t>
        </w:r>
      </w:hyperlink>
    </w:p>
    <w:p w:rsidR="00265E7E" w:rsidRDefault="00265E7E" w:rsidP="00A03593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:rsidR="00A03593" w:rsidRDefault="00A03593" w:rsidP="009E6E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5E7E" w:rsidRPr="00796BC9" w:rsidRDefault="00796BC9" w:rsidP="009E6EE7">
      <w:pPr>
        <w:spacing w:after="0" w:line="240" w:lineRule="auto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796BC9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What do </w:t>
      </w:r>
      <w:r>
        <w:rPr>
          <w:rFonts w:ascii="Arial" w:hAnsi="Arial" w:cs="Arial"/>
          <w:b/>
          <w:color w:val="538135" w:themeColor="accent6" w:themeShade="BF"/>
          <w:sz w:val="28"/>
          <w:szCs w:val="28"/>
        </w:rPr>
        <w:t>the</w:t>
      </w:r>
      <w:r w:rsidRPr="00796BC9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child protection teams do?</w:t>
      </w:r>
    </w:p>
    <w:p w:rsidR="00265E7E" w:rsidRDefault="00265E7E" w:rsidP="009E6E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6BC9" w:rsidRDefault="00796BC9" w:rsidP="00796B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teams do most of their work with children, young people and their families under the Public Law Outline</w:t>
      </w:r>
      <w:r w:rsidRPr="00796B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(PLO), either before or during care proceedings.  </w:t>
      </w:r>
    </w:p>
    <w:p w:rsidR="00796BC9" w:rsidRDefault="00796BC9" w:rsidP="00796B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48DB" w:rsidRDefault="00796BC9" w:rsidP="00796B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workers either expand on an existing single assessment or undertake a comprehensive family assessment</w:t>
      </w:r>
      <w:r w:rsidR="00206BA2">
        <w:rPr>
          <w:rFonts w:ascii="Arial" w:hAnsi="Arial" w:cs="Arial"/>
          <w:sz w:val="24"/>
          <w:szCs w:val="24"/>
        </w:rPr>
        <w:t>, and facilitate the change required. To do this t</w:t>
      </w:r>
      <w:r w:rsidR="008348DB">
        <w:rPr>
          <w:rFonts w:ascii="Arial" w:hAnsi="Arial" w:cs="Arial"/>
          <w:sz w:val="24"/>
          <w:szCs w:val="24"/>
        </w:rPr>
        <w:t xml:space="preserve">hey </w:t>
      </w:r>
      <w:r w:rsidR="008348DB">
        <w:rPr>
          <w:rFonts w:ascii="Arial" w:hAnsi="Arial" w:cs="Arial"/>
          <w:sz w:val="24"/>
          <w:szCs w:val="24"/>
        </w:rPr>
        <w:lastRenderedPageBreak/>
        <w:t xml:space="preserve">undertake direct work with children and young people, ensuring that their voice </w:t>
      </w:r>
      <w:proofErr w:type="gramStart"/>
      <w:r w:rsidR="008348DB">
        <w:rPr>
          <w:rFonts w:ascii="Arial" w:hAnsi="Arial" w:cs="Arial"/>
          <w:sz w:val="24"/>
          <w:szCs w:val="24"/>
        </w:rPr>
        <w:t>is heard</w:t>
      </w:r>
      <w:proofErr w:type="gramEnd"/>
      <w:r w:rsidR="008348DB">
        <w:rPr>
          <w:rFonts w:ascii="Arial" w:hAnsi="Arial" w:cs="Arial"/>
          <w:sz w:val="24"/>
          <w:szCs w:val="24"/>
        </w:rPr>
        <w:t xml:space="preserve">. They </w:t>
      </w:r>
      <w:r w:rsidR="00206BA2">
        <w:rPr>
          <w:rFonts w:ascii="Arial" w:hAnsi="Arial" w:cs="Arial"/>
          <w:sz w:val="24"/>
          <w:szCs w:val="24"/>
        </w:rPr>
        <w:t xml:space="preserve">also </w:t>
      </w:r>
      <w:r w:rsidR="008348DB">
        <w:rPr>
          <w:rFonts w:ascii="Arial" w:hAnsi="Arial" w:cs="Arial"/>
          <w:sz w:val="24"/>
          <w:szCs w:val="24"/>
        </w:rPr>
        <w:t xml:space="preserve">work closely with parents, members of the extended family, and </w:t>
      </w:r>
      <w:r w:rsidR="00206BA2">
        <w:rPr>
          <w:rFonts w:ascii="Arial" w:hAnsi="Arial" w:cs="Arial"/>
          <w:sz w:val="24"/>
          <w:szCs w:val="24"/>
        </w:rPr>
        <w:t xml:space="preserve">professionals from a wide range of agencies. The final assessment is evidence based and reflects the voice of the child. </w:t>
      </w:r>
    </w:p>
    <w:p w:rsidR="00206BA2" w:rsidRDefault="00206BA2" w:rsidP="00796B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0BAA" w:rsidRDefault="00206BA2" w:rsidP="00DA0B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it is not possible for a child or young person to </w:t>
      </w:r>
      <w:r w:rsidR="00796BC9">
        <w:rPr>
          <w:rFonts w:ascii="Arial" w:hAnsi="Arial" w:cs="Arial"/>
          <w:sz w:val="24"/>
          <w:szCs w:val="24"/>
        </w:rPr>
        <w:t xml:space="preserve">remain with </w:t>
      </w:r>
      <w:r>
        <w:rPr>
          <w:rFonts w:ascii="Arial" w:hAnsi="Arial" w:cs="Arial"/>
          <w:sz w:val="24"/>
          <w:szCs w:val="24"/>
        </w:rPr>
        <w:t xml:space="preserve">the </w:t>
      </w:r>
      <w:r w:rsidR="00796BC9">
        <w:rPr>
          <w:rFonts w:ascii="Arial" w:hAnsi="Arial" w:cs="Arial"/>
          <w:sz w:val="24"/>
          <w:szCs w:val="24"/>
        </w:rPr>
        <w:t xml:space="preserve">birth </w:t>
      </w:r>
      <w:proofErr w:type="gramStart"/>
      <w:r w:rsidR="00796BC9">
        <w:rPr>
          <w:rFonts w:ascii="Arial" w:hAnsi="Arial" w:cs="Arial"/>
          <w:sz w:val="24"/>
          <w:szCs w:val="24"/>
        </w:rPr>
        <w:t>family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or within the extended family </w:t>
      </w:r>
      <w:r w:rsidR="00DA0BAA">
        <w:rPr>
          <w:rFonts w:ascii="Arial" w:hAnsi="Arial" w:cs="Arial"/>
          <w:sz w:val="24"/>
          <w:szCs w:val="24"/>
        </w:rPr>
        <w:t xml:space="preserve">a plan for </w:t>
      </w:r>
      <w:r w:rsidR="00796BC9">
        <w:rPr>
          <w:rFonts w:ascii="Arial" w:hAnsi="Arial" w:cs="Arial"/>
          <w:sz w:val="24"/>
          <w:szCs w:val="24"/>
        </w:rPr>
        <w:t>permanency</w:t>
      </w:r>
      <w:r w:rsidR="00DA0BAA">
        <w:rPr>
          <w:rFonts w:ascii="Arial" w:hAnsi="Arial" w:cs="Arial"/>
          <w:sz w:val="24"/>
          <w:szCs w:val="24"/>
        </w:rPr>
        <w:t>, which could include</w:t>
      </w:r>
      <w:r w:rsidR="00796BC9">
        <w:rPr>
          <w:rFonts w:ascii="Arial" w:hAnsi="Arial" w:cs="Arial"/>
          <w:sz w:val="24"/>
          <w:szCs w:val="24"/>
        </w:rPr>
        <w:t xml:space="preserve"> adoption outside of family </w:t>
      </w:r>
      <w:r w:rsidR="00DA0BAA">
        <w:rPr>
          <w:rFonts w:ascii="Arial" w:hAnsi="Arial" w:cs="Arial"/>
          <w:sz w:val="24"/>
          <w:szCs w:val="24"/>
        </w:rPr>
        <w:t xml:space="preserve">will be progressed. Social workers write the final statement and care plan and give evidence in court. </w:t>
      </w:r>
    </w:p>
    <w:p w:rsidR="00796BC9" w:rsidRDefault="00796BC9" w:rsidP="00796B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6BC9" w:rsidRDefault="00796BC9" w:rsidP="00796B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6BC9" w:rsidRPr="00586085" w:rsidRDefault="00796BC9" w:rsidP="00796BC9">
      <w:pPr>
        <w:spacing w:after="0" w:line="240" w:lineRule="auto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586085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Where are </w:t>
      </w:r>
      <w:r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the child protection </w:t>
      </w:r>
      <w:r w:rsidRPr="00586085">
        <w:rPr>
          <w:rFonts w:ascii="Arial" w:hAnsi="Arial" w:cs="Arial"/>
          <w:b/>
          <w:color w:val="538135" w:themeColor="accent6" w:themeShade="BF"/>
          <w:sz w:val="28"/>
          <w:szCs w:val="28"/>
        </w:rPr>
        <w:t>teams?</w:t>
      </w:r>
    </w:p>
    <w:p w:rsidR="00796BC9" w:rsidRPr="00586085" w:rsidRDefault="00796BC9" w:rsidP="00796B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6BC9" w:rsidRPr="00A9677A" w:rsidRDefault="00DA0BAA" w:rsidP="00796BC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three child protection t</w:t>
      </w:r>
      <w:r w:rsidR="00796BC9" w:rsidRPr="00A9677A">
        <w:rPr>
          <w:rFonts w:ascii="Arial" w:hAnsi="Arial" w:cs="Arial"/>
          <w:sz w:val="24"/>
          <w:szCs w:val="24"/>
        </w:rPr>
        <w:t xml:space="preserve">eams </w:t>
      </w:r>
      <w:r w:rsidR="00796BC9">
        <w:rPr>
          <w:rFonts w:ascii="Arial" w:hAnsi="Arial" w:cs="Arial"/>
          <w:sz w:val="24"/>
          <w:szCs w:val="24"/>
        </w:rPr>
        <w:t xml:space="preserve">based in </w:t>
      </w:r>
      <w:r>
        <w:rPr>
          <w:rFonts w:ascii="Arial" w:hAnsi="Arial" w:cs="Arial"/>
          <w:sz w:val="24"/>
          <w:szCs w:val="24"/>
        </w:rPr>
        <w:t xml:space="preserve">the </w:t>
      </w:r>
      <w:r w:rsidR="00796BC9" w:rsidRPr="00A9677A">
        <w:rPr>
          <w:rFonts w:ascii="Arial" w:hAnsi="Arial" w:cs="Arial"/>
          <w:sz w:val="24"/>
          <w:szCs w:val="24"/>
        </w:rPr>
        <w:t>North (Stanley), South (</w:t>
      </w:r>
      <w:proofErr w:type="spellStart"/>
      <w:r w:rsidR="00796BC9" w:rsidRPr="00A9677A">
        <w:rPr>
          <w:rFonts w:ascii="Arial" w:hAnsi="Arial" w:cs="Arial"/>
          <w:sz w:val="24"/>
          <w:szCs w:val="24"/>
        </w:rPr>
        <w:t>Spennymoor</w:t>
      </w:r>
      <w:proofErr w:type="spellEnd"/>
      <w:r w:rsidR="00796BC9" w:rsidRPr="00A9677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and East (Peterlee). </w:t>
      </w:r>
    </w:p>
    <w:p w:rsidR="00796BC9" w:rsidRPr="00796BC9" w:rsidRDefault="00796BC9" w:rsidP="009E6EE7">
      <w:pPr>
        <w:spacing w:after="0" w:line="240" w:lineRule="auto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796BC9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How </w:t>
      </w:r>
      <w:proofErr w:type="gramStart"/>
      <w:r w:rsidRPr="00796BC9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will </w:t>
      </w:r>
      <w:r w:rsidR="00785FDC">
        <w:rPr>
          <w:rFonts w:ascii="Arial" w:hAnsi="Arial" w:cs="Arial"/>
          <w:b/>
          <w:color w:val="538135" w:themeColor="accent6" w:themeShade="BF"/>
          <w:sz w:val="28"/>
          <w:szCs w:val="28"/>
        </w:rPr>
        <w:t>you</w:t>
      </w:r>
      <w:r w:rsidRPr="00796BC9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be supported</w:t>
      </w:r>
      <w:proofErr w:type="gramEnd"/>
      <w:r w:rsidRPr="00796BC9">
        <w:rPr>
          <w:rFonts w:ascii="Arial" w:hAnsi="Arial" w:cs="Arial"/>
          <w:b/>
          <w:color w:val="538135" w:themeColor="accent6" w:themeShade="BF"/>
          <w:sz w:val="28"/>
          <w:szCs w:val="28"/>
        </w:rPr>
        <w:t>?</w:t>
      </w:r>
    </w:p>
    <w:p w:rsidR="00796BC9" w:rsidRPr="006C0C48" w:rsidRDefault="00796BC9" w:rsidP="009E6E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0BAA" w:rsidRDefault="00326AB1" w:rsidP="00326AB1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We understand that </w:t>
      </w:r>
      <w:r w:rsidR="00DA0BAA">
        <w:rPr>
          <w:rFonts w:ascii="Arial" w:hAnsi="Arial" w:cs="Arial"/>
          <w:noProof/>
          <w:sz w:val="24"/>
          <w:szCs w:val="24"/>
          <w:lang w:eastAsia="en-GB"/>
        </w:rPr>
        <w:t xml:space="preserve">social work in our child protection teams is complex. You will be supported by: </w:t>
      </w:r>
    </w:p>
    <w:p w:rsidR="00DA0BAA" w:rsidRDefault="00DA0BAA" w:rsidP="00326AB1">
      <w:pPr>
        <w:spacing w:after="0" w:line="240" w:lineRule="auto"/>
        <w:rPr>
          <w:rFonts w:ascii="Arial" w:hAnsi="Arial" w:cs="Arial"/>
          <w:noProof/>
          <w:sz w:val="8"/>
          <w:szCs w:val="8"/>
          <w:lang w:eastAsia="en-GB"/>
        </w:rPr>
      </w:pPr>
    </w:p>
    <w:p w:rsidR="006C0C48" w:rsidRPr="006C0C48" w:rsidRDefault="006C0C48" w:rsidP="00326AB1">
      <w:pPr>
        <w:spacing w:after="0" w:line="240" w:lineRule="auto"/>
        <w:rPr>
          <w:rFonts w:ascii="Arial" w:hAnsi="Arial" w:cs="Arial"/>
          <w:noProof/>
          <w:sz w:val="8"/>
          <w:szCs w:val="8"/>
          <w:lang w:eastAsia="en-GB"/>
        </w:rPr>
      </w:pPr>
    </w:p>
    <w:p w:rsidR="00C045D6" w:rsidRDefault="00C045D6" w:rsidP="00C045D6">
      <w:pPr>
        <w:pStyle w:val="ListParagraph"/>
        <w:numPr>
          <w:ilvl w:val="0"/>
          <w:numId w:val="5"/>
        </w:num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w:t>A s</w:t>
      </w:r>
      <w:r w:rsidRPr="00C045D6">
        <w:rPr>
          <w:rFonts w:ascii="Arial" w:hAnsi="Arial" w:cs="Arial"/>
          <w:noProof/>
          <w:sz w:val="24"/>
          <w:szCs w:val="24"/>
          <w:lang w:eastAsia="en-GB"/>
        </w:rPr>
        <w:t>uperb</w:t>
      </w:r>
      <w:r w:rsidRPr="00C045D6">
        <w:rPr>
          <w:rFonts w:ascii="Arial" w:hAnsi="Arial" w:cs="Arial"/>
          <w:b/>
          <w:noProof/>
          <w:color w:val="538135" w:themeColor="accent6" w:themeShade="BF"/>
          <w:sz w:val="24"/>
          <w:szCs w:val="24"/>
          <w:lang w:eastAsia="en-GB"/>
        </w:rPr>
        <w:t xml:space="preserve"> team</w:t>
      </w:r>
      <w:r w:rsidRPr="00C045D6">
        <w:rPr>
          <w:rFonts w:ascii="Arial" w:hAnsi="Arial" w:cs="Arial"/>
          <w:noProof/>
          <w:color w:val="538135" w:themeColor="accent6" w:themeShade="BF"/>
          <w:sz w:val="24"/>
          <w:szCs w:val="24"/>
          <w:lang w:eastAsia="en-GB"/>
        </w:rPr>
        <w:t xml:space="preserve"> </w:t>
      </w:r>
      <w:r w:rsidRPr="00C045D6">
        <w:rPr>
          <w:rFonts w:ascii="Arial" w:hAnsi="Arial" w:cs="Arial"/>
          <w:b/>
          <w:noProof/>
          <w:color w:val="538135" w:themeColor="accent6" w:themeShade="BF"/>
          <w:sz w:val="24"/>
          <w:szCs w:val="24"/>
          <w:lang w:eastAsia="en-GB"/>
        </w:rPr>
        <w:t xml:space="preserve">manager </w:t>
      </w:r>
      <w:r w:rsidRPr="00C045D6">
        <w:rPr>
          <w:rFonts w:ascii="Arial" w:hAnsi="Arial" w:cs="Arial"/>
          <w:noProof/>
          <w:sz w:val="24"/>
          <w:szCs w:val="24"/>
          <w:lang w:eastAsia="en-GB"/>
        </w:rPr>
        <w:t xml:space="preserve">who 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will </w:t>
      </w:r>
      <w:r w:rsidRPr="00C045D6">
        <w:rPr>
          <w:rFonts w:ascii="Arial" w:hAnsi="Arial" w:cs="Arial"/>
          <w:noProof/>
          <w:sz w:val="24"/>
          <w:szCs w:val="24"/>
          <w:lang w:eastAsia="en-GB"/>
        </w:rPr>
        <w:t xml:space="preserve">provide </w:t>
      </w:r>
      <w:r w:rsidRPr="003616F9">
        <w:rPr>
          <w:rFonts w:ascii="Arial" w:hAnsi="Arial" w:cs="Arial"/>
          <w:b/>
          <w:noProof/>
          <w:color w:val="538135" w:themeColor="accent6" w:themeShade="BF"/>
          <w:sz w:val="24"/>
          <w:szCs w:val="24"/>
          <w:lang w:eastAsia="en-GB"/>
        </w:rPr>
        <w:t>regular supervision</w:t>
      </w:r>
      <w:r w:rsidRPr="003616F9">
        <w:rPr>
          <w:rFonts w:ascii="Arial" w:hAnsi="Arial" w:cs="Arial"/>
          <w:noProof/>
          <w:color w:val="538135" w:themeColor="accent6" w:themeShade="BF"/>
          <w:sz w:val="24"/>
          <w:szCs w:val="24"/>
          <w:lang w:eastAsia="en-GB"/>
        </w:rPr>
        <w:t xml:space="preserve"> </w:t>
      </w:r>
      <w:r w:rsidRPr="00C045D6">
        <w:rPr>
          <w:rFonts w:ascii="Arial" w:hAnsi="Arial" w:cs="Arial"/>
          <w:noProof/>
          <w:sz w:val="24"/>
          <w:szCs w:val="24"/>
          <w:lang w:eastAsia="en-GB"/>
        </w:rPr>
        <w:t xml:space="preserve">and 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the </w:t>
      </w:r>
      <w:r w:rsidRPr="00C045D6">
        <w:rPr>
          <w:rFonts w:ascii="Arial" w:hAnsi="Arial" w:cs="Arial"/>
          <w:noProof/>
          <w:sz w:val="24"/>
          <w:szCs w:val="24"/>
          <w:lang w:eastAsia="en-GB"/>
        </w:rPr>
        <w:t>leadership needed for excellent social work to flourish.</w:t>
      </w:r>
    </w:p>
    <w:p w:rsidR="00C045D6" w:rsidRPr="00C045D6" w:rsidRDefault="006C0C48" w:rsidP="00C045D6">
      <w:pPr>
        <w:pStyle w:val="ListParagraph"/>
        <w:numPr>
          <w:ilvl w:val="0"/>
          <w:numId w:val="5"/>
        </w:numPr>
        <w:spacing w:after="0" w:line="240" w:lineRule="auto"/>
        <w:ind w:left="709" w:hanging="709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A</w:t>
      </w:r>
      <w:r w:rsidR="00C045D6" w:rsidRPr="00C045D6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C045D6" w:rsidRPr="00C045D6">
        <w:rPr>
          <w:rFonts w:ascii="Arial" w:hAnsi="Arial" w:cs="Arial"/>
          <w:b/>
          <w:noProof/>
          <w:color w:val="538135" w:themeColor="accent6" w:themeShade="BF"/>
          <w:sz w:val="24"/>
          <w:szCs w:val="24"/>
          <w:lang w:eastAsia="en-GB"/>
        </w:rPr>
        <w:t>team co-ordinator</w:t>
      </w:r>
      <w:r w:rsidR="00C045D6" w:rsidRPr="00C045D6">
        <w:rPr>
          <w:rFonts w:ascii="Arial" w:hAnsi="Arial" w:cs="Arial"/>
          <w:noProof/>
          <w:color w:val="538135" w:themeColor="accent6" w:themeShade="BF"/>
          <w:sz w:val="24"/>
          <w:szCs w:val="24"/>
          <w:lang w:eastAsia="en-GB"/>
        </w:rPr>
        <w:t xml:space="preserve"> </w:t>
      </w:r>
      <w:r w:rsidR="00C045D6" w:rsidRPr="00C045D6">
        <w:rPr>
          <w:rFonts w:ascii="Arial" w:hAnsi="Arial" w:cs="Arial"/>
          <w:noProof/>
          <w:sz w:val="24"/>
          <w:szCs w:val="24"/>
          <w:lang w:eastAsia="en-GB"/>
        </w:rPr>
        <w:t xml:space="preserve">providing </w:t>
      </w:r>
      <w:r w:rsidR="00C045D6" w:rsidRPr="003616F9">
        <w:rPr>
          <w:rFonts w:ascii="Arial" w:hAnsi="Arial" w:cs="Arial"/>
          <w:b/>
          <w:noProof/>
          <w:color w:val="538135" w:themeColor="accent6" w:themeShade="BF"/>
          <w:sz w:val="24"/>
          <w:szCs w:val="24"/>
          <w:lang w:eastAsia="en-GB"/>
        </w:rPr>
        <w:t>flexible support</w:t>
      </w:r>
      <w:r w:rsidR="00C045D6" w:rsidRPr="003616F9">
        <w:rPr>
          <w:rFonts w:ascii="Arial" w:hAnsi="Arial" w:cs="Arial"/>
          <w:noProof/>
          <w:color w:val="538135" w:themeColor="accent6" w:themeShade="BF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n-GB"/>
        </w:rPr>
        <w:t>to meet the needs of the team</w:t>
      </w:r>
      <w:r w:rsidR="00C045D6" w:rsidRPr="00C045D6">
        <w:rPr>
          <w:rFonts w:ascii="Arial" w:hAnsi="Arial" w:cs="Arial"/>
          <w:noProof/>
          <w:sz w:val="24"/>
          <w:szCs w:val="24"/>
          <w:lang w:eastAsia="en-GB"/>
        </w:rPr>
        <w:t>.</w:t>
      </w:r>
    </w:p>
    <w:p w:rsidR="003616F9" w:rsidRDefault="00DA0BAA" w:rsidP="00DA0BAA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Arial" w:hAnsi="Arial" w:cs="Arial"/>
          <w:noProof/>
          <w:sz w:val="24"/>
          <w:szCs w:val="24"/>
          <w:lang w:eastAsia="en-GB"/>
        </w:rPr>
      </w:pPr>
      <w:r w:rsidRPr="00DA0BAA">
        <w:rPr>
          <w:rFonts w:ascii="Arial" w:hAnsi="Arial" w:cs="Arial"/>
          <w:sz w:val="24"/>
          <w:szCs w:val="24"/>
        </w:rPr>
        <w:t xml:space="preserve">A </w:t>
      </w:r>
      <w:r w:rsidRPr="003616F9">
        <w:rPr>
          <w:rFonts w:ascii="Arial" w:hAnsi="Arial" w:cs="Arial"/>
          <w:b/>
          <w:color w:val="538135" w:themeColor="accent6" w:themeShade="BF"/>
          <w:sz w:val="24"/>
          <w:szCs w:val="24"/>
        </w:rPr>
        <w:t>senior leadership team</w:t>
      </w:r>
      <w:r w:rsidRPr="003616F9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 w:rsidRPr="00DA0BAA">
        <w:rPr>
          <w:rFonts w:ascii="Arial" w:hAnsi="Arial" w:cs="Arial"/>
          <w:sz w:val="24"/>
          <w:szCs w:val="24"/>
        </w:rPr>
        <w:t>that cares about you and your work</w:t>
      </w:r>
      <w:r w:rsidR="00C045D6">
        <w:rPr>
          <w:rFonts w:ascii="Arial" w:hAnsi="Arial" w:cs="Arial"/>
          <w:sz w:val="24"/>
          <w:szCs w:val="24"/>
        </w:rPr>
        <w:t>.</w:t>
      </w:r>
    </w:p>
    <w:p w:rsidR="004A4C34" w:rsidRPr="004A4C34" w:rsidRDefault="004A4C34" w:rsidP="004A4C34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4A4C34">
        <w:rPr>
          <w:rFonts w:ascii="Arial" w:hAnsi="Arial" w:cs="Arial"/>
          <w:sz w:val="24"/>
          <w:szCs w:val="24"/>
        </w:rPr>
        <w:t xml:space="preserve">A </w:t>
      </w:r>
      <w:r w:rsidRPr="004A4C34">
        <w:rPr>
          <w:rFonts w:ascii="Arial" w:hAnsi="Arial" w:cs="Arial"/>
          <w:b/>
          <w:color w:val="538135" w:themeColor="accent6" w:themeShade="BF"/>
          <w:sz w:val="24"/>
          <w:szCs w:val="24"/>
        </w:rPr>
        <w:t>named legal advisor</w:t>
      </w:r>
      <w:r w:rsidRPr="004A4C34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 w:rsidRPr="004A4C34">
        <w:rPr>
          <w:rFonts w:ascii="Arial" w:hAnsi="Arial" w:cs="Arial"/>
          <w:sz w:val="24"/>
          <w:szCs w:val="24"/>
        </w:rPr>
        <w:t>for the team</w:t>
      </w:r>
      <w:r>
        <w:rPr>
          <w:rFonts w:ascii="Arial" w:hAnsi="Arial" w:cs="Arial"/>
          <w:sz w:val="24"/>
          <w:szCs w:val="24"/>
        </w:rPr>
        <w:t>.</w:t>
      </w:r>
      <w:r w:rsidRPr="004A4C34">
        <w:rPr>
          <w:rFonts w:ascii="Arial" w:hAnsi="Arial" w:cs="Arial"/>
          <w:sz w:val="24"/>
          <w:szCs w:val="24"/>
        </w:rPr>
        <w:t xml:space="preserve"> </w:t>
      </w:r>
    </w:p>
    <w:p w:rsidR="004A4C34" w:rsidRDefault="004A4C34" w:rsidP="004A4C34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4A4C34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quality </w:t>
      </w:r>
      <w:proofErr w:type="gramStart"/>
      <w:r w:rsidRPr="004A4C34">
        <w:rPr>
          <w:rFonts w:ascii="Arial" w:hAnsi="Arial" w:cs="Arial"/>
          <w:b/>
          <w:color w:val="538135" w:themeColor="accent6" w:themeShade="BF"/>
          <w:sz w:val="24"/>
          <w:szCs w:val="24"/>
        </w:rPr>
        <w:t>framework</w:t>
      </w:r>
      <w:r w:rsidRPr="004A4C34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which</w:t>
      </w:r>
      <w:proofErr w:type="gramEnd"/>
      <w:r w:rsidRPr="004A4C34">
        <w:rPr>
          <w:rFonts w:ascii="Arial" w:hAnsi="Arial" w:cs="Arial"/>
          <w:sz w:val="24"/>
          <w:szCs w:val="24"/>
        </w:rPr>
        <w:t xml:space="preserve"> support</w:t>
      </w:r>
      <w:r>
        <w:rPr>
          <w:rFonts w:ascii="Arial" w:hAnsi="Arial" w:cs="Arial"/>
          <w:sz w:val="24"/>
          <w:szCs w:val="24"/>
        </w:rPr>
        <w:t>s</w:t>
      </w:r>
      <w:r w:rsidRPr="004A4C34">
        <w:rPr>
          <w:rFonts w:ascii="Arial" w:hAnsi="Arial" w:cs="Arial"/>
          <w:sz w:val="24"/>
          <w:szCs w:val="24"/>
        </w:rPr>
        <w:t xml:space="preserve"> practice improvement</w:t>
      </w:r>
      <w:r>
        <w:rPr>
          <w:rFonts w:ascii="Arial" w:hAnsi="Arial" w:cs="Arial"/>
          <w:sz w:val="24"/>
          <w:szCs w:val="24"/>
        </w:rPr>
        <w:t>.</w:t>
      </w:r>
      <w:r w:rsidRPr="004A4C34">
        <w:rPr>
          <w:rFonts w:ascii="Arial" w:hAnsi="Arial" w:cs="Arial"/>
          <w:sz w:val="24"/>
          <w:szCs w:val="24"/>
        </w:rPr>
        <w:t xml:space="preserve"> </w:t>
      </w:r>
    </w:p>
    <w:p w:rsidR="004A4C34" w:rsidRPr="004A4C34" w:rsidRDefault="004A4C34" w:rsidP="004A4C34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4A4C34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culture </w:t>
      </w:r>
      <w:r>
        <w:rPr>
          <w:rFonts w:ascii="Arial" w:hAnsi="Arial" w:cs="Arial"/>
          <w:sz w:val="24"/>
          <w:szCs w:val="24"/>
        </w:rPr>
        <w:t xml:space="preserve">of high expectations, high challenge and high support. </w:t>
      </w:r>
    </w:p>
    <w:p w:rsidR="004A4C34" w:rsidRPr="004A4C34" w:rsidRDefault="004A4C34" w:rsidP="00D541C5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 w:cs="Arial"/>
          <w:noProof/>
          <w:sz w:val="24"/>
          <w:szCs w:val="24"/>
          <w:lang w:eastAsia="en-GB"/>
        </w:rPr>
      </w:pPr>
      <w:r w:rsidRPr="004A4C34">
        <w:rPr>
          <w:rFonts w:ascii="Arial" w:hAnsi="Arial" w:cs="Arial"/>
          <w:sz w:val="24"/>
          <w:szCs w:val="24"/>
        </w:rPr>
        <w:t>Access to high quality</w:t>
      </w:r>
      <w:r w:rsidRPr="004A4C34">
        <w:rPr>
          <w:rFonts w:ascii="Arial" w:hAnsi="Arial" w:cs="Arial"/>
          <w:b/>
          <w:sz w:val="24"/>
          <w:szCs w:val="24"/>
        </w:rPr>
        <w:t xml:space="preserve"> </w:t>
      </w:r>
      <w:r w:rsidRPr="004A4C34">
        <w:rPr>
          <w:rFonts w:ascii="Arial" w:hAnsi="Arial" w:cs="Arial"/>
          <w:b/>
          <w:color w:val="538135" w:themeColor="accent6" w:themeShade="BF"/>
          <w:sz w:val="24"/>
          <w:szCs w:val="24"/>
        </w:rPr>
        <w:t>professional development</w:t>
      </w:r>
      <w:r w:rsidRPr="004A4C34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 w:rsidRPr="004A4C34">
        <w:rPr>
          <w:rFonts w:ascii="Arial" w:hAnsi="Arial" w:cs="Arial"/>
          <w:sz w:val="24"/>
          <w:szCs w:val="24"/>
        </w:rPr>
        <w:t xml:space="preserve">from induction onwards. </w:t>
      </w:r>
    </w:p>
    <w:p w:rsidR="00C045D6" w:rsidRPr="004A4C34" w:rsidRDefault="004A4C34" w:rsidP="00D541C5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 w:cs="Arial"/>
          <w:noProof/>
          <w:sz w:val="24"/>
          <w:szCs w:val="24"/>
          <w:lang w:eastAsia="en-GB"/>
        </w:rPr>
      </w:pPr>
      <w:r w:rsidRPr="004A4C34">
        <w:rPr>
          <w:rFonts w:ascii="Arial" w:hAnsi="Arial" w:cs="Arial"/>
          <w:sz w:val="24"/>
          <w:szCs w:val="24"/>
        </w:rPr>
        <w:t xml:space="preserve">Opportunities for </w:t>
      </w:r>
      <w:r w:rsidRPr="004A4C34">
        <w:rPr>
          <w:rFonts w:ascii="Arial" w:hAnsi="Arial" w:cs="Arial"/>
          <w:b/>
          <w:color w:val="538135" w:themeColor="accent6" w:themeShade="BF"/>
          <w:sz w:val="24"/>
          <w:szCs w:val="24"/>
        </w:rPr>
        <w:t>career progression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A4C34" w:rsidRPr="006C0C48" w:rsidRDefault="004A4C34" w:rsidP="009E6EE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A4C34" w:rsidRDefault="004A4C34" w:rsidP="004A4C34">
      <w:pPr>
        <w:tabs>
          <w:tab w:val="left" w:pos="1046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9677A">
        <w:rPr>
          <w:rFonts w:ascii="Arial" w:hAnsi="Arial" w:cs="Arial"/>
          <w:sz w:val="24"/>
          <w:szCs w:val="24"/>
        </w:rPr>
        <w:t xml:space="preserve">You can find out more </w:t>
      </w:r>
      <w:r>
        <w:rPr>
          <w:rFonts w:ascii="Arial" w:hAnsi="Arial" w:cs="Arial"/>
          <w:sz w:val="24"/>
          <w:szCs w:val="24"/>
        </w:rPr>
        <w:t xml:space="preserve">through our social work careers </w:t>
      </w:r>
      <w:r w:rsidRPr="00A9677A">
        <w:rPr>
          <w:rFonts w:ascii="Arial" w:hAnsi="Arial" w:cs="Arial"/>
          <w:sz w:val="24"/>
          <w:szCs w:val="24"/>
        </w:rPr>
        <w:t>website </w:t>
      </w:r>
    </w:p>
    <w:p w:rsidR="004A4C34" w:rsidRDefault="00217B5D" w:rsidP="004A4C34">
      <w:pPr>
        <w:tabs>
          <w:tab w:val="left" w:pos="10466"/>
        </w:tabs>
        <w:spacing w:after="0" w:line="240" w:lineRule="auto"/>
        <w:rPr>
          <w:rFonts w:ascii="Arial" w:hAnsi="Arial" w:cs="Arial"/>
          <w:sz w:val="24"/>
          <w:szCs w:val="24"/>
        </w:rPr>
      </w:pPr>
      <w:hyperlink r:id="rId8" w:tgtFrame="_blank" w:history="1">
        <w:r w:rsidR="004A4C34" w:rsidRPr="004A4C34">
          <w:rPr>
            <w:rFonts w:ascii="Arial" w:hAnsi="Arial" w:cs="Arial"/>
            <w:color w:val="2E74B5" w:themeColor="accent1" w:themeShade="BF"/>
            <w:sz w:val="24"/>
            <w:szCs w:val="24"/>
            <w:u w:val="single"/>
          </w:rPr>
          <w:t>http://www.durham.gov.uk/socialwork</w:t>
        </w:r>
      </w:hyperlink>
    </w:p>
    <w:p w:rsidR="004A4C34" w:rsidRPr="006C0C48" w:rsidRDefault="004A4C34" w:rsidP="009E6E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66BF" w:rsidRPr="006C0C48" w:rsidRDefault="007366BF" w:rsidP="007366BF">
      <w:pPr>
        <w:spacing w:after="0" w:line="240" w:lineRule="auto"/>
        <w:rPr>
          <w:rFonts w:ascii="Arial" w:hAnsi="Arial" w:cs="Arial"/>
          <w:b/>
          <w:color w:val="538135" w:themeColor="accent6" w:themeShade="BF"/>
          <w:sz w:val="20"/>
          <w:szCs w:val="20"/>
        </w:rPr>
      </w:pPr>
    </w:p>
    <w:p w:rsidR="007366BF" w:rsidRDefault="007366BF" w:rsidP="007366BF">
      <w:pPr>
        <w:spacing w:after="0" w:line="240" w:lineRule="auto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>
        <w:rPr>
          <w:rFonts w:ascii="Arial" w:hAnsi="Arial" w:cs="Arial"/>
          <w:b/>
          <w:color w:val="538135" w:themeColor="accent6" w:themeShade="BF"/>
          <w:sz w:val="28"/>
          <w:szCs w:val="28"/>
        </w:rPr>
        <w:lastRenderedPageBreak/>
        <w:t>What do the children, young people and families</w:t>
      </w:r>
      <w:r w:rsidR="006C0C48">
        <w:rPr>
          <w:rFonts w:ascii="Arial" w:hAnsi="Arial" w:cs="Arial"/>
          <w:b/>
          <w:color w:val="538135" w:themeColor="accent6" w:themeShade="BF"/>
          <w:sz w:val="28"/>
          <w:szCs w:val="28"/>
        </w:rPr>
        <w:t>, and other professionals</w:t>
      </w:r>
      <w:r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we work with say?</w:t>
      </w:r>
    </w:p>
    <w:p w:rsidR="00785FDC" w:rsidRPr="006C0C48" w:rsidRDefault="00785FDC" w:rsidP="00785FDC">
      <w:pPr>
        <w:spacing w:after="0" w:line="240" w:lineRule="auto"/>
        <w:rPr>
          <w:rFonts w:ascii="Arial" w:hAnsi="Arial" w:cs="Arial"/>
          <w:b/>
          <w:color w:val="538135" w:themeColor="accent6" w:themeShade="BF"/>
          <w:sz w:val="20"/>
          <w:szCs w:val="20"/>
        </w:rPr>
      </w:pPr>
    </w:p>
    <w:p w:rsidR="00AF76CE" w:rsidRDefault="006C0C48" w:rsidP="00785F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F76CE" w:rsidRPr="006C0C48">
        <w:rPr>
          <w:rFonts w:ascii="Arial" w:hAnsi="Arial" w:cs="Arial"/>
          <w:sz w:val="24"/>
          <w:szCs w:val="24"/>
        </w:rPr>
        <w:t xml:space="preserve">I just </w:t>
      </w:r>
      <w:proofErr w:type="spellStart"/>
      <w:r w:rsidR="00AF76CE" w:rsidRPr="006C0C48">
        <w:rPr>
          <w:rFonts w:ascii="Arial" w:hAnsi="Arial" w:cs="Arial"/>
          <w:sz w:val="24"/>
          <w:szCs w:val="24"/>
        </w:rPr>
        <w:t>wan</w:t>
      </w:r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F76CE" w:rsidRPr="006C0C48">
        <w:rPr>
          <w:rFonts w:ascii="Arial" w:hAnsi="Arial" w:cs="Arial"/>
          <w:sz w:val="24"/>
          <w:szCs w:val="24"/>
        </w:rPr>
        <w:t xml:space="preserve">thank you for everything you have done for us! I attended court and won the case my girls are finally back home and settling in well. </w:t>
      </w:r>
      <w:proofErr w:type="gramStart"/>
      <w:r w:rsidR="00AF76CE" w:rsidRPr="006C0C48">
        <w:rPr>
          <w:rFonts w:ascii="Arial" w:hAnsi="Arial" w:cs="Arial"/>
          <w:sz w:val="24"/>
          <w:szCs w:val="24"/>
        </w:rPr>
        <w:t>They have started school and love it!</w:t>
      </w:r>
      <w:proofErr w:type="gramEnd"/>
      <w:r w:rsidR="00AF76CE" w:rsidRPr="006C0C48">
        <w:rPr>
          <w:rFonts w:ascii="Arial" w:hAnsi="Arial" w:cs="Arial"/>
          <w:sz w:val="24"/>
          <w:szCs w:val="24"/>
        </w:rPr>
        <w:t xml:space="preserve"> And so do I</w:t>
      </w:r>
      <w:proofErr w:type="gramStart"/>
      <w:r w:rsidR="00AF76CE" w:rsidRPr="006C0C48">
        <w:rPr>
          <w:rFonts w:ascii="Arial" w:hAnsi="Arial" w:cs="Arial"/>
          <w:sz w:val="24"/>
          <w:szCs w:val="24"/>
        </w:rPr>
        <w:t>!!</w:t>
      </w:r>
      <w:proofErr w:type="gramEnd"/>
      <w:r w:rsidR="00AF76CE" w:rsidRPr="006C0C48">
        <w:rPr>
          <w:rFonts w:ascii="Arial" w:hAnsi="Arial" w:cs="Arial"/>
          <w:sz w:val="24"/>
          <w:szCs w:val="24"/>
        </w:rPr>
        <w:t xml:space="preserve"> We are getting lets of help with the school councillor</w:t>
      </w:r>
      <w:r>
        <w:rPr>
          <w:rFonts w:ascii="Arial" w:hAnsi="Arial" w:cs="Arial"/>
          <w:sz w:val="24"/>
          <w:szCs w:val="24"/>
        </w:rPr>
        <w:t>.</w:t>
      </w:r>
      <w:r w:rsidR="00AF76CE" w:rsidRPr="006C0C48">
        <w:rPr>
          <w:rFonts w:ascii="Arial" w:hAnsi="Arial" w:cs="Arial"/>
          <w:sz w:val="24"/>
          <w:szCs w:val="24"/>
        </w:rPr>
        <w:t xml:space="preserve"> I’ve been going in for coffee morning</w:t>
      </w:r>
      <w:r>
        <w:rPr>
          <w:rFonts w:ascii="Arial" w:hAnsi="Arial" w:cs="Arial"/>
          <w:sz w:val="24"/>
          <w:szCs w:val="24"/>
        </w:rPr>
        <w:t>s</w:t>
      </w:r>
      <w:r w:rsidR="00AF76CE" w:rsidRPr="006C0C48">
        <w:rPr>
          <w:rFonts w:ascii="Arial" w:hAnsi="Arial" w:cs="Arial"/>
          <w:sz w:val="24"/>
          <w:szCs w:val="24"/>
        </w:rPr>
        <w:t xml:space="preserve"> and mee</w:t>
      </w:r>
      <w:r>
        <w:rPr>
          <w:rFonts w:ascii="Arial" w:hAnsi="Arial" w:cs="Arial"/>
          <w:sz w:val="24"/>
          <w:szCs w:val="24"/>
        </w:rPr>
        <w:t>ting the teachers and other par</w:t>
      </w:r>
      <w:r w:rsidR="00AF76CE" w:rsidRPr="006C0C48">
        <w:rPr>
          <w:rFonts w:ascii="Arial" w:hAnsi="Arial" w:cs="Arial"/>
          <w:sz w:val="24"/>
          <w:szCs w:val="24"/>
        </w:rPr>
        <w:t>ents in coffee mornings</w:t>
      </w:r>
      <w:proofErr w:type="gramStart"/>
      <w:r>
        <w:rPr>
          <w:rFonts w:ascii="Arial" w:hAnsi="Arial" w:cs="Arial"/>
          <w:sz w:val="24"/>
          <w:szCs w:val="24"/>
        </w:rPr>
        <w:t>……S</w:t>
      </w:r>
      <w:r w:rsidR="00AF76CE" w:rsidRPr="006C0C48">
        <w:rPr>
          <w:rFonts w:ascii="Arial" w:hAnsi="Arial" w:cs="Arial"/>
          <w:sz w:val="24"/>
          <w:szCs w:val="24"/>
        </w:rPr>
        <w:t>o</w:t>
      </w:r>
      <w:proofErr w:type="gramEnd"/>
      <w:r w:rsidR="00AF76CE" w:rsidRPr="006C0C48">
        <w:rPr>
          <w:rFonts w:ascii="Arial" w:hAnsi="Arial" w:cs="Arial"/>
          <w:sz w:val="24"/>
          <w:szCs w:val="24"/>
        </w:rPr>
        <w:t xml:space="preserve"> just wanted to thank you for all your support and the reports yo</w:t>
      </w:r>
      <w:r>
        <w:rPr>
          <w:rFonts w:ascii="Arial" w:hAnsi="Arial" w:cs="Arial"/>
          <w:sz w:val="24"/>
          <w:szCs w:val="24"/>
        </w:rPr>
        <w:t>u wrote out and support letters.</w:t>
      </w:r>
      <w:r w:rsidR="00AF76CE" w:rsidRPr="006C0C48">
        <w:rPr>
          <w:rFonts w:ascii="Arial" w:hAnsi="Arial" w:cs="Arial"/>
          <w:sz w:val="24"/>
          <w:szCs w:val="24"/>
        </w:rPr>
        <w:t xml:space="preserve"> Everything thankyou xx</w:t>
      </w:r>
      <w:r>
        <w:rPr>
          <w:rFonts w:ascii="Arial" w:hAnsi="Arial" w:cs="Arial"/>
          <w:sz w:val="24"/>
          <w:szCs w:val="24"/>
        </w:rPr>
        <w:t>”</w:t>
      </w:r>
    </w:p>
    <w:p w:rsidR="006C0C48" w:rsidRPr="006C0C48" w:rsidRDefault="006C0C48" w:rsidP="00785FDC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AF76CE" w:rsidRPr="006C0C48" w:rsidRDefault="00AF76CE" w:rsidP="006C0C4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C0C48">
        <w:rPr>
          <w:rFonts w:ascii="Arial" w:hAnsi="Arial" w:cs="Arial"/>
          <w:sz w:val="24"/>
          <w:szCs w:val="24"/>
        </w:rPr>
        <w:t xml:space="preserve">Mum </w:t>
      </w:r>
      <w:r w:rsidR="006C0C48" w:rsidRPr="006C0C48">
        <w:rPr>
          <w:rFonts w:ascii="Arial" w:hAnsi="Arial" w:cs="Arial"/>
          <w:sz w:val="24"/>
          <w:szCs w:val="24"/>
        </w:rPr>
        <w:t xml:space="preserve">writing to her child protection social worker </w:t>
      </w:r>
    </w:p>
    <w:p w:rsidR="00AF76CE" w:rsidRPr="006C0C48" w:rsidRDefault="00AF76CE" w:rsidP="00785F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76CE" w:rsidRPr="006C0C48" w:rsidRDefault="00AF76CE" w:rsidP="00785F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0C48">
        <w:rPr>
          <w:rFonts w:ascii="Arial" w:hAnsi="Arial" w:cs="Arial"/>
          <w:sz w:val="24"/>
          <w:szCs w:val="24"/>
        </w:rPr>
        <w:t>“We have worked with [social worker] as the social worke</w:t>
      </w:r>
      <w:r w:rsidR="006C0C48">
        <w:rPr>
          <w:rFonts w:ascii="Arial" w:hAnsi="Arial" w:cs="Arial"/>
          <w:sz w:val="24"/>
          <w:szCs w:val="24"/>
        </w:rPr>
        <w:t>r for our little ones</w:t>
      </w:r>
      <w:r w:rsidRPr="006C0C48">
        <w:rPr>
          <w:rFonts w:ascii="Arial" w:hAnsi="Arial" w:cs="Arial"/>
          <w:sz w:val="24"/>
          <w:szCs w:val="24"/>
        </w:rPr>
        <w:t xml:space="preserve"> for the past 7 months or so</w:t>
      </w:r>
      <w:r w:rsidR="006C0C48">
        <w:rPr>
          <w:rFonts w:ascii="Arial" w:hAnsi="Arial" w:cs="Arial"/>
          <w:sz w:val="24"/>
          <w:szCs w:val="24"/>
        </w:rPr>
        <w:t>,</w:t>
      </w:r>
      <w:r w:rsidRPr="006C0C48">
        <w:rPr>
          <w:rFonts w:ascii="Arial" w:hAnsi="Arial" w:cs="Arial"/>
          <w:sz w:val="24"/>
          <w:szCs w:val="24"/>
        </w:rPr>
        <w:t xml:space="preserve"> and have found her to be courteous and professional at all times. Her high levels of commitment are a benchmark for others in her craft</w:t>
      </w:r>
      <w:r w:rsidR="006C0C48">
        <w:rPr>
          <w:rFonts w:ascii="Arial" w:hAnsi="Arial" w:cs="Arial"/>
          <w:sz w:val="24"/>
          <w:szCs w:val="24"/>
        </w:rPr>
        <w:t>,</w:t>
      </w:r>
      <w:r w:rsidRPr="006C0C48">
        <w:rPr>
          <w:rFonts w:ascii="Arial" w:hAnsi="Arial" w:cs="Arial"/>
          <w:sz w:val="24"/>
          <w:szCs w:val="24"/>
        </w:rPr>
        <w:t xml:space="preserve"> and her dedication to those in her care is unquestionably one of her greatest attributes. Her communication about our little ones has always been </w:t>
      </w:r>
      <w:r w:rsidRPr="006C0C48">
        <w:rPr>
          <w:rFonts w:ascii="Arial" w:hAnsi="Arial" w:cs="Arial"/>
          <w:sz w:val="24"/>
          <w:szCs w:val="24"/>
        </w:rPr>
        <w:lastRenderedPageBreak/>
        <w:t>timely, effective and informative. She demonstrates the highest level of passion for her work</w:t>
      </w:r>
      <w:r w:rsidR="006C0C48">
        <w:rPr>
          <w:rFonts w:ascii="Arial" w:hAnsi="Arial" w:cs="Arial"/>
          <w:sz w:val="24"/>
          <w:szCs w:val="24"/>
        </w:rPr>
        <w:t>”</w:t>
      </w:r>
      <w:r w:rsidRPr="006C0C48">
        <w:rPr>
          <w:rFonts w:ascii="Arial" w:hAnsi="Arial" w:cs="Arial"/>
          <w:sz w:val="24"/>
          <w:szCs w:val="24"/>
        </w:rPr>
        <w:t xml:space="preserve"> </w:t>
      </w:r>
    </w:p>
    <w:p w:rsidR="006C0C48" w:rsidRPr="006C0C48" w:rsidRDefault="006C0C48" w:rsidP="00785FDC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AF76CE" w:rsidRPr="006C0C48" w:rsidRDefault="00AF76CE" w:rsidP="006C0C4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C0C48">
        <w:rPr>
          <w:rFonts w:ascii="Arial" w:hAnsi="Arial" w:cs="Arial"/>
          <w:sz w:val="24"/>
          <w:szCs w:val="24"/>
        </w:rPr>
        <w:t xml:space="preserve">Foster carers </w:t>
      </w:r>
      <w:r w:rsidR="006C0C48">
        <w:rPr>
          <w:rFonts w:ascii="Arial" w:hAnsi="Arial" w:cs="Arial"/>
          <w:sz w:val="24"/>
          <w:szCs w:val="24"/>
        </w:rPr>
        <w:t>writing about a child protection social worker</w:t>
      </w:r>
      <w:r w:rsidRPr="006C0C48">
        <w:rPr>
          <w:rFonts w:ascii="Arial" w:hAnsi="Arial" w:cs="Arial"/>
          <w:sz w:val="24"/>
          <w:szCs w:val="24"/>
        </w:rPr>
        <w:t xml:space="preserve"> </w:t>
      </w:r>
    </w:p>
    <w:p w:rsidR="00AF76CE" w:rsidRPr="006C0C48" w:rsidRDefault="00AF76CE" w:rsidP="00785F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66BF" w:rsidRPr="006C0C48" w:rsidRDefault="007366BF" w:rsidP="00785F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0C48">
        <w:rPr>
          <w:rFonts w:ascii="Arial" w:hAnsi="Arial" w:cs="Arial"/>
          <w:sz w:val="24"/>
          <w:szCs w:val="24"/>
        </w:rPr>
        <w:t>“</w:t>
      </w:r>
      <w:proofErr w:type="gramStart"/>
      <w:r w:rsidRPr="006C0C48">
        <w:rPr>
          <w:rFonts w:ascii="Arial" w:hAnsi="Arial" w:cs="Arial"/>
          <w:sz w:val="24"/>
          <w:szCs w:val="24"/>
        </w:rPr>
        <w:t>the</w:t>
      </w:r>
      <w:proofErr w:type="gramEnd"/>
      <w:r w:rsidRPr="006C0C48">
        <w:rPr>
          <w:rFonts w:ascii="Arial" w:hAnsi="Arial" w:cs="Arial"/>
          <w:sz w:val="24"/>
          <w:szCs w:val="24"/>
        </w:rPr>
        <w:t xml:space="preserve"> local authority did a considerable amount of work with the parents. What is presented today is a happy outcome</w:t>
      </w:r>
      <w:proofErr w:type="gramStart"/>
      <w:r w:rsidRPr="006C0C48">
        <w:rPr>
          <w:rFonts w:ascii="Arial" w:hAnsi="Arial" w:cs="Arial"/>
          <w:sz w:val="24"/>
          <w:szCs w:val="24"/>
        </w:rPr>
        <w:t>……the</w:t>
      </w:r>
      <w:proofErr w:type="gramEnd"/>
      <w:r w:rsidRPr="006C0C48">
        <w:rPr>
          <w:rFonts w:ascii="Arial" w:hAnsi="Arial" w:cs="Arial"/>
          <w:sz w:val="24"/>
          <w:szCs w:val="24"/>
        </w:rPr>
        <w:t xml:space="preserve"> local authority has provided support, the parents have worked with the local authority, which has enabled the family to stay together. It is apparent that there has been a team effort between the social worker and the parents to make sure that as far as [the child] is concerned, everything </w:t>
      </w:r>
      <w:proofErr w:type="gramStart"/>
      <w:r w:rsidRPr="006C0C48">
        <w:rPr>
          <w:rFonts w:ascii="Arial" w:hAnsi="Arial" w:cs="Arial"/>
          <w:sz w:val="24"/>
          <w:szCs w:val="24"/>
        </w:rPr>
        <w:t>has been done</w:t>
      </w:r>
      <w:proofErr w:type="gramEnd"/>
      <w:r w:rsidRPr="006C0C48">
        <w:rPr>
          <w:rFonts w:ascii="Arial" w:hAnsi="Arial" w:cs="Arial"/>
          <w:sz w:val="24"/>
          <w:szCs w:val="24"/>
        </w:rPr>
        <w:t xml:space="preserve"> to for her to remain in their care. </w:t>
      </w:r>
      <w:proofErr w:type="gramStart"/>
      <w:r w:rsidRPr="006C0C48">
        <w:rPr>
          <w:rFonts w:ascii="Arial" w:hAnsi="Arial" w:cs="Arial"/>
          <w:sz w:val="24"/>
          <w:szCs w:val="24"/>
        </w:rPr>
        <w:t>It is a credit to the parents that they have recognised that they have needed help.</w:t>
      </w:r>
      <w:proofErr w:type="gramEnd"/>
      <w:r w:rsidRPr="006C0C48">
        <w:rPr>
          <w:rFonts w:ascii="Arial" w:hAnsi="Arial" w:cs="Arial"/>
          <w:sz w:val="24"/>
          <w:szCs w:val="24"/>
        </w:rPr>
        <w:t xml:space="preserve"> Credit to [the social worker] that he has been able to assist the parents. This is the way the system should work.” </w:t>
      </w:r>
    </w:p>
    <w:p w:rsidR="006C0C48" w:rsidRPr="006C0C48" w:rsidRDefault="006C0C48" w:rsidP="00785FDC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7366BF" w:rsidRPr="006C0C48" w:rsidRDefault="00AF76CE" w:rsidP="006C0C4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C0C48">
        <w:rPr>
          <w:rFonts w:ascii="Arial" w:hAnsi="Arial" w:cs="Arial"/>
          <w:sz w:val="24"/>
          <w:szCs w:val="24"/>
        </w:rPr>
        <w:t xml:space="preserve">Judge in her summing up of a </w:t>
      </w:r>
      <w:r w:rsidR="006C0C48">
        <w:rPr>
          <w:rFonts w:ascii="Arial" w:hAnsi="Arial" w:cs="Arial"/>
          <w:sz w:val="24"/>
          <w:szCs w:val="24"/>
        </w:rPr>
        <w:t xml:space="preserve">child protection </w:t>
      </w:r>
      <w:r w:rsidRPr="006C0C48">
        <w:rPr>
          <w:rFonts w:ascii="Arial" w:hAnsi="Arial" w:cs="Arial"/>
          <w:sz w:val="24"/>
          <w:szCs w:val="24"/>
        </w:rPr>
        <w:t>case</w:t>
      </w:r>
    </w:p>
    <w:p w:rsidR="00AF76CE" w:rsidRPr="006C0C48" w:rsidRDefault="00AF76CE" w:rsidP="00785FD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33EC" w:rsidRDefault="003F33EC" w:rsidP="009E6EE7">
      <w:pPr>
        <w:spacing w:after="0" w:line="240" w:lineRule="auto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3F33EC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What will </w:t>
      </w:r>
      <w:r w:rsidR="00785FDC">
        <w:rPr>
          <w:rFonts w:ascii="Arial" w:hAnsi="Arial" w:cs="Arial"/>
          <w:b/>
          <w:color w:val="538135" w:themeColor="accent6" w:themeShade="BF"/>
          <w:sz w:val="28"/>
          <w:szCs w:val="28"/>
        </w:rPr>
        <w:t>you</w:t>
      </w:r>
      <w:r w:rsidRPr="003F33EC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need to succeed? </w:t>
      </w:r>
    </w:p>
    <w:p w:rsidR="004A4C34" w:rsidRPr="006C0C48" w:rsidRDefault="004A4C34" w:rsidP="009E6EE7">
      <w:pPr>
        <w:spacing w:after="0" w:line="240" w:lineRule="auto"/>
        <w:rPr>
          <w:rFonts w:ascii="Arial" w:hAnsi="Arial" w:cs="Arial"/>
          <w:b/>
          <w:color w:val="538135" w:themeColor="accent6" w:themeShade="BF"/>
          <w:sz w:val="20"/>
          <w:szCs w:val="20"/>
        </w:rPr>
      </w:pPr>
    </w:p>
    <w:p w:rsidR="00785FDC" w:rsidRDefault="00785FDC" w:rsidP="005860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succeed in a child protection team you will need to: </w:t>
      </w:r>
    </w:p>
    <w:p w:rsidR="00785FDC" w:rsidRPr="006C0C48" w:rsidRDefault="00785FDC" w:rsidP="0058608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85FDC" w:rsidRDefault="00785FDC" w:rsidP="00785FDC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Be </w:t>
      </w:r>
      <w:r w:rsidRPr="00785FDC">
        <w:rPr>
          <w:rFonts w:ascii="Arial" w:hAnsi="Arial" w:cs="Arial"/>
          <w:sz w:val="24"/>
          <w:szCs w:val="24"/>
        </w:rPr>
        <w:t xml:space="preserve">passionate </w:t>
      </w:r>
      <w:r>
        <w:rPr>
          <w:rFonts w:ascii="Arial" w:hAnsi="Arial" w:cs="Arial"/>
          <w:sz w:val="24"/>
          <w:szCs w:val="24"/>
        </w:rPr>
        <w:t xml:space="preserve">about </w:t>
      </w:r>
      <w:r w:rsidRPr="00785FDC">
        <w:rPr>
          <w:rFonts w:ascii="Arial" w:hAnsi="Arial" w:cs="Arial"/>
          <w:sz w:val="24"/>
          <w:szCs w:val="24"/>
        </w:rPr>
        <w:t>achieving the best for children and</w:t>
      </w:r>
      <w:r>
        <w:rPr>
          <w:rFonts w:ascii="Arial" w:hAnsi="Arial" w:cs="Arial"/>
          <w:sz w:val="24"/>
          <w:szCs w:val="24"/>
        </w:rPr>
        <w:t xml:space="preserve"> </w:t>
      </w:r>
      <w:r w:rsidRPr="00785FDC">
        <w:rPr>
          <w:rFonts w:ascii="Arial" w:hAnsi="Arial" w:cs="Arial"/>
          <w:sz w:val="24"/>
          <w:szCs w:val="24"/>
        </w:rPr>
        <w:t>young people in Durham</w:t>
      </w:r>
      <w:r>
        <w:rPr>
          <w:rFonts w:ascii="Arial" w:hAnsi="Arial" w:cs="Arial"/>
          <w:sz w:val="24"/>
          <w:szCs w:val="24"/>
        </w:rPr>
        <w:t xml:space="preserve">, and ensuring that their voice </w:t>
      </w:r>
      <w:proofErr w:type="gramStart"/>
      <w:r>
        <w:rPr>
          <w:rFonts w:ascii="Arial" w:hAnsi="Arial" w:cs="Arial"/>
          <w:sz w:val="24"/>
          <w:szCs w:val="24"/>
        </w:rPr>
        <w:t>is heard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EC320E" w:rsidRDefault="00EC320E" w:rsidP="00785FDC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able to support parents to change. </w:t>
      </w:r>
    </w:p>
    <w:p w:rsidR="00785FDC" w:rsidRDefault="00EC320E" w:rsidP="00785FDC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able to work effectively with </w:t>
      </w:r>
      <w:r w:rsidR="00785FDC">
        <w:rPr>
          <w:rFonts w:ascii="Arial" w:hAnsi="Arial" w:cs="Arial"/>
          <w:sz w:val="24"/>
          <w:szCs w:val="24"/>
        </w:rPr>
        <w:t>professionals from a wide range of agencies.</w:t>
      </w:r>
    </w:p>
    <w:p w:rsidR="00EC320E" w:rsidRDefault="00785FDC" w:rsidP="00785FDC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an interest in care planning for children and young people.</w:t>
      </w:r>
    </w:p>
    <w:p w:rsidR="00785FDC" w:rsidRPr="00785FDC" w:rsidRDefault="00EC320E" w:rsidP="00785FDC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strong written skills. </w:t>
      </w:r>
      <w:r w:rsidR="00785FDC">
        <w:rPr>
          <w:rFonts w:ascii="Arial" w:hAnsi="Arial" w:cs="Arial"/>
          <w:sz w:val="24"/>
          <w:szCs w:val="24"/>
        </w:rPr>
        <w:t xml:space="preserve"> </w:t>
      </w:r>
    </w:p>
    <w:p w:rsidR="00785FDC" w:rsidRDefault="00785FDC" w:rsidP="00785FDC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785FDC">
        <w:rPr>
          <w:rFonts w:ascii="Arial" w:hAnsi="Arial" w:cs="Arial"/>
          <w:sz w:val="24"/>
          <w:szCs w:val="24"/>
        </w:rPr>
        <w:t xml:space="preserve">Be organised </w:t>
      </w:r>
      <w:r>
        <w:rPr>
          <w:rFonts w:ascii="Arial" w:hAnsi="Arial" w:cs="Arial"/>
          <w:sz w:val="24"/>
          <w:szCs w:val="24"/>
        </w:rPr>
        <w:t>and resilient</w:t>
      </w:r>
    </w:p>
    <w:p w:rsidR="005F1D8A" w:rsidRPr="006C0C48" w:rsidRDefault="003F33EC" w:rsidP="00C047B0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6C0C48">
        <w:rPr>
          <w:rFonts w:ascii="Arial" w:hAnsi="Arial" w:cs="Arial"/>
          <w:sz w:val="24"/>
          <w:szCs w:val="24"/>
        </w:rPr>
        <w:t>Be able to remain calm and focused in challenging situations</w:t>
      </w:r>
      <w:r w:rsidR="00785FDC" w:rsidRPr="006C0C48">
        <w:rPr>
          <w:rFonts w:ascii="Arial" w:hAnsi="Arial" w:cs="Arial"/>
          <w:sz w:val="24"/>
          <w:szCs w:val="24"/>
        </w:rPr>
        <w:t>.</w:t>
      </w:r>
      <w:r w:rsidRPr="006C0C48">
        <w:rPr>
          <w:rFonts w:ascii="Arial" w:hAnsi="Arial" w:cs="Arial"/>
          <w:sz w:val="24"/>
          <w:szCs w:val="24"/>
        </w:rPr>
        <w:t> </w:t>
      </w:r>
    </w:p>
    <w:sectPr w:rsidR="005F1D8A" w:rsidRPr="006C0C48" w:rsidSect="00A96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22480"/>
    <w:multiLevelType w:val="hybridMultilevel"/>
    <w:tmpl w:val="106A2084"/>
    <w:lvl w:ilvl="0" w:tplc="97C878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B440C"/>
    <w:multiLevelType w:val="hybridMultilevel"/>
    <w:tmpl w:val="728E33D2"/>
    <w:lvl w:ilvl="0" w:tplc="3C1EB8C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2E74B5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8648E"/>
    <w:multiLevelType w:val="hybridMultilevel"/>
    <w:tmpl w:val="8CCAA934"/>
    <w:lvl w:ilvl="0" w:tplc="97C878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5722D"/>
    <w:multiLevelType w:val="hybridMultilevel"/>
    <w:tmpl w:val="F2C61FE4"/>
    <w:lvl w:ilvl="0" w:tplc="97C878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D62F6"/>
    <w:multiLevelType w:val="hybridMultilevel"/>
    <w:tmpl w:val="925E9364"/>
    <w:lvl w:ilvl="0" w:tplc="97C878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8189C"/>
    <w:multiLevelType w:val="multilevel"/>
    <w:tmpl w:val="C11A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DC0D48"/>
    <w:multiLevelType w:val="hybridMultilevel"/>
    <w:tmpl w:val="46B4E1F4"/>
    <w:lvl w:ilvl="0" w:tplc="97C8782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i w:val="0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AF"/>
    <w:rsid w:val="00206BA2"/>
    <w:rsid w:val="00217B5D"/>
    <w:rsid w:val="002606D5"/>
    <w:rsid w:val="00265E7E"/>
    <w:rsid w:val="002C58B6"/>
    <w:rsid w:val="00326AB1"/>
    <w:rsid w:val="003616F9"/>
    <w:rsid w:val="003F33EC"/>
    <w:rsid w:val="00412EC9"/>
    <w:rsid w:val="004A4C34"/>
    <w:rsid w:val="004A7E94"/>
    <w:rsid w:val="00586085"/>
    <w:rsid w:val="005F1D8A"/>
    <w:rsid w:val="006C0C48"/>
    <w:rsid w:val="007366BF"/>
    <w:rsid w:val="00785FDC"/>
    <w:rsid w:val="00796BC9"/>
    <w:rsid w:val="007C25AF"/>
    <w:rsid w:val="008348DB"/>
    <w:rsid w:val="008462DB"/>
    <w:rsid w:val="009874CE"/>
    <w:rsid w:val="009D6B6F"/>
    <w:rsid w:val="009E6EE7"/>
    <w:rsid w:val="00A03593"/>
    <w:rsid w:val="00A9677A"/>
    <w:rsid w:val="00AF76CE"/>
    <w:rsid w:val="00B83596"/>
    <w:rsid w:val="00C045D6"/>
    <w:rsid w:val="00DA0BAA"/>
    <w:rsid w:val="00EC320E"/>
    <w:rsid w:val="00F7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BE051-64C2-4932-A949-22B28EE6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5AF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9677A"/>
  </w:style>
  <w:style w:type="character" w:styleId="Hyperlink">
    <w:name w:val="Hyperlink"/>
    <w:basedOn w:val="DefaultParagraphFont"/>
    <w:uiPriority w:val="99"/>
    <w:unhideWhenUsed/>
    <w:rsid w:val="00A967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7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3638">
      <w:bodyDiv w:val="1"/>
      <w:marLeft w:val="0"/>
      <w:marRight w:val="0"/>
      <w:marTop w:val="0"/>
      <w:marBottom w:val="2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2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68113">
      <w:bodyDiv w:val="1"/>
      <w:marLeft w:val="0"/>
      <w:marRight w:val="0"/>
      <w:marTop w:val="0"/>
      <w:marBottom w:val="2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54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rham.gov.uk/socialwor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dith.Rayne@durham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Ostle</dc:creator>
  <cp:keywords/>
  <dc:description/>
  <cp:lastModifiedBy>Alison Reid</cp:lastModifiedBy>
  <cp:revision>2</cp:revision>
  <dcterms:created xsi:type="dcterms:W3CDTF">2017-07-18T08:37:00Z</dcterms:created>
  <dcterms:modified xsi:type="dcterms:W3CDTF">2017-07-18T08:37:00Z</dcterms:modified>
</cp:coreProperties>
</file>