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5C" w:rsidRPr="00F107C9" w:rsidRDefault="006E6A5C" w:rsidP="006E6A5C">
      <w:pPr>
        <w:jc w:val="center"/>
        <w:rPr>
          <w:rFonts w:ascii="Arial" w:hAnsi="Arial" w:cs="Arial"/>
          <w:b/>
          <w:bCs/>
        </w:rPr>
      </w:pPr>
    </w:p>
    <w:p w:rsidR="006E6A5C" w:rsidRPr="00191D0D" w:rsidRDefault="006E6A5C" w:rsidP="006E6A5C">
      <w:pPr>
        <w:pStyle w:val="Heading1"/>
        <w:tabs>
          <w:tab w:val="left" w:pos="720"/>
        </w:tabs>
        <w:ind w:left="720" w:hanging="720"/>
        <w:rPr>
          <w:rFonts w:ascii="Arial" w:hAnsi="Arial" w:cs="Arial"/>
          <w:b w:val="0"/>
          <w:sz w:val="22"/>
          <w:szCs w:val="22"/>
        </w:rPr>
      </w:pPr>
      <w:r w:rsidRPr="00191D0D">
        <w:rPr>
          <w:rFonts w:ascii="Arial" w:hAnsi="Arial" w:cs="Arial"/>
          <w:bCs/>
          <w:sz w:val="22"/>
          <w:szCs w:val="22"/>
        </w:rPr>
        <w:t>POST TITLE:</w:t>
      </w:r>
      <w:r w:rsidRPr="00191D0D">
        <w:rPr>
          <w:rFonts w:ascii="Arial" w:hAnsi="Arial" w:cs="Arial"/>
          <w:sz w:val="22"/>
          <w:szCs w:val="22"/>
        </w:rPr>
        <w:tab/>
      </w:r>
      <w:r w:rsidRPr="00191D0D">
        <w:rPr>
          <w:rFonts w:ascii="Arial" w:hAnsi="Arial" w:cs="Arial"/>
          <w:sz w:val="22"/>
          <w:szCs w:val="22"/>
        </w:rPr>
        <w:fldChar w:fldCharType="begin"/>
      </w:r>
      <w:r w:rsidRPr="00191D0D">
        <w:rPr>
          <w:rFonts w:ascii="Arial" w:hAnsi="Arial" w:cs="Arial"/>
          <w:sz w:val="22"/>
          <w:szCs w:val="22"/>
        </w:rPr>
        <w:instrText xml:space="preserve">  </w:instrText>
      </w:r>
      <w:r w:rsidRPr="00191D0D">
        <w:rPr>
          <w:rFonts w:ascii="Arial" w:hAnsi="Arial" w:cs="Arial"/>
          <w:sz w:val="22"/>
          <w:szCs w:val="22"/>
        </w:rPr>
        <w:fldChar w:fldCharType="end"/>
      </w:r>
      <w:r w:rsidR="009342C8" w:rsidRPr="00191D0D">
        <w:rPr>
          <w:rFonts w:ascii="Arial" w:hAnsi="Arial" w:cs="Arial"/>
          <w:sz w:val="22"/>
          <w:szCs w:val="22"/>
        </w:rPr>
        <w:tab/>
      </w:r>
      <w:r w:rsidR="00191D0D">
        <w:rPr>
          <w:rFonts w:ascii="Arial" w:hAnsi="Arial" w:cs="Arial"/>
          <w:sz w:val="22"/>
          <w:szCs w:val="22"/>
        </w:rPr>
        <w:tab/>
      </w:r>
      <w:r w:rsidR="00B022E6" w:rsidRPr="00191D0D">
        <w:rPr>
          <w:rFonts w:ascii="Arial" w:hAnsi="Arial" w:cs="Arial"/>
          <w:b w:val="0"/>
          <w:sz w:val="22"/>
          <w:szCs w:val="22"/>
        </w:rPr>
        <w:t>Marketing &amp; Information</w:t>
      </w:r>
      <w:r w:rsidR="003E1627" w:rsidRPr="00191D0D">
        <w:rPr>
          <w:rFonts w:ascii="Arial" w:hAnsi="Arial" w:cs="Arial"/>
          <w:b w:val="0"/>
          <w:sz w:val="22"/>
          <w:szCs w:val="22"/>
        </w:rPr>
        <w:t xml:space="preserve"> </w:t>
      </w:r>
      <w:r w:rsidR="00355028" w:rsidRPr="00191D0D">
        <w:rPr>
          <w:rFonts w:ascii="Arial" w:hAnsi="Arial" w:cs="Arial"/>
          <w:b w:val="0"/>
          <w:sz w:val="22"/>
          <w:szCs w:val="22"/>
        </w:rPr>
        <w:t>Assistant</w:t>
      </w:r>
    </w:p>
    <w:p w:rsidR="008C78D0" w:rsidRPr="00191D0D" w:rsidRDefault="008C78D0" w:rsidP="008C78D0">
      <w:pPr>
        <w:rPr>
          <w:rFonts w:ascii="Arial" w:hAnsi="Arial" w:cs="Arial"/>
          <w:sz w:val="22"/>
          <w:szCs w:val="22"/>
        </w:rPr>
      </w:pPr>
    </w:p>
    <w:p w:rsidR="006E6A5C" w:rsidRPr="00191D0D" w:rsidRDefault="00F813D0" w:rsidP="003D3158">
      <w:pPr>
        <w:pStyle w:val="Heading1"/>
        <w:tabs>
          <w:tab w:val="left" w:pos="720"/>
          <w:tab w:val="left" w:pos="3600"/>
        </w:tabs>
        <w:rPr>
          <w:rFonts w:ascii="Arial" w:hAnsi="Arial" w:cs="Arial"/>
          <w:sz w:val="22"/>
          <w:szCs w:val="22"/>
        </w:rPr>
      </w:pPr>
      <w:r w:rsidRPr="00191D0D">
        <w:rPr>
          <w:rFonts w:ascii="Arial" w:hAnsi="Arial" w:cs="Arial"/>
          <w:sz w:val="22"/>
          <w:szCs w:val="22"/>
        </w:rPr>
        <w:tab/>
      </w:r>
      <w:r w:rsidR="006E6A5C" w:rsidRPr="00191D0D">
        <w:rPr>
          <w:rFonts w:ascii="Arial" w:hAnsi="Arial" w:cs="Arial"/>
          <w:sz w:val="22"/>
          <w:szCs w:val="22"/>
        </w:rPr>
        <w:t>POST NUMBER:</w:t>
      </w:r>
      <w:r w:rsidR="00756BE7" w:rsidRPr="00191D0D">
        <w:rPr>
          <w:rFonts w:ascii="Arial" w:hAnsi="Arial" w:cs="Arial"/>
          <w:sz w:val="22"/>
          <w:szCs w:val="22"/>
        </w:rPr>
        <w:tab/>
      </w:r>
    </w:p>
    <w:p w:rsidR="008C78D0" w:rsidRPr="00191D0D" w:rsidRDefault="008C78D0" w:rsidP="008C78D0">
      <w:pPr>
        <w:rPr>
          <w:rFonts w:ascii="Arial" w:hAnsi="Arial" w:cs="Arial"/>
          <w:sz w:val="22"/>
          <w:szCs w:val="22"/>
        </w:rPr>
      </w:pPr>
    </w:p>
    <w:p w:rsidR="00993AB1" w:rsidRPr="00191D0D" w:rsidRDefault="006E6A5C" w:rsidP="00802BFA">
      <w:pPr>
        <w:pStyle w:val="Heading1"/>
        <w:ind w:left="720" w:hanging="720"/>
        <w:rPr>
          <w:rFonts w:ascii="Arial" w:hAnsi="Arial" w:cs="Arial"/>
          <w:sz w:val="22"/>
          <w:szCs w:val="22"/>
        </w:rPr>
      </w:pPr>
      <w:r w:rsidRPr="00191D0D">
        <w:rPr>
          <w:rFonts w:ascii="Arial" w:hAnsi="Arial" w:cs="Arial"/>
          <w:sz w:val="22"/>
          <w:szCs w:val="22"/>
        </w:rPr>
        <w:t>GRADE:</w:t>
      </w:r>
      <w:r w:rsidR="001F56A9" w:rsidRPr="00191D0D">
        <w:rPr>
          <w:rFonts w:ascii="Arial" w:hAnsi="Arial" w:cs="Arial"/>
          <w:sz w:val="22"/>
          <w:szCs w:val="22"/>
        </w:rPr>
        <w:tab/>
      </w:r>
      <w:r w:rsidR="009342C8" w:rsidRPr="00191D0D">
        <w:rPr>
          <w:rFonts w:ascii="Arial" w:hAnsi="Arial" w:cs="Arial"/>
          <w:sz w:val="22"/>
          <w:szCs w:val="22"/>
        </w:rPr>
        <w:tab/>
        <w:t xml:space="preserve"> </w:t>
      </w:r>
      <w:r w:rsidR="00550D7E" w:rsidRPr="00191D0D">
        <w:rPr>
          <w:rFonts w:ascii="Arial" w:hAnsi="Arial" w:cs="Arial"/>
          <w:sz w:val="22"/>
          <w:szCs w:val="22"/>
        </w:rPr>
        <w:tab/>
      </w:r>
      <w:r w:rsidR="00D1446B" w:rsidRPr="00191D0D">
        <w:rPr>
          <w:rFonts w:ascii="Arial" w:hAnsi="Arial" w:cs="Arial"/>
          <w:b w:val="0"/>
          <w:sz w:val="22"/>
          <w:szCs w:val="22"/>
        </w:rPr>
        <w:t>4</w:t>
      </w:r>
    </w:p>
    <w:p w:rsidR="008C78D0" w:rsidRPr="00191D0D" w:rsidRDefault="008C78D0" w:rsidP="008C78D0">
      <w:pPr>
        <w:ind w:left="3544"/>
        <w:rPr>
          <w:rFonts w:ascii="Arial" w:hAnsi="Arial" w:cs="Arial"/>
          <w:sz w:val="22"/>
          <w:szCs w:val="22"/>
        </w:rPr>
      </w:pPr>
      <w:r w:rsidRPr="00191D0D">
        <w:rPr>
          <w:rFonts w:ascii="Arial" w:hAnsi="Arial" w:cs="Arial"/>
          <w:sz w:val="22"/>
          <w:szCs w:val="22"/>
        </w:rPr>
        <w:t>Job Evaluation Ref No: N9736</w:t>
      </w:r>
    </w:p>
    <w:p w:rsidR="008C78D0" w:rsidRPr="00191D0D" w:rsidRDefault="008C78D0" w:rsidP="008C78D0">
      <w:pPr>
        <w:rPr>
          <w:rFonts w:ascii="Arial" w:hAnsi="Arial" w:cs="Arial"/>
          <w:sz w:val="22"/>
          <w:szCs w:val="22"/>
        </w:rPr>
      </w:pPr>
    </w:p>
    <w:p w:rsidR="00962115" w:rsidRPr="00191D0D" w:rsidRDefault="00191D0D" w:rsidP="00191D0D">
      <w:pPr>
        <w:pStyle w:val="Heading1"/>
        <w:rPr>
          <w:rFonts w:ascii="Arial" w:hAnsi="Arial" w:cs="Arial"/>
          <w:b w:val="0"/>
          <w:sz w:val="22"/>
          <w:szCs w:val="22"/>
        </w:rPr>
      </w:pPr>
      <w:r w:rsidRPr="00191D0D">
        <w:rPr>
          <w:rFonts w:ascii="Arial" w:hAnsi="Arial" w:cs="Arial"/>
          <w:sz w:val="22"/>
          <w:szCs w:val="22"/>
        </w:rPr>
        <w:tab/>
      </w:r>
      <w:r w:rsidR="006E6A5C" w:rsidRPr="00191D0D">
        <w:rPr>
          <w:rFonts w:ascii="Arial" w:hAnsi="Arial" w:cs="Arial"/>
          <w:sz w:val="22"/>
          <w:szCs w:val="22"/>
        </w:rPr>
        <w:t>LOCATION:</w:t>
      </w:r>
      <w:r w:rsidR="006E6A5C" w:rsidRPr="00191D0D">
        <w:rPr>
          <w:rFonts w:ascii="Arial" w:hAnsi="Arial" w:cs="Arial"/>
          <w:sz w:val="22"/>
          <w:szCs w:val="22"/>
        </w:rPr>
        <w:tab/>
      </w:r>
      <w:r w:rsidRPr="00191D0D">
        <w:rPr>
          <w:rFonts w:ascii="Arial" w:hAnsi="Arial" w:cs="Arial"/>
          <w:sz w:val="22"/>
          <w:szCs w:val="22"/>
        </w:rPr>
        <w:tab/>
      </w:r>
      <w:r w:rsidRPr="00191D0D">
        <w:rPr>
          <w:rFonts w:ascii="Arial" w:hAnsi="Arial" w:cs="Arial"/>
          <w:sz w:val="22"/>
          <w:szCs w:val="22"/>
        </w:rPr>
        <w:tab/>
      </w:r>
      <w:r w:rsidRPr="00191D0D">
        <w:rPr>
          <w:rFonts w:ascii="Arial" w:hAnsi="Arial" w:cs="Arial"/>
          <w:b w:val="0"/>
          <w:sz w:val="22"/>
          <w:szCs w:val="22"/>
        </w:rPr>
        <w:t>Your normal place of work will be</w:t>
      </w:r>
      <w:r w:rsidRPr="00191D0D">
        <w:rPr>
          <w:rFonts w:ascii="Arial" w:hAnsi="Arial" w:cs="Arial"/>
          <w:sz w:val="22"/>
          <w:szCs w:val="22"/>
        </w:rPr>
        <w:t xml:space="preserve"> </w:t>
      </w:r>
      <w:r w:rsidR="008C78D0" w:rsidRPr="00191D0D">
        <w:rPr>
          <w:rFonts w:ascii="Arial" w:hAnsi="Arial" w:cs="Arial"/>
          <w:b w:val="0"/>
          <w:sz w:val="22"/>
          <w:szCs w:val="22"/>
        </w:rPr>
        <w:t>Millennium Complex,</w:t>
      </w:r>
      <w:r w:rsidRPr="00191D0D">
        <w:rPr>
          <w:rFonts w:ascii="Arial" w:hAnsi="Arial" w:cs="Arial"/>
          <w:b w:val="0"/>
          <w:sz w:val="22"/>
          <w:szCs w:val="22"/>
        </w:rPr>
        <w:t xml:space="preserve"> </w:t>
      </w:r>
      <w:r w:rsidRPr="00191D0D">
        <w:rPr>
          <w:rFonts w:ascii="Arial" w:hAnsi="Arial" w:cs="Arial"/>
          <w:b w:val="0"/>
          <w:sz w:val="22"/>
          <w:szCs w:val="22"/>
        </w:rPr>
        <w:tab/>
      </w:r>
      <w:r w:rsidRPr="00191D0D">
        <w:rPr>
          <w:rFonts w:ascii="Arial" w:hAnsi="Arial" w:cs="Arial"/>
          <w:b w:val="0"/>
          <w:sz w:val="22"/>
          <w:szCs w:val="22"/>
        </w:rPr>
        <w:tab/>
      </w:r>
      <w:r w:rsidRPr="00191D0D">
        <w:rPr>
          <w:rFonts w:ascii="Arial" w:hAnsi="Arial" w:cs="Arial"/>
          <w:b w:val="0"/>
          <w:sz w:val="22"/>
          <w:szCs w:val="22"/>
        </w:rPr>
        <w:tab/>
      </w:r>
      <w:r w:rsidRPr="00191D0D">
        <w:rPr>
          <w:rFonts w:ascii="Arial" w:hAnsi="Arial" w:cs="Arial"/>
          <w:b w:val="0"/>
          <w:sz w:val="22"/>
          <w:szCs w:val="22"/>
        </w:rPr>
        <w:tab/>
      </w:r>
      <w:r w:rsidRPr="00191D0D">
        <w:rPr>
          <w:rFonts w:ascii="Arial" w:hAnsi="Arial" w:cs="Arial"/>
          <w:b w:val="0"/>
          <w:sz w:val="22"/>
          <w:szCs w:val="22"/>
        </w:rPr>
        <w:tab/>
      </w:r>
      <w:r>
        <w:rPr>
          <w:rFonts w:ascii="Arial" w:hAnsi="Arial" w:cs="Arial"/>
          <w:b w:val="0"/>
          <w:sz w:val="22"/>
          <w:szCs w:val="22"/>
        </w:rPr>
        <w:tab/>
      </w:r>
      <w:r w:rsidRPr="00191D0D">
        <w:rPr>
          <w:rFonts w:ascii="Arial" w:hAnsi="Arial" w:cs="Arial"/>
          <w:b w:val="0"/>
          <w:sz w:val="22"/>
          <w:szCs w:val="22"/>
        </w:rPr>
        <w:t>Durham City.  H</w:t>
      </w:r>
      <w:r w:rsidR="008C78D0" w:rsidRPr="00191D0D">
        <w:rPr>
          <w:rFonts w:ascii="Arial" w:hAnsi="Arial" w:cs="Arial"/>
          <w:b w:val="0"/>
          <w:sz w:val="22"/>
          <w:szCs w:val="22"/>
        </w:rPr>
        <w:t xml:space="preserve">owever you may be required to work </w:t>
      </w:r>
      <w:r w:rsidRPr="00191D0D">
        <w:rPr>
          <w:rFonts w:ascii="Arial" w:hAnsi="Arial" w:cs="Arial"/>
          <w:b w:val="0"/>
          <w:sz w:val="22"/>
          <w:szCs w:val="22"/>
        </w:rPr>
        <w:tab/>
      </w:r>
      <w:r w:rsidRPr="00191D0D">
        <w:rPr>
          <w:rFonts w:ascii="Arial" w:hAnsi="Arial" w:cs="Arial"/>
          <w:b w:val="0"/>
          <w:sz w:val="22"/>
          <w:szCs w:val="22"/>
        </w:rPr>
        <w:tab/>
      </w:r>
      <w:r w:rsidRPr="00191D0D">
        <w:rPr>
          <w:rFonts w:ascii="Arial" w:hAnsi="Arial" w:cs="Arial"/>
          <w:b w:val="0"/>
          <w:sz w:val="22"/>
          <w:szCs w:val="22"/>
        </w:rPr>
        <w:tab/>
      </w:r>
      <w:r w:rsidRPr="00191D0D">
        <w:rPr>
          <w:rFonts w:ascii="Arial" w:hAnsi="Arial" w:cs="Arial"/>
          <w:b w:val="0"/>
          <w:sz w:val="22"/>
          <w:szCs w:val="22"/>
        </w:rPr>
        <w:tab/>
      </w:r>
      <w:r w:rsidRPr="00191D0D">
        <w:rPr>
          <w:rFonts w:ascii="Arial" w:hAnsi="Arial" w:cs="Arial"/>
          <w:b w:val="0"/>
          <w:sz w:val="22"/>
          <w:szCs w:val="22"/>
        </w:rPr>
        <w:tab/>
      </w:r>
      <w:r w:rsidRPr="00191D0D">
        <w:rPr>
          <w:rFonts w:ascii="Arial" w:hAnsi="Arial" w:cs="Arial"/>
          <w:b w:val="0"/>
          <w:sz w:val="22"/>
          <w:szCs w:val="22"/>
        </w:rPr>
        <w:tab/>
      </w:r>
      <w:r w:rsidR="008C78D0" w:rsidRPr="00191D0D">
        <w:rPr>
          <w:rFonts w:ascii="Arial" w:hAnsi="Arial" w:cs="Arial"/>
          <w:b w:val="0"/>
          <w:sz w:val="22"/>
          <w:szCs w:val="22"/>
        </w:rPr>
        <w:t>from a</w:t>
      </w:r>
      <w:r w:rsidR="00C438EB" w:rsidRPr="00191D0D">
        <w:rPr>
          <w:rFonts w:ascii="Arial" w:hAnsi="Arial" w:cs="Arial"/>
          <w:b w:val="0"/>
          <w:sz w:val="22"/>
          <w:szCs w:val="22"/>
          <w:lang w:val="en-US"/>
        </w:rPr>
        <w:t>ny Council workplace within County Durham</w:t>
      </w:r>
    </w:p>
    <w:p w:rsidR="00962115" w:rsidRPr="00191D0D" w:rsidRDefault="00962115" w:rsidP="00962115">
      <w:pPr>
        <w:pStyle w:val="Heading1"/>
        <w:rPr>
          <w:rFonts w:ascii="Arial" w:hAnsi="Arial" w:cs="Arial"/>
          <w:sz w:val="22"/>
          <w:szCs w:val="22"/>
        </w:rPr>
      </w:pPr>
      <w:r w:rsidRPr="00191D0D">
        <w:rPr>
          <w:rFonts w:ascii="Arial" w:hAnsi="Arial" w:cs="Arial"/>
          <w:sz w:val="22"/>
          <w:szCs w:val="22"/>
        </w:rPr>
        <w:t xml:space="preserve">        RELEVANT TO THIS POST:</w:t>
      </w:r>
    </w:p>
    <w:p w:rsidR="008C78D0" w:rsidRPr="00191D0D" w:rsidRDefault="008C78D0" w:rsidP="008C78D0">
      <w:pPr>
        <w:rPr>
          <w:rFonts w:ascii="Arial" w:hAnsi="Arial" w:cs="Arial"/>
          <w:sz w:val="22"/>
          <w:szCs w:val="22"/>
        </w:rPr>
      </w:pPr>
    </w:p>
    <w:p w:rsidR="00962115" w:rsidRPr="00191D0D" w:rsidRDefault="00962115" w:rsidP="00962115">
      <w:pPr>
        <w:ind w:left="3600" w:hanging="2880"/>
        <w:rPr>
          <w:rFonts w:ascii="Arial" w:hAnsi="Arial" w:cs="Arial"/>
          <w:sz w:val="22"/>
          <w:szCs w:val="22"/>
        </w:rPr>
      </w:pPr>
      <w:r w:rsidRPr="00191D0D">
        <w:rPr>
          <w:rFonts w:ascii="Arial" w:hAnsi="Arial" w:cs="Arial"/>
          <w:b/>
          <w:sz w:val="22"/>
          <w:szCs w:val="22"/>
        </w:rPr>
        <w:t>Flexible Working:</w:t>
      </w:r>
      <w:r w:rsidRPr="00191D0D">
        <w:rPr>
          <w:rFonts w:ascii="Arial" w:hAnsi="Arial" w:cs="Arial"/>
          <w:sz w:val="22"/>
          <w:szCs w:val="22"/>
        </w:rPr>
        <w:tab/>
      </w:r>
      <w:r w:rsidR="008C78D0" w:rsidRPr="00191D0D">
        <w:rPr>
          <w:rFonts w:ascii="Arial" w:hAnsi="Arial" w:cs="Arial"/>
          <w:sz w:val="22"/>
          <w:szCs w:val="22"/>
        </w:rPr>
        <w:t>Subject to service needs the council’s flexible working policy is applicable to this post</w:t>
      </w:r>
      <w:r w:rsidRPr="00191D0D">
        <w:rPr>
          <w:rFonts w:ascii="Arial" w:hAnsi="Arial" w:cs="Arial"/>
          <w:sz w:val="22"/>
          <w:szCs w:val="22"/>
        </w:rPr>
        <w:t>.  The post</w:t>
      </w:r>
      <w:r w:rsidR="00B022E6" w:rsidRPr="00191D0D">
        <w:rPr>
          <w:rFonts w:ascii="Arial" w:hAnsi="Arial" w:cs="Arial"/>
          <w:sz w:val="22"/>
          <w:szCs w:val="22"/>
        </w:rPr>
        <w:t xml:space="preserve"> </w:t>
      </w:r>
      <w:r w:rsidRPr="00191D0D">
        <w:rPr>
          <w:rFonts w:ascii="Arial" w:hAnsi="Arial" w:cs="Arial"/>
          <w:sz w:val="22"/>
          <w:szCs w:val="22"/>
        </w:rPr>
        <w:t>holder may be required to work outside of normal hours.</w:t>
      </w:r>
    </w:p>
    <w:p w:rsidR="006E6A5C" w:rsidRPr="00191D0D" w:rsidRDefault="006E6A5C" w:rsidP="006E6A5C">
      <w:pPr>
        <w:ind w:left="720" w:hanging="720"/>
        <w:rPr>
          <w:rFonts w:ascii="Arial" w:hAnsi="Arial" w:cs="Arial"/>
          <w:sz w:val="22"/>
          <w:szCs w:val="22"/>
        </w:rPr>
      </w:pPr>
    </w:p>
    <w:p w:rsidR="006E6A5C" w:rsidRPr="00191D0D" w:rsidRDefault="006E6A5C" w:rsidP="00F813D0">
      <w:pPr>
        <w:pStyle w:val="Heading1"/>
        <w:ind w:left="720" w:hanging="720"/>
        <w:rPr>
          <w:rFonts w:ascii="Arial" w:hAnsi="Arial" w:cs="Arial"/>
          <w:sz w:val="22"/>
          <w:szCs w:val="22"/>
        </w:rPr>
      </w:pPr>
      <w:r w:rsidRPr="00191D0D">
        <w:rPr>
          <w:rFonts w:ascii="Arial" w:hAnsi="Arial" w:cs="Arial"/>
          <w:sz w:val="22"/>
          <w:szCs w:val="22"/>
        </w:rPr>
        <w:t>ORGANISATIONAL</w:t>
      </w:r>
      <w:r w:rsidR="009A1B99" w:rsidRPr="00191D0D">
        <w:rPr>
          <w:rFonts w:ascii="Arial" w:hAnsi="Arial" w:cs="Arial"/>
          <w:sz w:val="22"/>
          <w:szCs w:val="22"/>
        </w:rPr>
        <w:t xml:space="preserve"> </w:t>
      </w:r>
      <w:r w:rsidRPr="00191D0D">
        <w:rPr>
          <w:rFonts w:ascii="Arial" w:hAnsi="Arial" w:cs="Arial"/>
          <w:sz w:val="22"/>
          <w:szCs w:val="22"/>
        </w:rPr>
        <w:t>RELATIONSHIPS</w:t>
      </w:r>
    </w:p>
    <w:p w:rsidR="009A1B99" w:rsidRPr="00191D0D" w:rsidRDefault="006E6A5C" w:rsidP="006E6A5C">
      <w:pPr>
        <w:ind w:left="720" w:hanging="720"/>
        <w:rPr>
          <w:rFonts w:ascii="Arial" w:hAnsi="Arial" w:cs="Arial"/>
          <w:sz w:val="22"/>
          <w:szCs w:val="22"/>
        </w:rPr>
      </w:pPr>
      <w:r w:rsidRPr="00191D0D">
        <w:rPr>
          <w:rFonts w:ascii="Arial" w:hAnsi="Arial" w:cs="Arial"/>
          <w:sz w:val="22"/>
          <w:szCs w:val="22"/>
        </w:rPr>
        <w:tab/>
      </w:r>
      <w:r w:rsidR="009A1B99" w:rsidRPr="00191D0D">
        <w:rPr>
          <w:rFonts w:ascii="Arial" w:hAnsi="Arial" w:cs="Arial"/>
          <w:sz w:val="22"/>
          <w:szCs w:val="22"/>
        </w:rPr>
        <w:t xml:space="preserve">The </w:t>
      </w:r>
      <w:r w:rsidRPr="00191D0D">
        <w:rPr>
          <w:rFonts w:ascii="Arial" w:hAnsi="Arial" w:cs="Arial"/>
          <w:sz w:val="22"/>
          <w:szCs w:val="22"/>
        </w:rPr>
        <w:t xml:space="preserve">post holder will </w:t>
      </w:r>
      <w:r w:rsidR="009A1B99" w:rsidRPr="00191D0D">
        <w:rPr>
          <w:rFonts w:ascii="Arial" w:hAnsi="Arial" w:cs="Arial"/>
          <w:sz w:val="22"/>
          <w:szCs w:val="22"/>
        </w:rPr>
        <w:t xml:space="preserve">report to the </w:t>
      </w:r>
      <w:r w:rsidR="008C78D0" w:rsidRPr="00191D0D">
        <w:rPr>
          <w:rFonts w:ascii="Arial" w:hAnsi="Arial" w:cs="Arial"/>
          <w:sz w:val="22"/>
          <w:szCs w:val="22"/>
        </w:rPr>
        <w:t xml:space="preserve">Marketing &amp; </w:t>
      </w:r>
      <w:r w:rsidR="009E4B3E" w:rsidRPr="00191D0D">
        <w:rPr>
          <w:rFonts w:ascii="Arial" w:hAnsi="Arial" w:cs="Arial"/>
          <w:sz w:val="22"/>
          <w:szCs w:val="22"/>
        </w:rPr>
        <w:t>Communications</w:t>
      </w:r>
      <w:r w:rsidR="008C78D0" w:rsidRPr="00191D0D">
        <w:rPr>
          <w:rFonts w:ascii="Arial" w:hAnsi="Arial" w:cs="Arial"/>
          <w:sz w:val="22"/>
          <w:szCs w:val="22"/>
        </w:rPr>
        <w:t xml:space="preserve"> Manager</w:t>
      </w:r>
      <w:r w:rsidR="00355028" w:rsidRPr="00191D0D">
        <w:rPr>
          <w:rFonts w:ascii="Arial" w:hAnsi="Arial" w:cs="Arial"/>
          <w:sz w:val="22"/>
          <w:szCs w:val="22"/>
        </w:rPr>
        <w:t>.</w:t>
      </w:r>
    </w:p>
    <w:p w:rsidR="006E6A5C" w:rsidRPr="00191D0D" w:rsidRDefault="006E6A5C" w:rsidP="006E6A5C">
      <w:pPr>
        <w:ind w:left="720" w:hanging="720"/>
        <w:rPr>
          <w:rFonts w:ascii="Arial" w:hAnsi="Arial" w:cs="Arial"/>
          <w:sz w:val="22"/>
          <w:szCs w:val="22"/>
        </w:rPr>
      </w:pPr>
    </w:p>
    <w:p w:rsidR="006E6A5C" w:rsidRPr="00191D0D" w:rsidRDefault="006E6A5C" w:rsidP="00F813D0">
      <w:pPr>
        <w:pStyle w:val="Heading1"/>
        <w:ind w:left="720" w:hanging="720"/>
        <w:rPr>
          <w:rFonts w:ascii="Arial" w:hAnsi="Arial" w:cs="Arial"/>
          <w:sz w:val="22"/>
          <w:szCs w:val="22"/>
        </w:rPr>
      </w:pPr>
      <w:r w:rsidRPr="00191D0D">
        <w:rPr>
          <w:rFonts w:ascii="Arial" w:hAnsi="Arial" w:cs="Arial"/>
          <w:sz w:val="22"/>
          <w:szCs w:val="22"/>
        </w:rPr>
        <w:t>DESCRIPTION OF ROLE</w:t>
      </w:r>
    </w:p>
    <w:p w:rsidR="00D5512B" w:rsidRPr="00191D0D" w:rsidRDefault="00355028" w:rsidP="00355028">
      <w:pPr>
        <w:ind w:left="720"/>
        <w:rPr>
          <w:rFonts w:ascii="Arial" w:hAnsi="Arial" w:cs="Arial"/>
          <w:sz w:val="22"/>
          <w:szCs w:val="22"/>
        </w:rPr>
      </w:pPr>
      <w:r w:rsidRPr="00191D0D">
        <w:rPr>
          <w:rFonts w:ascii="Arial" w:hAnsi="Arial" w:cs="Arial"/>
          <w:sz w:val="22"/>
          <w:szCs w:val="22"/>
        </w:rPr>
        <w:t xml:space="preserve">Working as part of the Visit County Durham enquiry handling team, responding to enquiries from visitors, selling tourism products and handling customer and product data. </w:t>
      </w:r>
    </w:p>
    <w:p w:rsidR="00355028" w:rsidRPr="00191D0D" w:rsidRDefault="00355028" w:rsidP="00355028">
      <w:pPr>
        <w:ind w:left="720"/>
        <w:rPr>
          <w:rFonts w:ascii="Arial" w:hAnsi="Arial" w:cs="Arial"/>
          <w:sz w:val="22"/>
          <w:szCs w:val="22"/>
        </w:rPr>
      </w:pPr>
    </w:p>
    <w:p w:rsidR="00355028" w:rsidRPr="00191D0D" w:rsidRDefault="00355028" w:rsidP="00355028">
      <w:pPr>
        <w:ind w:left="720"/>
        <w:rPr>
          <w:rFonts w:ascii="Arial" w:hAnsi="Arial" w:cs="Arial"/>
          <w:sz w:val="22"/>
          <w:szCs w:val="22"/>
        </w:rPr>
      </w:pPr>
      <w:r w:rsidRPr="00191D0D">
        <w:rPr>
          <w:rFonts w:ascii="Arial" w:hAnsi="Arial" w:cs="Arial"/>
          <w:sz w:val="22"/>
          <w:szCs w:val="22"/>
        </w:rPr>
        <w:t>Provide marketing support to ensure that the marketing function is carried out in an efficient and effective way.</w:t>
      </w:r>
    </w:p>
    <w:p w:rsidR="00D5512B" w:rsidRPr="00191D0D" w:rsidRDefault="00D5512B" w:rsidP="008E2D52">
      <w:pPr>
        <w:ind w:left="720"/>
        <w:rPr>
          <w:rFonts w:ascii="Arial" w:hAnsi="Arial" w:cs="Arial"/>
          <w:sz w:val="22"/>
          <w:szCs w:val="22"/>
        </w:rPr>
      </w:pPr>
    </w:p>
    <w:p w:rsidR="006E6A5C" w:rsidRPr="00191D0D" w:rsidRDefault="008E2D52" w:rsidP="008E2D52">
      <w:pPr>
        <w:rPr>
          <w:rFonts w:ascii="Arial" w:hAnsi="Arial" w:cs="Arial"/>
          <w:b/>
          <w:sz w:val="22"/>
          <w:szCs w:val="22"/>
        </w:rPr>
      </w:pPr>
      <w:r w:rsidRPr="00191D0D">
        <w:rPr>
          <w:rFonts w:ascii="Arial" w:hAnsi="Arial" w:cs="Arial"/>
          <w:b/>
          <w:sz w:val="22"/>
          <w:szCs w:val="22"/>
        </w:rPr>
        <w:t>8.</w:t>
      </w:r>
      <w:r w:rsidRPr="00191D0D">
        <w:rPr>
          <w:rFonts w:ascii="Arial" w:hAnsi="Arial" w:cs="Arial"/>
          <w:b/>
          <w:sz w:val="22"/>
          <w:szCs w:val="22"/>
        </w:rPr>
        <w:tab/>
      </w:r>
      <w:r w:rsidR="006E6A5C" w:rsidRPr="00191D0D">
        <w:rPr>
          <w:rFonts w:ascii="Arial" w:hAnsi="Arial" w:cs="Arial"/>
          <w:b/>
          <w:sz w:val="22"/>
          <w:szCs w:val="22"/>
        </w:rPr>
        <w:t>DUTIES AND RESPONSIBILITIES SPECIFIC TO THIS POST</w:t>
      </w:r>
    </w:p>
    <w:p w:rsidR="008663FA" w:rsidRPr="00191D0D" w:rsidRDefault="008663FA" w:rsidP="008663FA">
      <w:pPr>
        <w:rPr>
          <w:rFonts w:ascii="Arial" w:hAnsi="Arial" w:cs="Arial"/>
          <w:b/>
          <w:sz w:val="22"/>
          <w:szCs w:val="22"/>
        </w:rPr>
      </w:pPr>
      <w:r w:rsidRPr="00191D0D">
        <w:rPr>
          <w:rFonts w:ascii="Arial" w:hAnsi="Arial" w:cs="Arial"/>
          <w:b/>
          <w:sz w:val="22"/>
          <w:szCs w:val="22"/>
        </w:rPr>
        <w:tab/>
      </w:r>
    </w:p>
    <w:p w:rsidR="00355028" w:rsidRPr="00191D0D" w:rsidRDefault="00355028" w:rsidP="00D41A52">
      <w:pPr>
        <w:pStyle w:val="Heading2"/>
        <w:numPr>
          <w:ilvl w:val="0"/>
          <w:numId w:val="19"/>
        </w:numPr>
        <w:ind w:left="714" w:hanging="357"/>
        <w:rPr>
          <w:rFonts w:ascii="Arial" w:hAnsi="Arial" w:cs="Arial"/>
          <w:sz w:val="22"/>
          <w:szCs w:val="22"/>
        </w:rPr>
      </w:pPr>
      <w:r w:rsidRPr="00191D0D">
        <w:rPr>
          <w:rFonts w:ascii="Arial" w:hAnsi="Arial" w:cs="Arial"/>
          <w:sz w:val="22"/>
          <w:szCs w:val="22"/>
        </w:rPr>
        <w:t>Responding to enquiries from customers by telephone, email and text about County Durham’s visitor offer.</w:t>
      </w:r>
    </w:p>
    <w:p w:rsidR="00355028" w:rsidRPr="00191D0D" w:rsidRDefault="00355028" w:rsidP="00D41A52">
      <w:pPr>
        <w:numPr>
          <w:ilvl w:val="0"/>
          <w:numId w:val="19"/>
        </w:numPr>
        <w:spacing w:before="120" w:after="120"/>
        <w:ind w:left="714" w:hanging="357"/>
        <w:rPr>
          <w:rFonts w:ascii="Arial" w:hAnsi="Arial" w:cs="Arial"/>
          <w:sz w:val="22"/>
          <w:szCs w:val="22"/>
        </w:rPr>
      </w:pPr>
      <w:r w:rsidRPr="00191D0D">
        <w:rPr>
          <w:rFonts w:ascii="Arial" w:hAnsi="Arial" w:cs="Arial"/>
          <w:sz w:val="22"/>
          <w:szCs w:val="22"/>
        </w:rPr>
        <w:t>Providing a booking service to customers looking to visit the county, specifically accommodation bookings</w:t>
      </w:r>
      <w:r w:rsidR="008C78D0" w:rsidRPr="00191D0D">
        <w:rPr>
          <w:rFonts w:ascii="Arial" w:hAnsi="Arial" w:cs="Arial"/>
          <w:sz w:val="22"/>
          <w:szCs w:val="22"/>
        </w:rPr>
        <w:t>.</w:t>
      </w:r>
    </w:p>
    <w:p w:rsidR="00355028" w:rsidRPr="00191D0D" w:rsidRDefault="00355028" w:rsidP="00D41A52">
      <w:pPr>
        <w:numPr>
          <w:ilvl w:val="0"/>
          <w:numId w:val="19"/>
        </w:numPr>
        <w:spacing w:before="120" w:after="120"/>
        <w:ind w:left="714" w:hanging="357"/>
        <w:rPr>
          <w:rFonts w:ascii="Arial" w:hAnsi="Arial" w:cs="Arial"/>
          <w:sz w:val="22"/>
          <w:szCs w:val="22"/>
        </w:rPr>
      </w:pPr>
      <w:r w:rsidRPr="00191D0D">
        <w:rPr>
          <w:rFonts w:ascii="Arial" w:hAnsi="Arial" w:cs="Arial"/>
          <w:sz w:val="22"/>
          <w:szCs w:val="22"/>
        </w:rPr>
        <w:t>Working as part of a team to achieve VCD sales targets</w:t>
      </w:r>
      <w:r w:rsidR="008C78D0" w:rsidRPr="00191D0D">
        <w:rPr>
          <w:rFonts w:ascii="Arial" w:hAnsi="Arial" w:cs="Arial"/>
          <w:sz w:val="22"/>
          <w:szCs w:val="22"/>
        </w:rPr>
        <w:t>.</w:t>
      </w:r>
    </w:p>
    <w:p w:rsidR="00355028" w:rsidRPr="00191D0D" w:rsidRDefault="00355028" w:rsidP="00D41A52">
      <w:pPr>
        <w:numPr>
          <w:ilvl w:val="0"/>
          <w:numId w:val="19"/>
        </w:numPr>
        <w:spacing w:before="120" w:after="120"/>
        <w:ind w:left="714" w:hanging="357"/>
        <w:rPr>
          <w:rFonts w:ascii="Arial" w:hAnsi="Arial" w:cs="Arial"/>
          <w:sz w:val="22"/>
          <w:szCs w:val="22"/>
        </w:rPr>
      </w:pPr>
      <w:r w:rsidRPr="00191D0D">
        <w:rPr>
          <w:rFonts w:ascii="Arial" w:hAnsi="Arial" w:cs="Arial"/>
          <w:sz w:val="22"/>
          <w:szCs w:val="22"/>
        </w:rPr>
        <w:t xml:space="preserve">Delivering the enquiry handling service to the standards set by the </w:t>
      </w:r>
      <w:r w:rsidR="008C78D0" w:rsidRPr="00191D0D">
        <w:rPr>
          <w:rFonts w:ascii="Arial" w:hAnsi="Arial" w:cs="Arial"/>
          <w:sz w:val="22"/>
          <w:szCs w:val="22"/>
        </w:rPr>
        <w:t>Marketing &amp; I</w:t>
      </w:r>
      <w:r w:rsidRPr="00191D0D">
        <w:rPr>
          <w:rFonts w:ascii="Arial" w:hAnsi="Arial" w:cs="Arial"/>
          <w:sz w:val="22"/>
          <w:szCs w:val="22"/>
        </w:rPr>
        <w:t xml:space="preserve">nformation </w:t>
      </w:r>
      <w:r w:rsidR="008C78D0" w:rsidRPr="00191D0D">
        <w:rPr>
          <w:rFonts w:ascii="Arial" w:hAnsi="Arial" w:cs="Arial"/>
          <w:sz w:val="22"/>
          <w:szCs w:val="22"/>
        </w:rPr>
        <w:t>Manager.</w:t>
      </w:r>
    </w:p>
    <w:p w:rsidR="00355028" w:rsidRPr="00191D0D" w:rsidRDefault="00355028" w:rsidP="00D41A52">
      <w:pPr>
        <w:numPr>
          <w:ilvl w:val="0"/>
          <w:numId w:val="19"/>
        </w:numPr>
        <w:spacing w:before="120" w:after="120"/>
        <w:ind w:left="714" w:hanging="357"/>
        <w:rPr>
          <w:rFonts w:ascii="Arial" w:hAnsi="Arial" w:cs="Arial"/>
          <w:sz w:val="22"/>
          <w:szCs w:val="22"/>
        </w:rPr>
      </w:pPr>
      <w:r w:rsidRPr="00191D0D">
        <w:rPr>
          <w:rFonts w:ascii="Arial" w:hAnsi="Arial" w:cs="Arial"/>
          <w:sz w:val="22"/>
          <w:szCs w:val="22"/>
        </w:rPr>
        <w:t>Supporting partners in the county by answering their queries about Durham’s visitor offer.</w:t>
      </w:r>
    </w:p>
    <w:p w:rsidR="00355028" w:rsidRPr="00191D0D" w:rsidRDefault="00355028" w:rsidP="00D41A52">
      <w:pPr>
        <w:numPr>
          <w:ilvl w:val="0"/>
          <w:numId w:val="19"/>
        </w:numPr>
        <w:spacing w:before="120" w:after="120"/>
        <w:ind w:left="714" w:hanging="357"/>
        <w:rPr>
          <w:rFonts w:ascii="Arial" w:hAnsi="Arial" w:cs="Arial"/>
          <w:sz w:val="22"/>
          <w:szCs w:val="22"/>
        </w:rPr>
      </w:pPr>
      <w:r w:rsidRPr="00191D0D">
        <w:rPr>
          <w:rFonts w:ascii="Arial" w:hAnsi="Arial" w:cs="Arial"/>
          <w:sz w:val="22"/>
          <w:szCs w:val="22"/>
        </w:rPr>
        <w:t>Supporting the Visit County Durham marketing team by helping to fulfil county-wide marketing campaigns.</w:t>
      </w:r>
    </w:p>
    <w:p w:rsidR="00355028" w:rsidRPr="00191D0D" w:rsidRDefault="00D215DE" w:rsidP="00D41A52">
      <w:pPr>
        <w:pStyle w:val="Heading2"/>
        <w:numPr>
          <w:ilvl w:val="0"/>
          <w:numId w:val="20"/>
        </w:numPr>
        <w:ind w:left="714" w:hanging="357"/>
        <w:rPr>
          <w:rFonts w:ascii="Arial" w:hAnsi="Arial" w:cs="Arial"/>
          <w:sz w:val="22"/>
          <w:szCs w:val="22"/>
        </w:rPr>
      </w:pPr>
      <w:r w:rsidRPr="00191D0D">
        <w:rPr>
          <w:rFonts w:ascii="Arial" w:hAnsi="Arial" w:cs="Arial"/>
          <w:sz w:val="22"/>
          <w:szCs w:val="22"/>
        </w:rPr>
        <w:t>Collection and inputting of</w:t>
      </w:r>
      <w:r w:rsidR="00355028" w:rsidRPr="00191D0D">
        <w:rPr>
          <w:rFonts w:ascii="Arial" w:hAnsi="Arial" w:cs="Arial"/>
          <w:sz w:val="22"/>
          <w:szCs w:val="22"/>
        </w:rPr>
        <w:t xml:space="preserve"> data about tourism products in to the Visit County Durham destination management system</w:t>
      </w:r>
      <w:r w:rsidR="008C78D0" w:rsidRPr="00191D0D">
        <w:rPr>
          <w:rFonts w:ascii="Arial" w:hAnsi="Arial" w:cs="Arial"/>
          <w:sz w:val="22"/>
          <w:szCs w:val="22"/>
        </w:rPr>
        <w:t>.</w:t>
      </w:r>
    </w:p>
    <w:p w:rsidR="00FD105D" w:rsidRPr="00191D0D" w:rsidRDefault="00FD105D" w:rsidP="00D41A52">
      <w:pPr>
        <w:numPr>
          <w:ilvl w:val="0"/>
          <w:numId w:val="19"/>
        </w:numPr>
        <w:spacing w:before="120" w:after="120"/>
        <w:ind w:left="714" w:hanging="357"/>
        <w:rPr>
          <w:rFonts w:ascii="Arial" w:hAnsi="Arial" w:cs="Arial"/>
          <w:sz w:val="22"/>
          <w:szCs w:val="22"/>
        </w:rPr>
      </w:pPr>
      <w:r w:rsidRPr="00191D0D">
        <w:rPr>
          <w:rFonts w:ascii="Arial" w:hAnsi="Arial" w:cs="Arial"/>
          <w:sz w:val="22"/>
          <w:szCs w:val="22"/>
        </w:rPr>
        <w:t>Support</w:t>
      </w:r>
      <w:r w:rsidR="00F07272" w:rsidRPr="00191D0D">
        <w:rPr>
          <w:rFonts w:ascii="Arial" w:hAnsi="Arial" w:cs="Arial"/>
          <w:sz w:val="22"/>
          <w:szCs w:val="22"/>
        </w:rPr>
        <w:t>ing</w:t>
      </w:r>
      <w:r w:rsidRPr="00191D0D">
        <w:rPr>
          <w:rFonts w:ascii="Arial" w:hAnsi="Arial" w:cs="Arial"/>
          <w:sz w:val="22"/>
          <w:szCs w:val="22"/>
        </w:rPr>
        <w:t xml:space="preserve"> </w:t>
      </w:r>
      <w:r w:rsidR="00E82955" w:rsidRPr="00191D0D">
        <w:rPr>
          <w:rFonts w:ascii="Arial" w:hAnsi="Arial" w:cs="Arial"/>
          <w:sz w:val="22"/>
          <w:szCs w:val="22"/>
        </w:rPr>
        <w:t xml:space="preserve">partners in the county </w:t>
      </w:r>
      <w:r w:rsidRPr="00191D0D">
        <w:rPr>
          <w:rFonts w:ascii="Arial" w:hAnsi="Arial" w:cs="Arial"/>
          <w:sz w:val="22"/>
          <w:szCs w:val="22"/>
        </w:rPr>
        <w:t xml:space="preserve">by answering </w:t>
      </w:r>
      <w:r w:rsidR="00993E83" w:rsidRPr="00191D0D">
        <w:rPr>
          <w:rFonts w:ascii="Arial" w:hAnsi="Arial" w:cs="Arial"/>
          <w:sz w:val="22"/>
          <w:szCs w:val="22"/>
        </w:rPr>
        <w:t xml:space="preserve">their </w:t>
      </w:r>
      <w:r w:rsidRPr="00191D0D">
        <w:rPr>
          <w:rFonts w:ascii="Arial" w:hAnsi="Arial" w:cs="Arial"/>
          <w:sz w:val="22"/>
          <w:szCs w:val="22"/>
        </w:rPr>
        <w:t>queries about County Durham</w:t>
      </w:r>
      <w:r w:rsidR="00993E83" w:rsidRPr="00191D0D">
        <w:rPr>
          <w:rFonts w:ascii="Arial" w:hAnsi="Arial" w:cs="Arial"/>
          <w:sz w:val="22"/>
          <w:szCs w:val="22"/>
        </w:rPr>
        <w:t>’s visitor offer.</w:t>
      </w:r>
    </w:p>
    <w:p w:rsidR="00D215DE" w:rsidRPr="00191D0D" w:rsidRDefault="00D215DE" w:rsidP="00D41A52">
      <w:pPr>
        <w:numPr>
          <w:ilvl w:val="0"/>
          <w:numId w:val="19"/>
        </w:numPr>
        <w:spacing w:before="120" w:after="120"/>
        <w:ind w:left="714" w:hanging="357"/>
        <w:rPr>
          <w:rFonts w:ascii="Arial" w:hAnsi="Arial" w:cs="Arial"/>
          <w:sz w:val="22"/>
          <w:szCs w:val="22"/>
        </w:rPr>
      </w:pPr>
      <w:r w:rsidRPr="00191D0D">
        <w:rPr>
          <w:rFonts w:ascii="Arial" w:hAnsi="Arial" w:cs="Arial"/>
          <w:sz w:val="22"/>
          <w:szCs w:val="22"/>
        </w:rPr>
        <w:t>Supporting Visit County Durham teams by helping to fulfil county-wide marketing campaigns.</w:t>
      </w:r>
    </w:p>
    <w:p w:rsidR="00FD105D" w:rsidRPr="00191D0D" w:rsidRDefault="00D41A52" w:rsidP="00D41A52">
      <w:pPr>
        <w:numPr>
          <w:ilvl w:val="0"/>
          <w:numId w:val="19"/>
        </w:numPr>
        <w:spacing w:before="120" w:after="120"/>
        <w:ind w:left="714" w:hanging="357"/>
        <w:rPr>
          <w:rFonts w:ascii="Arial" w:hAnsi="Arial" w:cs="Arial"/>
          <w:sz w:val="22"/>
          <w:szCs w:val="22"/>
        </w:rPr>
      </w:pPr>
      <w:r w:rsidRPr="00191D0D">
        <w:rPr>
          <w:rFonts w:ascii="Arial" w:hAnsi="Arial" w:cs="Arial"/>
          <w:sz w:val="22"/>
          <w:szCs w:val="22"/>
        </w:rPr>
        <w:lastRenderedPageBreak/>
        <w:t xml:space="preserve">Support and administration for </w:t>
      </w:r>
      <w:r w:rsidR="00D215DE" w:rsidRPr="00191D0D">
        <w:rPr>
          <w:rFonts w:ascii="Arial" w:hAnsi="Arial" w:cs="Arial"/>
          <w:sz w:val="22"/>
          <w:szCs w:val="22"/>
        </w:rPr>
        <w:t>ad-hoc company-wide projects</w:t>
      </w:r>
      <w:r w:rsidR="008C78D0" w:rsidRPr="00191D0D">
        <w:rPr>
          <w:rFonts w:ascii="Arial" w:hAnsi="Arial" w:cs="Arial"/>
          <w:sz w:val="22"/>
          <w:szCs w:val="22"/>
        </w:rPr>
        <w:t>.</w:t>
      </w:r>
    </w:p>
    <w:p w:rsidR="00FD105D" w:rsidRPr="00191D0D" w:rsidRDefault="00FD105D" w:rsidP="00D41A52">
      <w:pPr>
        <w:numPr>
          <w:ilvl w:val="0"/>
          <w:numId w:val="19"/>
        </w:numPr>
        <w:spacing w:before="120" w:after="120"/>
        <w:ind w:left="714" w:hanging="357"/>
        <w:rPr>
          <w:rFonts w:ascii="Arial" w:hAnsi="Arial" w:cs="Arial"/>
          <w:sz w:val="22"/>
          <w:szCs w:val="22"/>
        </w:rPr>
      </w:pPr>
      <w:r w:rsidRPr="00191D0D">
        <w:rPr>
          <w:rFonts w:ascii="Arial" w:hAnsi="Arial" w:cs="Arial"/>
          <w:sz w:val="22"/>
          <w:szCs w:val="22"/>
        </w:rPr>
        <w:t>Recording customer data and input</w:t>
      </w:r>
      <w:r w:rsidR="00E82955" w:rsidRPr="00191D0D">
        <w:rPr>
          <w:rFonts w:ascii="Arial" w:hAnsi="Arial" w:cs="Arial"/>
          <w:sz w:val="22"/>
          <w:szCs w:val="22"/>
        </w:rPr>
        <w:t>ting</w:t>
      </w:r>
      <w:r w:rsidRPr="00191D0D">
        <w:rPr>
          <w:rFonts w:ascii="Arial" w:hAnsi="Arial" w:cs="Arial"/>
          <w:sz w:val="22"/>
          <w:szCs w:val="22"/>
        </w:rPr>
        <w:t xml:space="preserve"> it into Visit County Durham’s consumer database.</w:t>
      </w:r>
    </w:p>
    <w:p w:rsidR="007876D0" w:rsidRPr="00191D0D" w:rsidRDefault="007876D0" w:rsidP="007876D0">
      <w:pPr>
        <w:rPr>
          <w:rFonts w:ascii="Arial" w:hAnsi="Arial" w:cs="Arial"/>
          <w:sz w:val="22"/>
          <w:szCs w:val="22"/>
        </w:rPr>
      </w:pPr>
    </w:p>
    <w:p w:rsidR="008C78D0" w:rsidRPr="00191D0D" w:rsidRDefault="008C78D0" w:rsidP="008C78D0">
      <w:pPr>
        <w:rPr>
          <w:rFonts w:ascii="Arial" w:hAnsi="Arial" w:cs="Arial"/>
          <w:b/>
          <w:bCs/>
          <w:sz w:val="22"/>
          <w:szCs w:val="22"/>
        </w:rPr>
      </w:pPr>
      <w:r w:rsidRPr="00191D0D">
        <w:rPr>
          <w:rFonts w:ascii="Arial" w:hAnsi="Arial" w:cs="Arial"/>
          <w:b/>
          <w:bCs/>
          <w:sz w:val="22"/>
          <w:szCs w:val="22"/>
        </w:rPr>
        <w:t>9.</w:t>
      </w:r>
      <w:r w:rsidRPr="00191D0D">
        <w:rPr>
          <w:rFonts w:ascii="Arial" w:hAnsi="Arial" w:cs="Arial"/>
          <w:b/>
          <w:bCs/>
          <w:sz w:val="22"/>
          <w:szCs w:val="22"/>
        </w:rPr>
        <w:tab/>
        <w:t>COMMON DUTIES AND RESPONSIBILITIES:</w:t>
      </w:r>
    </w:p>
    <w:p w:rsidR="008C78D0" w:rsidRPr="00191D0D" w:rsidRDefault="008C78D0" w:rsidP="007876D0">
      <w:pPr>
        <w:rPr>
          <w:rFonts w:ascii="Arial" w:hAnsi="Arial" w:cs="Arial"/>
          <w:sz w:val="22"/>
          <w:szCs w:val="22"/>
        </w:rPr>
      </w:pPr>
    </w:p>
    <w:p w:rsidR="008C78D0" w:rsidRPr="00191D0D" w:rsidRDefault="008C78D0" w:rsidP="008C78D0">
      <w:pPr>
        <w:spacing w:after="240"/>
        <w:rPr>
          <w:rFonts w:ascii="Arial" w:hAnsi="Arial" w:cs="Arial"/>
          <w:sz w:val="22"/>
          <w:szCs w:val="22"/>
        </w:rPr>
      </w:pPr>
      <w:r w:rsidRPr="00191D0D">
        <w:rPr>
          <w:rFonts w:ascii="Arial" w:hAnsi="Arial" w:cs="Arial"/>
          <w:sz w:val="22"/>
          <w:szCs w:val="22"/>
        </w:rPr>
        <w:t>9.1</w:t>
      </w:r>
      <w:r w:rsidRPr="00191D0D">
        <w:rPr>
          <w:rFonts w:ascii="Arial" w:hAnsi="Arial" w:cs="Arial"/>
          <w:sz w:val="22"/>
          <w:szCs w:val="22"/>
        </w:rPr>
        <w:tab/>
      </w:r>
      <w:r w:rsidRPr="00191D0D">
        <w:rPr>
          <w:rFonts w:ascii="Arial" w:hAnsi="Arial" w:cs="Arial"/>
          <w:b/>
          <w:bCs/>
          <w:sz w:val="22"/>
          <w:szCs w:val="22"/>
          <w:u w:val="single"/>
        </w:rPr>
        <w:t>Quality Assurance</w:t>
      </w:r>
    </w:p>
    <w:p w:rsidR="008C78D0" w:rsidRPr="00191D0D" w:rsidRDefault="008C78D0" w:rsidP="008C78D0">
      <w:pPr>
        <w:spacing w:after="240"/>
        <w:ind w:left="720"/>
        <w:rPr>
          <w:rFonts w:ascii="Arial" w:hAnsi="Arial" w:cs="Arial"/>
          <w:sz w:val="22"/>
          <w:szCs w:val="22"/>
        </w:rPr>
      </w:pPr>
      <w:r w:rsidRPr="00191D0D">
        <w:rPr>
          <w:rFonts w:ascii="Arial" w:hAnsi="Arial" w:cs="Arial"/>
          <w:sz w:val="22"/>
          <w:szCs w:val="22"/>
        </w:rPr>
        <w:t>To set, monitor and evaluate standards at individual, team performance and service quality so that the user and the Service’s requirements are met and that the highest standards are maintained.</w:t>
      </w:r>
    </w:p>
    <w:p w:rsidR="008C78D0" w:rsidRPr="00191D0D" w:rsidRDefault="008C78D0" w:rsidP="008C78D0">
      <w:pPr>
        <w:spacing w:after="240"/>
        <w:rPr>
          <w:rFonts w:ascii="Arial" w:hAnsi="Arial" w:cs="Arial"/>
          <w:sz w:val="22"/>
          <w:szCs w:val="22"/>
        </w:rPr>
      </w:pPr>
      <w:r w:rsidRPr="00191D0D">
        <w:rPr>
          <w:rFonts w:ascii="Arial" w:hAnsi="Arial" w:cs="Arial"/>
          <w:sz w:val="22"/>
          <w:szCs w:val="22"/>
        </w:rPr>
        <w:t xml:space="preserve"> </w:t>
      </w:r>
      <w:r w:rsidRPr="00191D0D">
        <w:rPr>
          <w:rFonts w:ascii="Arial" w:hAnsi="Arial" w:cs="Arial"/>
          <w:sz w:val="22"/>
          <w:szCs w:val="22"/>
        </w:rPr>
        <w:tab/>
        <w:t xml:space="preserve">To establish and monitor appropriate procedures to ensure that quality data are reported </w:t>
      </w:r>
      <w:r w:rsidRPr="00191D0D">
        <w:rPr>
          <w:rFonts w:ascii="Arial" w:hAnsi="Arial" w:cs="Arial"/>
          <w:sz w:val="22"/>
          <w:szCs w:val="22"/>
        </w:rPr>
        <w:tab/>
        <w:t xml:space="preserve">and used in decision making processes and to demonstrate through behaviour and </w:t>
      </w:r>
      <w:r w:rsidRPr="00191D0D">
        <w:rPr>
          <w:rFonts w:ascii="Arial" w:hAnsi="Arial" w:cs="Arial"/>
          <w:sz w:val="22"/>
          <w:szCs w:val="22"/>
        </w:rPr>
        <w:tab/>
      </w:r>
      <w:r w:rsidRPr="00191D0D">
        <w:rPr>
          <w:rFonts w:ascii="Arial" w:hAnsi="Arial" w:cs="Arial"/>
          <w:sz w:val="22"/>
          <w:szCs w:val="22"/>
        </w:rPr>
        <w:tab/>
        <w:t>actions a firm commitment to data security and confidentiality as appropriate.</w:t>
      </w:r>
    </w:p>
    <w:p w:rsidR="008C78D0" w:rsidRPr="00191D0D" w:rsidRDefault="008C78D0" w:rsidP="008C78D0">
      <w:pPr>
        <w:spacing w:after="240"/>
        <w:rPr>
          <w:rFonts w:ascii="Arial" w:hAnsi="Arial" w:cs="Arial"/>
          <w:b/>
          <w:bCs/>
          <w:sz w:val="22"/>
          <w:szCs w:val="22"/>
          <w:u w:val="single"/>
        </w:rPr>
      </w:pPr>
      <w:r w:rsidRPr="00191D0D">
        <w:rPr>
          <w:rFonts w:ascii="Arial" w:hAnsi="Arial" w:cs="Arial"/>
          <w:bCs/>
          <w:sz w:val="22"/>
          <w:szCs w:val="22"/>
        </w:rPr>
        <w:t>9.2</w:t>
      </w:r>
      <w:r w:rsidRPr="00191D0D">
        <w:rPr>
          <w:rFonts w:ascii="Arial" w:hAnsi="Arial" w:cs="Arial"/>
          <w:bCs/>
          <w:sz w:val="22"/>
          <w:szCs w:val="22"/>
        </w:rPr>
        <w:tab/>
      </w:r>
      <w:r w:rsidRPr="00191D0D">
        <w:rPr>
          <w:rFonts w:ascii="Arial" w:hAnsi="Arial" w:cs="Arial"/>
          <w:b/>
          <w:bCs/>
          <w:sz w:val="22"/>
          <w:szCs w:val="22"/>
          <w:u w:val="single"/>
        </w:rPr>
        <w:t>Communication</w:t>
      </w:r>
    </w:p>
    <w:p w:rsidR="008C78D0" w:rsidRPr="00191D0D" w:rsidRDefault="008C78D0" w:rsidP="008C78D0">
      <w:pPr>
        <w:spacing w:after="240"/>
        <w:ind w:left="709"/>
        <w:rPr>
          <w:rFonts w:ascii="Arial" w:hAnsi="Arial" w:cs="Arial"/>
          <w:sz w:val="22"/>
          <w:szCs w:val="22"/>
        </w:rPr>
      </w:pPr>
      <w:r w:rsidRPr="00191D0D">
        <w:rPr>
          <w:rFonts w:ascii="Arial" w:hAnsi="Arial" w:cs="Arial"/>
          <w:sz w:val="22"/>
          <w:szCs w:val="22"/>
        </w:rPr>
        <w:t>To establish and manage the team communications systems ensuring that the Service’s procedures, policies, strategies and objectives are effectively communicated to all team members.</w:t>
      </w:r>
    </w:p>
    <w:p w:rsidR="008C78D0" w:rsidRPr="00191D0D" w:rsidRDefault="008C78D0" w:rsidP="008C78D0">
      <w:pPr>
        <w:spacing w:after="240"/>
        <w:ind w:left="709" w:hanging="709"/>
        <w:rPr>
          <w:rFonts w:ascii="Arial" w:hAnsi="Arial" w:cs="Arial"/>
          <w:sz w:val="22"/>
          <w:szCs w:val="22"/>
        </w:rPr>
      </w:pPr>
      <w:r w:rsidRPr="00191D0D">
        <w:rPr>
          <w:rFonts w:ascii="Arial" w:hAnsi="Arial" w:cs="Arial"/>
          <w:sz w:val="22"/>
          <w:szCs w:val="22"/>
        </w:rPr>
        <w:t>9.3</w:t>
      </w:r>
      <w:r w:rsidRPr="00191D0D">
        <w:rPr>
          <w:rFonts w:ascii="Arial" w:hAnsi="Arial" w:cs="Arial"/>
          <w:sz w:val="22"/>
          <w:szCs w:val="22"/>
        </w:rPr>
        <w:tab/>
      </w:r>
      <w:r w:rsidRPr="00191D0D">
        <w:rPr>
          <w:rFonts w:ascii="Arial" w:hAnsi="Arial" w:cs="Arial"/>
          <w:b/>
          <w:bCs/>
          <w:sz w:val="22"/>
          <w:szCs w:val="22"/>
          <w:u w:val="single"/>
        </w:rPr>
        <w:t>Professional Practice</w:t>
      </w:r>
    </w:p>
    <w:p w:rsidR="008C78D0" w:rsidRPr="00191D0D" w:rsidRDefault="008C78D0" w:rsidP="008C78D0">
      <w:pPr>
        <w:spacing w:after="240"/>
        <w:ind w:left="709" w:hanging="709"/>
        <w:rPr>
          <w:rFonts w:ascii="Arial" w:hAnsi="Arial" w:cs="Arial"/>
          <w:sz w:val="22"/>
          <w:szCs w:val="22"/>
        </w:rPr>
      </w:pPr>
      <w:r w:rsidRPr="00191D0D">
        <w:rPr>
          <w:rFonts w:ascii="Arial" w:hAnsi="Arial" w:cs="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rsidR="008C78D0" w:rsidRPr="00191D0D" w:rsidRDefault="008C78D0" w:rsidP="008C78D0">
      <w:pPr>
        <w:spacing w:after="240"/>
        <w:rPr>
          <w:rFonts w:ascii="Arial" w:hAnsi="Arial" w:cs="Arial"/>
          <w:b/>
          <w:bCs/>
          <w:sz w:val="22"/>
          <w:szCs w:val="22"/>
          <w:u w:val="single"/>
        </w:rPr>
      </w:pPr>
      <w:r w:rsidRPr="00191D0D">
        <w:rPr>
          <w:rFonts w:ascii="Arial" w:hAnsi="Arial" w:cs="Arial"/>
          <w:bCs/>
          <w:sz w:val="22"/>
          <w:szCs w:val="22"/>
        </w:rPr>
        <w:t>9.4</w:t>
      </w:r>
      <w:r w:rsidRPr="00191D0D">
        <w:rPr>
          <w:rFonts w:ascii="Arial" w:hAnsi="Arial" w:cs="Arial"/>
          <w:bCs/>
          <w:sz w:val="22"/>
          <w:szCs w:val="22"/>
        </w:rPr>
        <w:tab/>
      </w:r>
      <w:r w:rsidRPr="00191D0D">
        <w:rPr>
          <w:rFonts w:ascii="Arial" w:hAnsi="Arial" w:cs="Arial"/>
          <w:b/>
          <w:bCs/>
          <w:sz w:val="22"/>
          <w:szCs w:val="22"/>
          <w:u w:val="single"/>
        </w:rPr>
        <w:t>Health and Safety</w:t>
      </w:r>
    </w:p>
    <w:p w:rsidR="008C78D0" w:rsidRPr="00191D0D" w:rsidRDefault="008C78D0" w:rsidP="008C78D0">
      <w:pPr>
        <w:spacing w:after="240"/>
        <w:ind w:left="720"/>
        <w:rPr>
          <w:rFonts w:ascii="Arial" w:hAnsi="Arial" w:cs="Arial"/>
          <w:sz w:val="22"/>
          <w:szCs w:val="22"/>
        </w:rPr>
      </w:pPr>
      <w:r w:rsidRPr="00191D0D">
        <w:rPr>
          <w:rFonts w:ascii="Arial" w:hAnsi="Arial" w:cs="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8C78D0" w:rsidRPr="00191D0D" w:rsidRDefault="008C78D0" w:rsidP="008C78D0">
      <w:pPr>
        <w:spacing w:after="240"/>
        <w:rPr>
          <w:rFonts w:ascii="Arial" w:hAnsi="Arial" w:cs="Arial"/>
          <w:b/>
          <w:bCs/>
          <w:sz w:val="22"/>
          <w:szCs w:val="22"/>
          <w:u w:val="single"/>
        </w:rPr>
      </w:pPr>
      <w:r w:rsidRPr="00191D0D">
        <w:rPr>
          <w:rFonts w:ascii="Arial" w:hAnsi="Arial" w:cs="Arial"/>
          <w:bCs/>
          <w:sz w:val="22"/>
          <w:szCs w:val="22"/>
        </w:rPr>
        <w:t>9.5</w:t>
      </w:r>
      <w:r w:rsidRPr="00191D0D">
        <w:rPr>
          <w:rFonts w:ascii="Arial" w:hAnsi="Arial" w:cs="Arial"/>
          <w:bCs/>
          <w:sz w:val="22"/>
          <w:szCs w:val="22"/>
        </w:rPr>
        <w:tab/>
      </w:r>
      <w:r w:rsidRPr="00191D0D">
        <w:rPr>
          <w:rFonts w:ascii="Arial" w:hAnsi="Arial" w:cs="Arial"/>
          <w:b/>
          <w:bCs/>
          <w:sz w:val="22"/>
          <w:szCs w:val="22"/>
          <w:u w:val="single"/>
        </w:rPr>
        <w:t>General Management (where applicable)</w:t>
      </w:r>
    </w:p>
    <w:p w:rsidR="008C78D0" w:rsidRPr="00191D0D" w:rsidRDefault="008C78D0" w:rsidP="008C78D0">
      <w:pPr>
        <w:spacing w:after="240"/>
        <w:ind w:left="709"/>
        <w:rPr>
          <w:rFonts w:ascii="Arial" w:hAnsi="Arial" w:cs="Arial"/>
          <w:sz w:val="22"/>
          <w:szCs w:val="22"/>
        </w:rPr>
      </w:pPr>
      <w:r w:rsidRPr="00191D0D">
        <w:rPr>
          <w:rFonts w:ascii="Arial" w:hAnsi="Arial" w:cs="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8C78D0" w:rsidRPr="00191D0D" w:rsidRDefault="008C78D0" w:rsidP="008C78D0">
      <w:pPr>
        <w:spacing w:after="240"/>
        <w:rPr>
          <w:rFonts w:ascii="Arial" w:hAnsi="Arial" w:cs="Arial"/>
          <w:b/>
          <w:bCs/>
          <w:sz w:val="22"/>
          <w:szCs w:val="22"/>
          <w:u w:val="single"/>
        </w:rPr>
      </w:pPr>
      <w:r w:rsidRPr="00191D0D">
        <w:rPr>
          <w:rFonts w:ascii="Arial" w:hAnsi="Arial" w:cs="Arial"/>
          <w:bCs/>
          <w:sz w:val="22"/>
          <w:szCs w:val="22"/>
        </w:rPr>
        <w:t>9.6</w:t>
      </w:r>
      <w:r w:rsidRPr="00191D0D">
        <w:rPr>
          <w:rFonts w:ascii="Arial" w:hAnsi="Arial" w:cs="Arial"/>
          <w:bCs/>
          <w:sz w:val="22"/>
          <w:szCs w:val="22"/>
        </w:rPr>
        <w:tab/>
      </w:r>
      <w:r w:rsidRPr="00191D0D">
        <w:rPr>
          <w:rFonts w:ascii="Arial" w:hAnsi="Arial" w:cs="Arial"/>
          <w:b/>
          <w:bCs/>
          <w:sz w:val="22"/>
          <w:szCs w:val="22"/>
          <w:u w:val="single"/>
        </w:rPr>
        <w:t>Financial Management (where applicable)</w:t>
      </w:r>
    </w:p>
    <w:p w:rsidR="008C78D0" w:rsidRPr="00191D0D" w:rsidRDefault="008C78D0" w:rsidP="008C78D0">
      <w:pPr>
        <w:spacing w:after="240"/>
        <w:ind w:left="720" w:hanging="11"/>
        <w:rPr>
          <w:rFonts w:ascii="Arial" w:hAnsi="Arial" w:cs="Arial"/>
          <w:sz w:val="22"/>
          <w:szCs w:val="22"/>
        </w:rPr>
      </w:pPr>
      <w:r w:rsidRPr="00191D0D">
        <w:rPr>
          <w:rFonts w:ascii="Arial" w:hAnsi="Arial" w:cs="Arial"/>
          <w:sz w:val="22"/>
          <w:szCs w:val="22"/>
        </w:rPr>
        <w:t>To manage a designated budget (as required) ensuring that the Service achieves value for money in all circumstances through the monitoring and control of expenditure and the early identification of any financial irregularity.</w:t>
      </w:r>
    </w:p>
    <w:p w:rsidR="008C78D0" w:rsidRPr="00191D0D" w:rsidRDefault="008C78D0" w:rsidP="008C78D0">
      <w:pPr>
        <w:spacing w:after="240"/>
        <w:rPr>
          <w:rFonts w:ascii="Arial" w:hAnsi="Arial" w:cs="Arial"/>
          <w:b/>
          <w:bCs/>
          <w:sz w:val="22"/>
          <w:szCs w:val="22"/>
        </w:rPr>
      </w:pPr>
      <w:r w:rsidRPr="00191D0D">
        <w:rPr>
          <w:rFonts w:ascii="Arial" w:hAnsi="Arial" w:cs="Arial"/>
          <w:sz w:val="22"/>
          <w:szCs w:val="22"/>
        </w:rPr>
        <w:t>9.7</w:t>
      </w:r>
      <w:r w:rsidRPr="00191D0D">
        <w:rPr>
          <w:rFonts w:ascii="Arial" w:hAnsi="Arial" w:cs="Arial"/>
          <w:b/>
          <w:bCs/>
          <w:sz w:val="22"/>
          <w:szCs w:val="22"/>
        </w:rPr>
        <w:tab/>
      </w:r>
      <w:r w:rsidRPr="00191D0D">
        <w:rPr>
          <w:rFonts w:ascii="Arial" w:hAnsi="Arial" w:cs="Arial"/>
          <w:b/>
          <w:bCs/>
          <w:sz w:val="22"/>
          <w:szCs w:val="22"/>
          <w:u w:val="single"/>
        </w:rPr>
        <w:t>Appraisal</w:t>
      </w:r>
    </w:p>
    <w:p w:rsidR="008C78D0" w:rsidRDefault="008C78D0" w:rsidP="008C78D0">
      <w:pPr>
        <w:spacing w:after="240"/>
        <w:ind w:left="720" w:hanging="720"/>
        <w:rPr>
          <w:rFonts w:ascii="Arial" w:hAnsi="Arial" w:cs="Arial"/>
          <w:sz w:val="22"/>
          <w:szCs w:val="22"/>
        </w:rPr>
      </w:pPr>
      <w:r w:rsidRPr="00191D0D">
        <w:rPr>
          <w:rFonts w:ascii="Arial" w:hAnsi="Arial" w:cs="Arial"/>
          <w:sz w:val="22"/>
          <w:szCs w:val="22"/>
        </w:rPr>
        <w:tab/>
        <w:t>All employees will receive appraisals and it is the responsibility of each employee to follow guidance on the appraisal process.</w:t>
      </w:r>
    </w:p>
    <w:p w:rsidR="00191D0D" w:rsidRDefault="00191D0D" w:rsidP="008C78D0">
      <w:pPr>
        <w:spacing w:after="240"/>
        <w:ind w:left="720" w:hanging="720"/>
        <w:rPr>
          <w:rFonts w:ascii="Arial" w:hAnsi="Arial" w:cs="Arial"/>
          <w:sz w:val="22"/>
          <w:szCs w:val="22"/>
        </w:rPr>
      </w:pPr>
    </w:p>
    <w:p w:rsidR="00191D0D" w:rsidRPr="00191D0D" w:rsidRDefault="00191D0D" w:rsidP="008C78D0">
      <w:pPr>
        <w:spacing w:after="240"/>
        <w:ind w:left="720" w:hanging="720"/>
        <w:rPr>
          <w:rFonts w:ascii="Arial" w:hAnsi="Arial" w:cs="Arial"/>
          <w:sz w:val="22"/>
          <w:szCs w:val="22"/>
        </w:rPr>
      </w:pPr>
    </w:p>
    <w:p w:rsidR="008C78D0" w:rsidRPr="00191D0D" w:rsidRDefault="008C78D0" w:rsidP="008C78D0">
      <w:pPr>
        <w:spacing w:after="240"/>
        <w:ind w:left="720" w:hanging="720"/>
        <w:rPr>
          <w:rFonts w:ascii="Arial" w:hAnsi="Arial" w:cs="Arial"/>
          <w:sz w:val="22"/>
          <w:szCs w:val="22"/>
        </w:rPr>
      </w:pPr>
      <w:r w:rsidRPr="00191D0D">
        <w:rPr>
          <w:rFonts w:ascii="Arial" w:hAnsi="Arial" w:cs="Arial"/>
          <w:sz w:val="22"/>
          <w:szCs w:val="22"/>
        </w:rPr>
        <w:lastRenderedPageBreak/>
        <w:t>9.8</w:t>
      </w:r>
      <w:r w:rsidRPr="00191D0D">
        <w:rPr>
          <w:rFonts w:ascii="Arial" w:hAnsi="Arial" w:cs="Arial"/>
          <w:b/>
          <w:bCs/>
          <w:sz w:val="22"/>
          <w:szCs w:val="22"/>
        </w:rPr>
        <w:tab/>
      </w:r>
      <w:r w:rsidRPr="00191D0D">
        <w:rPr>
          <w:rFonts w:ascii="Arial" w:hAnsi="Arial" w:cs="Arial"/>
          <w:b/>
          <w:bCs/>
          <w:sz w:val="22"/>
          <w:szCs w:val="22"/>
          <w:u w:val="single"/>
        </w:rPr>
        <w:t>Equality and Diversity</w:t>
      </w:r>
    </w:p>
    <w:p w:rsidR="008C78D0" w:rsidRPr="00191D0D" w:rsidRDefault="008C78D0" w:rsidP="008C78D0">
      <w:pPr>
        <w:ind w:left="720"/>
        <w:rPr>
          <w:rFonts w:ascii="Arial" w:eastAsia="Calibri" w:hAnsi="Arial" w:cs="Arial"/>
          <w:sz w:val="22"/>
          <w:szCs w:val="22"/>
          <w:lang w:eastAsia="en-GB"/>
        </w:rPr>
      </w:pPr>
      <w:r w:rsidRPr="00191D0D">
        <w:rPr>
          <w:rFonts w:ascii="Arial" w:eastAsia="Calibri" w:hAnsi="Arial" w:cs="Arial"/>
          <w:sz w:val="22"/>
          <w:szCs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employees to eliminate unfair and unlawful discrimination, advance equality of opportunity for all and foster good relations.</w:t>
      </w:r>
    </w:p>
    <w:p w:rsidR="008C78D0" w:rsidRPr="00191D0D" w:rsidRDefault="008C78D0" w:rsidP="008C78D0">
      <w:pPr>
        <w:ind w:left="720"/>
        <w:rPr>
          <w:rFonts w:ascii="Arial" w:eastAsia="Calibri" w:hAnsi="Arial" w:cs="Arial"/>
          <w:sz w:val="22"/>
          <w:szCs w:val="22"/>
          <w:lang w:eastAsia="en-GB"/>
        </w:rPr>
      </w:pPr>
    </w:p>
    <w:p w:rsidR="008C78D0" w:rsidRPr="00191D0D" w:rsidRDefault="008C78D0" w:rsidP="008C78D0">
      <w:pPr>
        <w:spacing w:after="240"/>
        <w:ind w:left="283"/>
        <w:rPr>
          <w:rFonts w:ascii="Arial" w:hAnsi="Arial" w:cs="Arial"/>
          <w:sz w:val="22"/>
          <w:szCs w:val="22"/>
        </w:rPr>
      </w:pPr>
      <w:r w:rsidRPr="00191D0D">
        <w:rPr>
          <w:rFonts w:ascii="Arial" w:hAnsi="Arial" w:cs="Arial"/>
          <w:sz w:val="22"/>
          <w:szCs w:val="22"/>
        </w:rPr>
        <w:t>       These policies apply to all employees of Durham County Council.</w:t>
      </w:r>
    </w:p>
    <w:p w:rsidR="008C78D0" w:rsidRPr="00191D0D" w:rsidRDefault="008C78D0" w:rsidP="008C78D0">
      <w:pPr>
        <w:spacing w:after="240"/>
        <w:rPr>
          <w:rFonts w:ascii="Arial" w:hAnsi="Arial" w:cs="Arial"/>
          <w:sz w:val="22"/>
          <w:szCs w:val="22"/>
        </w:rPr>
      </w:pPr>
      <w:r w:rsidRPr="00191D0D">
        <w:rPr>
          <w:rFonts w:ascii="Arial" w:hAnsi="Arial" w:cs="Arial"/>
          <w:sz w:val="22"/>
          <w:szCs w:val="22"/>
        </w:rPr>
        <w:t>9.9</w:t>
      </w:r>
      <w:r w:rsidRPr="00191D0D">
        <w:rPr>
          <w:rFonts w:ascii="Arial" w:hAnsi="Arial" w:cs="Arial"/>
          <w:b/>
          <w:bCs/>
          <w:sz w:val="22"/>
          <w:szCs w:val="22"/>
        </w:rPr>
        <w:tab/>
      </w:r>
      <w:r w:rsidRPr="00191D0D">
        <w:rPr>
          <w:rFonts w:ascii="Arial" w:hAnsi="Arial" w:cs="Arial"/>
          <w:b/>
          <w:bCs/>
          <w:sz w:val="22"/>
          <w:szCs w:val="22"/>
          <w:u w:val="single"/>
        </w:rPr>
        <w:t>Confidentiality</w:t>
      </w:r>
    </w:p>
    <w:p w:rsidR="008C78D0" w:rsidRPr="00191D0D" w:rsidRDefault="008C78D0" w:rsidP="008C78D0">
      <w:pPr>
        <w:spacing w:after="240"/>
        <w:ind w:left="720" w:hanging="720"/>
        <w:rPr>
          <w:rFonts w:ascii="Arial" w:hAnsi="Arial" w:cs="Arial"/>
          <w:sz w:val="22"/>
          <w:szCs w:val="22"/>
        </w:rPr>
      </w:pPr>
      <w:r w:rsidRPr="00191D0D">
        <w:rPr>
          <w:rFonts w:ascii="Arial" w:hAnsi="Arial" w:cs="Arial"/>
          <w:sz w:val="22"/>
          <w:szCs w:val="22"/>
        </w:rPr>
        <w:tab/>
        <w:t>All employees are required to undertake that they will not divulge to anyone personal and/or confidential information to which they may have access during the course of their work unless it is permitted for the purposes of their role, they have explicit consent from the person concerned or exceptions governed by legislation.</w:t>
      </w:r>
    </w:p>
    <w:p w:rsidR="008C78D0" w:rsidRPr="00191D0D" w:rsidRDefault="008C78D0" w:rsidP="008C78D0">
      <w:pPr>
        <w:spacing w:after="240"/>
        <w:ind w:left="720"/>
        <w:rPr>
          <w:rFonts w:ascii="Arial" w:hAnsi="Arial" w:cs="Arial"/>
          <w:sz w:val="22"/>
          <w:szCs w:val="22"/>
        </w:rPr>
      </w:pPr>
      <w:r w:rsidRPr="00191D0D">
        <w:rPr>
          <w:rFonts w:ascii="Arial" w:hAnsi="Arial" w:cs="Arial"/>
          <w:sz w:val="22"/>
          <w:szCs w:val="22"/>
        </w:rPr>
        <w:t>All employees must be aware that they have explicit responsibility for the confidentiality and security of information received and imported in the course of work and using Council information assets.  The Council has a Personal Information Security Policy in place.</w:t>
      </w:r>
    </w:p>
    <w:p w:rsidR="008C78D0" w:rsidRPr="00191D0D" w:rsidRDefault="008C78D0" w:rsidP="008C78D0">
      <w:pPr>
        <w:spacing w:after="240"/>
        <w:ind w:left="720" w:hanging="720"/>
        <w:rPr>
          <w:rFonts w:ascii="Arial" w:hAnsi="Arial" w:cs="Arial"/>
          <w:sz w:val="22"/>
          <w:szCs w:val="22"/>
        </w:rPr>
      </w:pPr>
      <w:r w:rsidRPr="00191D0D">
        <w:rPr>
          <w:rFonts w:ascii="Arial" w:hAnsi="Arial" w:cs="Arial"/>
          <w:sz w:val="22"/>
          <w:szCs w:val="22"/>
        </w:rPr>
        <w:t>9.10</w:t>
      </w:r>
      <w:r w:rsidRPr="00191D0D">
        <w:rPr>
          <w:rFonts w:ascii="Arial" w:hAnsi="Arial" w:cs="Arial"/>
          <w:b/>
          <w:bCs/>
          <w:sz w:val="22"/>
          <w:szCs w:val="22"/>
        </w:rPr>
        <w:tab/>
      </w:r>
      <w:r w:rsidRPr="00191D0D">
        <w:rPr>
          <w:rFonts w:ascii="Arial" w:hAnsi="Arial" w:cs="Arial"/>
          <w:b/>
          <w:bCs/>
          <w:sz w:val="22"/>
          <w:szCs w:val="22"/>
          <w:u w:val="single"/>
        </w:rPr>
        <w:t>Induction</w:t>
      </w:r>
    </w:p>
    <w:p w:rsidR="008C78D0" w:rsidRPr="00191D0D" w:rsidRDefault="008C78D0" w:rsidP="008C78D0">
      <w:pPr>
        <w:ind w:left="720"/>
        <w:rPr>
          <w:rFonts w:ascii="Arial" w:hAnsi="Arial" w:cs="Arial"/>
          <w:sz w:val="22"/>
          <w:szCs w:val="22"/>
        </w:rPr>
      </w:pPr>
      <w:r w:rsidRPr="00191D0D">
        <w:rPr>
          <w:rFonts w:ascii="Arial" w:hAnsi="Arial" w:cs="Arial"/>
          <w:sz w:val="22"/>
          <w:szCs w:val="22"/>
        </w:rPr>
        <w:t>The Council has in place an induction programme designed to help new employees to become effective in their roles and to find their way in the organisation.</w:t>
      </w:r>
    </w:p>
    <w:p w:rsidR="008C78D0" w:rsidRPr="00191D0D" w:rsidRDefault="008C78D0">
      <w:pPr>
        <w:rPr>
          <w:rFonts w:ascii="Arial" w:hAnsi="Arial" w:cs="Arial"/>
          <w:sz w:val="22"/>
          <w:szCs w:val="22"/>
        </w:rPr>
      </w:pPr>
      <w:r w:rsidRPr="00191D0D">
        <w:rPr>
          <w:rFonts w:ascii="Arial" w:hAnsi="Arial" w:cs="Arial"/>
          <w:sz w:val="22"/>
          <w:szCs w:val="22"/>
        </w:rPr>
        <w:br w:type="page"/>
      </w:r>
    </w:p>
    <w:p w:rsidR="008C78D0" w:rsidRPr="00191D0D" w:rsidRDefault="008C78D0" w:rsidP="006E6A5C">
      <w:pPr>
        <w:pStyle w:val="Title"/>
        <w:rPr>
          <w:rFonts w:ascii="Arial" w:hAnsi="Arial" w:cs="Arial"/>
          <w:sz w:val="22"/>
          <w:szCs w:val="22"/>
        </w:rPr>
        <w:sectPr w:rsidR="008C78D0" w:rsidRPr="00191D0D" w:rsidSect="00191D0D">
          <w:headerReference w:type="default" r:id="rId8"/>
          <w:footerReference w:type="default" r:id="rId9"/>
          <w:pgSz w:w="11906" w:h="16838" w:code="9"/>
          <w:pgMar w:top="1134" w:right="1134" w:bottom="1134" w:left="1134" w:header="397" w:footer="397" w:gutter="0"/>
          <w:cols w:space="708"/>
          <w:docGrid w:linePitch="360"/>
        </w:sectPr>
      </w:pPr>
    </w:p>
    <w:p w:rsidR="00490F2A" w:rsidRPr="00191D0D" w:rsidRDefault="00490F2A" w:rsidP="006E6A5C">
      <w:pPr>
        <w:pStyle w:val="Title"/>
        <w:rPr>
          <w:rFonts w:ascii="Arial" w:hAnsi="Arial" w:cs="Arial"/>
          <w:sz w:val="22"/>
          <w:szCs w:val="22"/>
        </w:rPr>
      </w:pPr>
    </w:p>
    <w:p w:rsidR="006E6A5C" w:rsidRPr="00191D0D" w:rsidRDefault="006E6A5C" w:rsidP="00191D0D">
      <w:pPr>
        <w:rPr>
          <w:rFonts w:ascii="Arial" w:hAnsi="Arial" w:cs="Arial"/>
          <w:b/>
          <w:bCs/>
          <w:sz w:val="22"/>
          <w:szCs w:val="22"/>
        </w:rPr>
      </w:pPr>
      <w:r w:rsidRPr="00191D0D">
        <w:rPr>
          <w:rFonts w:ascii="Arial" w:hAnsi="Arial" w:cs="Arial"/>
          <w:b/>
          <w:bCs/>
          <w:sz w:val="22"/>
          <w:szCs w:val="22"/>
        </w:rPr>
        <w:t>PERSON SPECIFICATION –</w:t>
      </w:r>
      <w:r w:rsidR="00490F2A" w:rsidRPr="00191D0D">
        <w:rPr>
          <w:rFonts w:ascii="Arial" w:hAnsi="Arial" w:cs="Arial"/>
          <w:b/>
          <w:bCs/>
          <w:sz w:val="22"/>
          <w:szCs w:val="22"/>
        </w:rPr>
        <w:t xml:space="preserve"> </w:t>
      </w:r>
      <w:r w:rsidR="00563158" w:rsidRPr="00191D0D">
        <w:rPr>
          <w:rFonts w:ascii="Arial" w:hAnsi="Arial" w:cs="Arial"/>
          <w:b/>
          <w:bCs/>
          <w:sz w:val="22"/>
          <w:szCs w:val="22"/>
        </w:rPr>
        <w:t>Marketing &amp; Information Assistant</w:t>
      </w:r>
      <w:r w:rsidR="00191D0D">
        <w:rPr>
          <w:rFonts w:ascii="Arial" w:hAnsi="Arial" w:cs="Arial"/>
          <w:b/>
          <w:bCs/>
          <w:sz w:val="22"/>
          <w:szCs w:val="22"/>
        </w:rPr>
        <w:t xml:space="preserve"> (Grade 4)</w:t>
      </w:r>
    </w:p>
    <w:p w:rsidR="006E6A5C" w:rsidRPr="00191D0D" w:rsidRDefault="006E6A5C" w:rsidP="006E6A5C">
      <w:pPr>
        <w:jc w:val="center"/>
        <w:rPr>
          <w:rFonts w:ascii="Arial" w:hAnsi="Arial" w:cs="Arial"/>
          <w:b/>
          <w:bCs/>
          <w:sz w:val="22"/>
          <w:szCs w:val="22"/>
        </w:rPr>
      </w:pP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820"/>
        <w:gridCol w:w="3361"/>
        <w:gridCol w:w="3928"/>
      </w:tblGrid>
      <w:tr w:rsidR="006E6A5C" w:rsidRPr="00191D0D" w:rsidTr="00191D0D">
        <w:trPr>
          <w:trHeight w:val="521"/>
        </w:trPr>
        <w:tc>
          <w:tcPr>
            <w:tcW w:w="2410" w:type="dxa"/>
            <w:tcBorders>
              <w:top w:val="nil"/>
              <w:left w:val="nil"/>
              <w:bottom w:val="single" w:sz="4" w:space="0" w:color="auto"/>
            </w:tcBorders>
            <w:shd w:val="clear" w:color="auto" w:fill="auto"/>
          </w:tcPr>
          <w:p w:rsidR="006E6A5C" w:rsidRPr="00191D0D" w:rsidRDefault="006E6A5C" w:rsidP="002121B4">
            <w:pPr>
              <w:rPr>
                <w:rFonts w:ascii="Arial" w:hAnsi="Arial" w:cs="Arial"/>
                <w:b/>
                <w:bCs/>
                <w:sz w:val="22"/>
                <w:szCs w:val="22"/>
              </w:rPr>
            </w:pPr>
          </w:p>
        </w:tc>
        <w:tc>
          <w:tcPr>
            <w:tcW w:w="4820" w:type="dxa"/>
            <w:shd w:val="clear" w:color="auto" w:fill="auto"/>
          </w:tcPr>
          <w:p w:rsidR="006E6A5C" w:rsidRPr="00191D0D" w:rsidRDefault="006E6A5C" w:rsidP="001745DA">
            <w:pPr>
              <w:rPr>
                <w:rFonts w:ascii="Arial" w:hAnsi="Arial" w:cs="Arial"/>
                <w:b/>
                <w:bCs/>
                <w:sz w:val="22"/>
                <w:szCs w:val="22"/>
              </w:rPr>
            </w:pPr>
            <w:r w:rsidRPr="00191D0D">
              <w:rPr>
                <w:rFonts w:ascii="Arial" w:hAnsi="Arial" w:cs="Arial"/>
                <w:b/>
                <w:bCs/>
                <w:sz w:val="22"/>
                <w:szCs w:val="22"/>
              </w:rPr>
              <w:t>Essential</w:t>
            </w:r>
          </w:p>
        </w:tc>
        <w:tc>
          <w:tcPr>
            <w:tcW w:w="3361" w:type="dxa"/>
            <w:shd w:val="clear" w:color="auto" w:fill="auto"/>
          </w:tcPr>
          <w:p w:rsidR="006E6A5C" w:rsidRPr="00191D0D" w:rsidRDefault="006E6A5C" w:rsidP="002121B4">
            <w:pPr>
              <w:rPr>
                <w:rFonts w:ascii="Arial" w:hAnsi="Arial" w:cs="Arial"/>
                <w:b/>
                <w:bCs/>
                <w:sz w:val="22"/>
                <w:szCs w:val="22"/>
              </w:rPr>
            </w:pPr>
            <w:r w:rsidRPr="00191D0D">
              <w:rPr>
                <w:rFonts w:ascii="Arial" w:hAnsi="Arial" w:cs="Arial"/>
                <w:b/>
                <w:bCs/>
                <w:sz w:val="22"/>
                <w:szCs w:val="22"/>
              </w:rPr>
              <w:t>Desirable</w:t>
            </w:r>
          </w:p>
        </w:tc>
        <w:tc>
          <w:tcPr>
            <w:tcW w:w="3928" w:type="dxa"/>
            <w:shd w:val="clear" w:color="auto" w:fill="auto"/>
          </w:tcPr>
          <w:p w:rsidR="006E6A5C" w:rsidRPr="00191D0D" w:rsidRDefault="006E6A5C" w:rsidP="002121B4">
            <w:pPr>
              <w:rPr>
                <w:rFonts w:ascii="Arial" w:hAnsi="Arial" w:cs="Arial"/>
                <w:b/>
                <w:bCs/>
                <w:sz w:val="22"/>
                <w:szCs w:val="22"/>
              </w:rPr>
            </w:pPr>
            <w:r w:rsidRPr="00191D0D">
              <w:rPr>
                <w:rFonts w:ascii="Arial" w:hAnsi="Arial" w:cs="Arial"/>
                <w:b/>
                <w:bCs/>
                <w:sz w:val="22"/>
                <w:szCs w:val="22"/>
              </w:rPr>
              <w:t>Method of Assessment</w:t>
            </w:r>
          </w:p>
        </w:tc>
      </w:tr>
      <w:tr w:rsidR="006E6A5C" w:rsidRPr="00191D0D" w:rsidTr="00191D0D">
        <w:trPr>
          <w:trHeight w:val="1106"/>
        </w:trPr>
        <w:tc>
          <w:tcPr>
            <w:tcW w:w="2410" w:type="dxa"/>
            <w:tcBorders>
              <w:top w:val="single" w:sz="4" w:space="0" w:color="auto"/>
              <w:left w:val="single" w:sz="4" w:space="0" w:color="auto"/>
              <w:bottom w:val="single" w:sz="4" w:space="0" w:color="auto"/>
            </w:tcBorders>
            <w:shd w:val="clear" w:color="auto" w:fill="auto"/>
          </w:tcPr>
          <w:p w:rsidR="006E6A5C" w:rsidRPr="00191D0D" w:rsidRDefault="006E6A5C" w:rsidP="002121B4">
            <w:pPr>
              <w:rPr>
                <w:rFonts w:ascii="Arial" w:hAnsi="Arial" w:cs="Arial"/>
                <w:b/>
                <w:sz w:val="22"/>
                <w:szCs w:val="22"/>
              </w:rPr>
            </w:pPr>
            <w:r w:rsidRPr="00191D0D">
              <w:rPr>
                <w:rFonts w:ascii="Arial" w:hAnsi="Arial" w:cs="Arial"/>
                <w:b/>
                <w:sz w:val="22"/>
                <w:szCs w:val="22"/>
              </w:rPr>
              <w:t>Qualification</w:t>
            </w:r>
          </w:p>
        </w:tc>
        <w:tc>
          <w:tcPr>
            <w:tcW w:w="4820" w:type="dxa"/>
          </w:tcPr>
          <w:p w:rsidR="00712A6F" w:rsidRDefault="00191D0D" w:rsidP="008077D3">
            <w:pPr>
              <w:widowControl w:val="0"/>
              <w:numPr>
                <w:ilvl w:val="0"/>
                <w:numId w:val="15"/>
              </w:numPr>
              <w:tabs>
                <w:tab w:val="left" w:pos="143"/>
              </w:tabs>
              <w:suppressAutoHyphens/>
              <w:ind w:left="143" w:hanging="143"/>
              <w:rPr>
                <w:rFonts w:ascii="Arial" w:hAnsi="Arial" w:cs="Arial"/>
                <w:sz w:val="22"/>
                <w:szCs w:val="22"/>
              </w:rPr>
            </w:pPr>
            <w:r w:rsidRPr="00191D0D">
              <w:rPr>
                <w:rFonts w:ascii="Arial" w:hAnsi="Arial" w:cs="Arial"/>
                <w:sz w:val="22"/>
                <w:szCs w:val="22"/>
              </w:rPr>
              <w:t xml:space="preserve">4 GCSE’s (Graded A-C) or equivalent </w:t>
            </w:r>
          </w:p>
          <w:p w:rsidR="006E6A5C" w:rsidRPr="00191D0D" w:rsidRDefault="00191D0D" w:rsidP="00712A6F">
            <w:pPr>
              <w:widowControl w:val="0"/>
              <w:tabs>
                <w:tab w:val="left" w:pos="143"/>
              </w:tabs>
              <w:suppressAutoHyphens/>
              <w:ind w:left="143"/>
              <w:rPr>
                <w:rFonts w:ascii="Arial" w:hAnsi="Arial" w:cs="Arial"/>
                <w:sz w:val="22"/>
                <w:szCs w:val="22"/>
              </w:rPr>
            </w:pPr>
            <w:bookmarkStart w:id="0" w:name="_GoBack"/>
            <w:bookmarkEnd w:id="0"/>
            <w:r w:rsidRPr="00191D0D">
              <w:rPr>
                <w:rFonts w:ascii="Arial" w:hAnsi="Arial" w:cs="Arial"/>
                <w:sz w:val="22"/>
                <w:szCs w:val="22"/>
              </w:rPr>
              <w:t>OR</w:t>
            </w:r>
          </w:p>
          <w:p w:rsidR="00191D0D" w:rsidRPr="00191D0D" w:rsidRDefault="00191D0D" w:rsidP="008077D3">
            <w:pPr>
              <w:widowControl w:val="0"/>
              <w:numPr>
                <w:ilvl w:val="0"/>
                <w:numId w:val="15"/>
              </w:numPr>
              <w:tabs>
                <w:tab w:val="left" w:pos="143"/>
              </w:tabs>
              <w:suppressAutoHyphens/>
              <w:ind w:left="143" w:hanging="143"/>
              <w:rPr>
                <w:rFonts w:ascii="Arial" w:hAnsi="Arial" w:cs="Arial"/>
                <w:sz w:val="22"/>
                <w:szCs w:val="22"/>
              </w:rPr>
            </w:pPr>
            <w:r w:rsidRPr="00191D0D">
              <w:rPr>
                <w:rFonts w:ascii="Arial" w:hAnsi="Arial" w:cs="Arial"/>
                <w:sz w:val="22"/>
                <w:szCs w:val="22"/>
              </w:rPr>
              <w:t>Substantial related experience</w:t>
            </w:r>
          </w:p>
        </w:tc>
        <w:tc>
          <w:tcPr>
            <w:tcW w:w="3361" w:type="dxa"/>
          </w:tcPr>
          <w:p w:rsidR="006E6A5C" w:rsidRPr="00191D0D" w:rsidRDefault="006E6A5C" w:rsidP="008077D3">
            <w:pPr>
              <w:widowControl w:val="0"/>
              <w:tabs>
                <w:tab w:val="left" w:pos="0"/>
                <w:tab w:val="left" w:pos="141"/>
              </w:tabs>
              <w:suppressAutoHyphens/>
              <w:rPr>
                <w:rFonts w:ascii="Arial" w:hAnsi="Arial" w:cs="Arial"/>
                <w:sz w:val="22"/>
                <w:szCs w:val="22"/>
              </w:rPr>
            </w:pPr>
          </w:p>
        </w:tc>
        <w:tc>
          <w:tcPr>
            <w:tcW w:w="3928" w:type="dxa"/>
          </w:tcPr>
          <w:p w:rsidR="00283DAC" w:rsidRPr="00191D0D" w:rsidRDefault="00E82955" w:rsidP="00490F2A">
            <w:pPr>
              <w:numPr>
                <w:ilvl w:val="0"/>
                <w:numId w:val="7"/>
              </w:numPr>
              <w:tabs>
                <w:tab w:val="clear" w:pos="1440"/>
                <w:tab w:val="num" w:pos="143"/>
              </w:tabs>
              <w:ind w:left="143" w:hanging="180"/>
              <w:rPr>
                <w:rFonts w:ascii="Arial" w:hAnsi="Arial" w:cs="Arial"/>
                <w:sz w:val="22"/>
                <w:szCs w:val="22"/>
              </w:rPr>
            </w:pPr>
            <w:r w:rsidRPr="00191D0D">
              <w:rPr>
                <w:rFonts w:ascii="Arial" w:hAnsi="Arial" w:cs="Arial"/>
                <w:sz w:val="22"/>
                <w:szCs w:val="22"/>
              </w:rPr>
              <w:t>Application, references</w:t>
            </w:r>
          </w:p>
        </w:tc>
      </w:tr>
      <w:tr w:rsidR="006E6A5C" w:rsidRPr="00191D0D" w:rsidTr="00191D0D">
        <w:trPr>
          <w:trHeight w:val="854"/>
        </w:trPr>
        <w:tc>
          <w:tcPr>
            <w:tcW w:w="2410" w:type="dxa"/>
            <w:tcBorders>
              <w:top w:val="single" w:sz="4" w:space="0" w:color="auto"/>
              <w:left w:val="single" w:sz="4" w:space="0" w:color="auto"/>
              <w:bottom w:val="single" w:sz="4" w:space="0" w:color="auto"/>
            </w:tcBorders>
            <w:shd w:val="clear" w:color="auto" w:fill="auto"/>
          </w:tcPr>
          <w:p w:rsidR="006E6A5C" w:rsidRPr="00191D0D" w:rsidRDefault="006E6A5C" w:rsidP="002121B4">
            <w:pPr>
              <w:rPr>
                <w:rFonts w:ascii="Arial" w:hAnsi="Arial" w:cs="Arial"/>
                <w:b/>
                <w:sz w:val="22"/>
                <w:szCs w:val="22"/>
              </w:rPr>
            </w:pPr>
            <w:r w:rsidRPr="00191D0D">
              <w:rPr>
                <w:rFonts w:ascii="Arial" w:hAnsi="Arial" w:cs="Arial"/>
                <w:b/>
                <w:sz w:val="22"/>
                <w:szCs w:val="22"/>
              </w:rPr>
              <w:t>Experience</w:t>
            </w:r>
          </w:p>
        </w:tc>
        <w:tc>
          <w:tcPr>
            <w:tcW w:w="4820" w:type="dxa"/>
          </w:tcPr>
          <w:p w:rsidR="006E6A5C" w:rsidRPr="00191D0D" w:rsidRDefault="008C78D0" w:rsidP="001745DA">
            <w:pPr>
              <w:widowControl w:val="0"/>
              <w:numPr>
                <w:ilvl w:val="0"/>
                <w:numId w:val="7"/>
              </w:numPr>
              <w:tabs>
                <w:tab w:val="left" w:pos="233"/>
                <w:tab w:val="left" w:pos="342"/>
              </w:tabs>
              <w:suppressAutoHyphens/>
              <w:ind w:left="233" w:hanging="233"/>
              <w:rPr>
                <w:rFonts w:ascii="Arial" w:hAnsi="Arial" w:cs="Arial"/>
                <w:sz w:val="22"/>
                <w:szCs w:val="22"/>
              </w:rPr>
            </w:pPr>
            <w:r w:rsidRPr="00191D0D">
              <w:rPr>
                <w:rFonts w:ascii="Arial" w:hAnsi="Arial" w:cs="Arial"/>
                <w:sz w:val="22"/>
                <w:szCs w:val="22"/>
              </w:rPr>
              <w:t>Experience of</w:t>
            </w:r>
            <w:r w:rsidR="00FD734D" w:rsidRPr="00191D0D">
              <w:rPr>
                <w:rFonts w:ascii="Arial" w:hAnsi="Arial" w:cs="Arial"/>
                <w:sz w:val="22"/>
                <w:szCs w:val="22"/>
              </w:rPr>
              <w:t xml:space="preserve"> a customer facing role </w:t>
            </w:r>
          </w:p>
          <w:p w:rsidR="00FD734D" w:rsidRPr="00191D0D" w:rsidRDefault="008C78D0" w:rsidP="001745DA">
            <w:pPr>
              <w:widowControl w:val="0"/>
              <w:numPr>
                <w:ilvl w:val="0"/>
                <w:numId w:val="7"/>
              </w:numPr>
              <w:tabs>
                <w:tab w:val="left" w:pos="233"/>
                <w:tab w:val="left" w:pos="342"/>
              </w:tabs>
              <w:suppressAutoHyphens/>
              <w:ind w:left="233" w:hanging="233"/>
              <w:rPr>
                <w:rFonts w:ascii="Arial" w:hAnsi="Arial" w:cs="Arial"/>
                <w:sz w:val="22"/>
                <w:szCs w:val="22"/>
              </w:rPr>
            </w:pPr>
            <w:r w:rsidRPr="00191D0D">
              <w:rPr>
                <w:rFonts w:ascii="Arial" w:hAnsi="Arial" w:cs="Arial"/>
                <w:sz w:val="22"/>
                <w:szCs w:val="22"/>
              </w:rPr>
              <w:t>Experience of</w:t>
            </w:r>
            <w:r w:rsidR="00FD734D" w:rsidRPr="00191D0D">
              <w:rPr>
                <w:rFonts w:ascii="Arial" w:hAnsi="Arial" w:cs="Arial"/>
                <w:sz w:val="22"/>
                <w:szCs w:val="22"/>
              </w:rPr>
              <w:t xml:space="preserve"> handling consumer enquiries by telephone, email and text</w:t>
            </w:r>
          </w:p>
          <w:p w:rsidR="00FD734D" w:rsidRPr="00191D0D" w:rsidRDefault="00FD734D" w:rsidP="001745DA">
            <w:pPr>
              <w:widowControl w:val="0"/>
              <w:numPr>
                <w:ilvl w:val="0"/>
                <w:numId w:val="7"/>
              </w:numPr>
              <w:tabs>
                <w:tab w:val="left" w:pos="233"/>
                <w:tab w:val="left" w:pos="342"/>
              </w:tabs>
              <w:suppressAutoHyphens/>
              <w:ind w:left="233" w:hanging="233"/>
              <w:rPr>
                <w:rFonts w:ascii="Arial" w:hAnsi="Arial" w:cs="Arial"/>
                <w:sz w:val="22"/>
                <w:szCs w:val="22"/>
              </w:rPr>
            </w:pPr>
            <w:r w:rsidRPr="00191D0D">
              <w:rPr>
                <w:rFonts w:ascii="Arial" w:hAnsi="Arial" w:cs="Arial"/>
                <w:sz w:val="22"/>
                <w:szCs w:val="22"/>
              </w:rPr>
              <w:t>Used to working with computerised systems and the internet</w:t>
            </w:r>
          </w:p>
          <w:p w:rsidR="00FD734D" w:rsidRPr="00191D0D" w:rsidRDefault="008C78D0" w:rsidP="001745DA">
            <w:pPr>
              <w:widowControl w:val="0"/>
              <w:numPr>
                <w:ilvl w:val="0"/>
                <w:numId w:val="7"/>
              </w:numPr>
              <w:tabs>
                <w:tab w:val="left" w:pos="233"/>
                <w:tab w:val="left" w:pos="342"/>
              </w:tabs>
              <w:suppressAutoHyphens/>
              <w:ind w:left="233" w:hanging="233"/>
              <w:rPr>
                <w:rFonts w:ascii="Arial" w:hAnsi="Arial" w:cs="Arial"/>
                <w:sz w:val="22"/>
                <w:szCs w:val="22"/>
              </w:rPr>
            </w:pPr>
            <w:r w:rsidRPr="00191D0D">
              <w:rPr>
                <w:rFonts w:ascii="Arial" w:hAnsi="Arial" w:cs="Arial"/>
                <w:sz w:val="22"/>
                <w:szCs w:val="22"/>
              </w:rPr>
              <w:t>Experience of</w:t>
            </w:r>
            <w:r w:rsidR="00FD734D" w:rsidRPr="00191D0D">
              <w:rPr>
                <w:rFonts w:ascii="Arial" w:hAnsi="Arial" w:cs="Arial"/>
                <w:sz w:val="22"/>
                <w:szCs w:val="22"/>
              </w:rPr>
              <w:t xml:space="preserve"> working as part of a team to achieve common targets </w:t>
            </w:r>
          </w:p>
          <w:p w:rsidR="00FD734D" w:rsidRPr="00191D0D" w:rsidRDefault="00FD734D" w:rsidP="00E82955">
            <w:pPr>
              <w:widowControl w:val="0"/>
              <w:numPr>
                <w:ilvl w:val="0"/>
                <w:numId w:val="7"/>
              </w:numPr>
              <w:tabs>
                <w:tab w:val="left" w:pos="233"/>
                <w:tab w:val="left" w:pos="342"/>
              </w:tabs>
              <w:suppressAutoHyphens/>
              <w:ind w:left="233" w:hanging="233"/>
              <w:rPr>
                <w:rFonts w:ascii="Arial" w:hAnsi="Arial" w:cs="Arial"/>
                <w:sz w:val="22"/>
                <w:szCs w:val="22"/>
              </w:rPr>
            </w:pPr>
            <w:r w:rsidRPr="00191D0D">
              <w:rPr>
                <w:rFonts w:ascii="Arial" w:hAnsi="Arial" w:cs="Arial"/>
                <w:sz w:val="22"/>
                <w:szCs w:val="22"/>
              </w:rPr>
              <w:t xml:space="preserve">Experience of handling </w:t>
            </w:r>
            <w:r w:rsidR="00F07272" w:rsidRPr="00191D0D">
              <w:rPr>
                <w:rFonts w:ascii="Arial" w:hAnsi="Arial" w:cs="Arial"/>
                <w:sz w:val="22"/>
                <w:szCs w:val="22"/>
              </w:rPr>
              <w:t>financial transactions</w:t>
            </w:r>
          </w:p>
        </w:tc>
        <w:tc>
          <w:tcPr>
            <w:tcW w:w="3361" w:type="dxa"/>
          </w:tcPr>
          <w:p w:rsidR="00755B77" w:rsidRPr="00191D0D" w:rsidRDefault="004B732B" w:rsidP="00D27D3F">
            <w:pPr>
              <w:widowControl w:val="0"/>
              <w:numPr>
                <w:ilvl w:val="0"/>
                <w:numId w:val="7"/>
              </w:numPr>
              <w:tabs>
                <w:tab w:val="left" w:pos="233"/>
              </w:tabs>
              <w:suppressAutoHyphens/>
              <w:ind w:left="233" w:hanging="233"/>
              <w:rPr>
                <w:rFonts w:ascii="Arial" w:hAnsi="Arial" w:cs="Arial"/>
                <w:sz w:val="22"/>
                <w:szCs w:val="22"/>
              </w:rPr>
            </w:pPr>
            <w:r w:rsidRPr="00191D0D">
              <w:rPr>
                <w:rFonts w:ascii="Arial" w:hAnsi="Arial" w:cs="Arial"/>
                <w:sz w:val="22"/>
                <w:szCs w:val="22"/>
              </w:rPr>
              <w:t>Sales experience esp. telesales</w:t>
            </w:r>
          </w:p>
          <w:p w:rsidR="00D5272F" w:rsidRPr="00191D0D" w:rsidRDefault="00D5272F" w:rsidP="00D5272F">
            <w:pPr>
              <w:widowControl w:val="0"/>
              <w:numPr>
                <w:ilvl w:val="0"/>
                <w:numId w:val="7"/>
              </w:numPr>
              <w:tabs>
                <w:tab w:val="left" w:pos="233"/>
              </w:tabs>
              <w:suppressAutoHyphens/>
              <w:ind w:left="233" w:hanging="233"/>
              <w:rPr>
                <w:rFonts w:ascii="Arial" w:hAnsi="Arial" w:cs="Arial"/>
                <w:sz w:val="22"/>
                <w:szCs w:val="22"/>
              </w:rPr>
            </w:pPr>
            <w:r w:rsidRPr="00191D0D">
              <w:rPr>
                <w:rFonts w:ascii="Arial" w:hAnsi="Arial" w:cs="Arial"/>
                <w:sz w:val="22"/>
                <w:szCs w:val="22"/>
              </w:rPr>
              <w:t>Experience of dealing with external customers/partners</w:t>
            </w:r>
          </w:p>
          <w:p w:rsidR="00D5272F" w:rsidRPr="00191D0D" w:rsidRDefault="00D5272F" w:rsidP="00355028">
            <w:pPr>
              <w:widowControl w:val="0"/>
              <w:tabs>
                <w:tab w:val="left" w:pos="233"/>
              </w:tabs>
              <w:suppressAutoHyphens/>
              <w:ind w:left="233"/>
              <w:rPr>
                <w:rFonts w:ascii="Arial" w:hAnsi="Arial" w:cs="Arial"/>
                <w:sz w:val="22"/>
                <w:szCs w:val="22"/>
              </w:rPr>
            </w:pPr>
          </w:p>
        </w:tc>
        <w:tc>
          <w:tcPr>
            <w:tcW w:w="3928" w:type="dxa"/>
          </w:tcPr>
          <w:p w:rsidR="006E6A5C" w:rsidRPr="00191D0D" w:rsidRDefault="00E82955" w:rsidP="00E82955">
            <w:pPr>
              <w:numPr>
                <w:ilvl w:val="0"/>
                <w:numId w:val="7"/>
              </w:numPr>
              <w:tabs>
                <w:tab w:val="clear" w:pos="1440"/>
                <w:tab w:val="num" w:pos="143"/>
              </w:tabs>
              <w:ind w:left="143" w:hanging="180"/>
              <w:rPr>
                <w:rFonts w:ascii="Arial" w:hAnsi="Arial" w:cs="Arial"/>
                <w:sz w:val="22"/>
                <w:szCs w:val="22"/>
              </w:rPr>
            </w:pPr>
            <w:r w:rsidRPr="00191D0D">
              <w:rPr>
                <w:rFonts w:ascii="Arial" w:hAnsi="Arial" w:cs="Arial"/>
                <w:sz w:val="22"/>
                <w:szCs w:val="22"/>
              </w:rPr>
              <w:t>Application, interview and references</w:t>
            </w:r>
          </w:p>
        </w:tc>
      </w:tr>
      <w:tr w:rsidR="006E6A5C" w:rsidRPr="00191D0D" w:rsidTr="00191D0D">
        <w:trPr>
          <w:trHeight w:val="314"/>
        </w:trPr>
        <w:tc>
          <w:tcPr>
            <w:tcW w:w="2410" w:type="dxa"/>
            <w:tcBorders>
              <w:top w:val="single" w:sz="4" w:space="0" w:color="auto"/>
              <w:left w:val="single" w:sz="4" w:space="0" w:color="auto"/>
              <w:bottom w:val="single" w:sz="4" w:space="0" w:color="auto"/>
            </w:tcBorders>
            <w:shd w:val="clear" w:color="auto" w:fill="auto"/>
          </w:tcPr>
          <w:p w:rsidR="006E6A5C" w:rsidRPr="00191D0D" w:rsidRDefault="006E6A5C" w:rsidP="002121B4">
            <w:pPr>
              <w:rPr>
                <w:rFonts w:ascii="Arial" w:hAnsi="Arial" w:cs="Arial"/>
                <w:b/>
                <w:sz w:val="22"/>
                <w:szCs w:val="22"/>
              </w:rPr>
            </w:pPr>
            <w:r w:rsidRPr="00191D0D">
              <w:rPr>
                <w:rFonts w:ascii="Arial" w:hAnsi="Arial" w:cs="Arial"/>
                <w:b/>
                <w:sz w:val="22"/>
                <w:szCs w:val="22"/>
              </w:rPr>
              <w:t>Skills/knowledge</w:t>
            </w:r>
          </w:p>
        </w:tc>
        <w:tc>
          <w:tcPr>
            <w:tcW w:w="4820" w:type="dxa"/>
          </w:tcPr>
          <w:p w:rsidR="00FD734D" w:rsidRPr="00191D0D" w:rsidRDefault="00FD734D" w:rsidP="00D27D3F">
            <w:pPr>
              <w:widowControl w:val="0"/>
              <w:numPr>
                <w:ilvl w:val="0"/>
                <w:numId w:val="7"/>
              </w:numPr>
              <w:tabs>
                <w:tab w:val="clear" w:pos="1440"/>
                <w:tab w:val="num" w:pos="143"/>
              </w:tabs>
              <w:suppressAutoHyphens/>
              <w:ind w:left="143" w:hanging="180"/>
              <w:rPr>
                <w:rFonts w:ascii="Arial" w:hAnsi="Arial" w:cs="Arial"/>
                <w:sz w:val="22"/>
                <w:szCs w:val="22"/>
              </w:rPr>
            </w:pPr>
            <w:r w:rsidRPr="00191D0D">
              <w:rPr>
                <w:rFonts w:ascii="Arial" w:hAnsi="Arial" w:cs="Arial"/>
                <w:sz w:val="22"/>
                <w:szCs w:val="22"/>
              </w:rPr>
              <w:t xml:space="preserve">Excellent communicator, </w:t>
            </w:r>
            <w:r w:rsidR="004B732B" w:rsidRPr="00191D0D">
              <w:rPr>
                <w:rFonts w:ascii="Arial" w:hAnsi="Arial" w:cs="Arial"/>
                <w:sz w:val="22"/>
                <w:szCs w:val="22"/>
              </w:rPr>
              <w:t>both oral and written</w:t>
            </w:r>
          </w:p>
          <w:p w:rsidR="00FD734D" w:rsidRPr="00191D0D" w:rsidRDefault="004B732B" w:rsidP="00D27D3F">
            <w:pPr>
              <w:widowControl w:val="0"/>
              <w:numPr>
                <w:ilvl w:val="0"/>
                <w:numId w:val="7"/>
              </w:numPr>
              <w:tabs>
                <w:tab w:val="clear" w:pos="1440"/>
                <w:tab w:val="num" w:pos="143"/>
              </w:tabs>
              <w:suppressAutoHyphens/>
              <w:ind w:left="143" w:hanging="180"/>
              <w:rPr>
                <w:rFonts w:ascii="Arial" w:hAnsi="Arial" w:cs="Arial"/>
                <w:sz w:val="22"/>
                <w:szCs w:val="22"/>
              </w:rPr>
            </w:pPr>
            <w:r w:rsidRPr="00191D0D">
              <w:rPr>
                <w:rFonts w:ascii="Arial" w:hAnsi="Arial" w:cs="Arial"/>
                <w:sz w:val="22"/>
                <w:szCs w:val="22"/>
              </w:rPr>
              <w:t>Able</w:t>
            </w:r>
            <w:r w:rsidR="00FD734D" w:rsidRPr="00191D0D">
              <w:rPr>
                <w:rFonts w:ascii="Arial" w:hAnsi="Arial" w:cs="Arial"/>
                <w:sz w:val="22"/>
                <w:szCs w:val="22"/>
              </w:rPr>
              <w:t xml:space="preserve"> to absorb and record information accu</w:t>
            </w:r>
            <w:r w:rsidRPr="00191D0D">
              <w:rPr>
                <w:rFonts w:ascii="Arial" w:hAnsi="Arial" w:cs="Arial"/>
                <w:sz w:val="22"/>
                <w:szCs w:val="22"/>
              </w:rPr>
              <w:t>rately and use it to support an</w:t>
            </w:r>
            <w:r w:rsidR="00FD734D" w:rsidRPr="00191D0D">
              <w:rPr>
                <w:rFonts w:ascii="Arial" w:hAnsi="Arial" w:cs="Arial"/>
                <w:sz w:val="22"/>
                <w:szCs w:val="22"/>
              </w:rPr>
              <w:t xml:space="preserve"> information/sales function</w:t>
            </w:r>
          </w:p>
          <w:p w:rsidR="004B732B" w:rsidRPr="00191D0D" w:rsidRDefault="00FD734D" w:rsidP="004B732B">
            <w:pPr>
              <w:widowControl w:val="0"/>
              <w:numPr>
                <w:ilvl w:val="0"/>
                <w:numId w:val="7"/>
              </w:numPr>
              <w:tabs>
                <w:tab w:val="clear" w:pos="1440"/>
                <w:tab w:val="num" w:pos="143"/>
              </w:tabs>
              <w:suppressAutoHyphens/>
              <w:ind w:left="143" w:hanging="180"/>
              <w:rPr>
                <w:rFonts w:ascii="Arial" w:hAnsi="Arial" w:cs="Arial"/>
                <w:sz w:val="22"/>
                <w:szCs w:val="22"/>
              </w:rPr>
            </w:pPr>
            <w:r w:rsidRPr="00191D0D">
              <w:rPr>
                <w:rFonts w:ascii="Arial" w:hAnsi="Arial" w:cs="Arial"/>
                <w:sz w:val="22"/>
                <w:szCs w:val="22"/>
              </w:rPr>
              <w:t>Ability to use database</w:t>
            </w:r>
            <w:r w:rsidR="004B732B" w:rsidRPr="00191D0D">
              <w:rPr>
                <w:rFonts w:ascii="Arial" w:hAnsi="Arial" w:cs="Arial"/>
                <w:sz w:val="22"/>
                <w:szCs w:val="22"/>
              </w:rPr>
              <w:t>s to access and retrieve</w:t>
            </w:r>
            <w:r w:rsidRPr="00191D0D">
              <w:rPr>
                <w:rFonts w:ascii="Arial" w:hAnsi="Arial" w:cs="Arial"/>
                <w:sz w:val="22"/>
                <w:szCs w:val="22"/>
              </w:rPr>
              <w:t xml:space="preserve"> </w:t>
            </w:r>
            <w:r w:rsidR="004B732B" w:rsidRPr="00191D0D">
              <w:rPr>
                <w:rFonts w:ascii="Arial" w:hAnsi="Arial" w:cs="Arial"/>
                <w:sz w:val="22"/>
                <w:szCs w:val="22"/>
              </w:rPr>
              <w:t xml:space="preserve">information  and </w:t>
            </w:r>
            <w:r w:rsidRPr="00191D0D">
              <w:rPr>
                <w:rFonts w:ascii="Arial" w:hAnsi="Arial" w:cs="Arial"/>
                <w:sz w:val="22"/>
                <w:szCs w:val="22"/>
              </w:rPr>
              <w:t>data</w:t>
            </w:r>
          </w:p>
          <w:p w:rsidR="00FD734D" w:rsidRPr="00191D0D" w:rsidRDefault="00E82955" w:rsidP="004B732B">
            <w:pPr>
              <w:widowControl w:val="0"/>
              <w:numPr>
                <w:ilvl w:val="0"/>
                <w:numId w:val="7"/>
              </w:numPr>
              <w:tabs>
                <w:tab w:val="clear" w:pos="1440"/>
                <w:tab w:val="num" w:pos="143"/>
              </w:tabs>
              <w:suppressAutoHyphens/>
              <w:ind w:left="143" w:hanging="180"/>
              <w:rPr>
                <w:rFonts w:ascii="Arial" w:hAnsi="Arial" w:cs="Arial"/>
                <w:sz w:val="22"/>
                <w:szCs w:val="22"/>
              </w:rPr>
            </w:pPr>
            <w:r w:rsidRPr="00191D0D">
              <w:rPr>
                <w:rFonts w:ascii="Arial" w:hAnsi="Arial" w:cs="Arial"/>
                <w:sz w:val="22"/>
                <w:szCs w:val="22"/>
              </w:rPr>
              <w:t>Ability to add value to the customer through up selling and cross selling</w:t>
            </w:r>
          </w:p>
          <w:p w:rsidR="00E82955" w:rsidRPr="00191D0D" w:rsidRDefault="00E82955" w:rsidP="004B732B">
            <w:pPr>
              <w:widowControl w:val="0"/>
              <w:numPr>
                <w:ilvl w:val="0"/>
                <w:numId w:val="7"/>
              </w:numPr>
              <w:tabs>
                <w:tab w:val="clear" w:pos="1440"/>
                <w:tab w:val="num" w:pos="143"/>
              </w:tabs>
              <w:suppressAutoHyphens/>
              <w:ind w:left="143" w:hanging="180"/>
              <w:rPr>
                <w:rFonts w:ascii="Arial" w:hAnsi="Arial" w:cs="Arial"/>
                <w:sz w:val="22"/>
                <w:szCs w:val="22"/>
              </w:rPr>
            </w:pPr>
            <w:r w:rsidRPr="00191D0D">
              <w:rPr>
                <w:rFonts w:ascii="Arial" w:hAnsi="Arial" w:cs="Arial"/>
                <w:sz w:val="22"/>
                <w:szCs w:val="22"/>
              </w:rPr>
              <w:t>Knowledge of service standards and how to use standards in day to day activity</w:t>
            </w:r>
          </w:p>
          <w:p w:rsidR="003D579D" w:rsidRPr="00191D0D" w:rsidRDefault="003D579D" w:rsidP="004B732B">
            <w:pPr>
              <w:widowControl w:val="0"/>
              <w:numPr>
                <w:ilvl w:val="0"/>
                <w:numId w:val="7"/>
              </w:numPr>
              <w:tabs>
                <w:tab w:val="clear" w:pos="1440"/>
                <w:tab w:val="num" w:pos="143"/>
              </w:tabs>
              <w:suppressAutoHyphens/>
              <w:ind w:left="143" w:hanging="180"/>
              <w:rPr>
                <w:rFonts w:ascii="Arial" w:hAnsi="Arial" w:cs="Arial"/>
                <w:sz w:val="22"/>
                <w:szCs w:val="22"/>
              </w:rPr>
            </w:pPr>
            <w:r w:rsidRPr="00191D0D">
              <w:rPr>
                <w:rFonts w:ascii="Arial" w:hAnsi="Arial" w:cs="Arial"/>
                <w:sz w:val="22"/>
                <w:szCs w:val="22"/>
              </w:rPr>
              <w:t>Ability to accurately record data for publication to websites</w:t>
            </w:r>
          </w:p>
        </w:tc>
        <w:tc>
          <w:tcPr>
            <w:tcW w:w="3361" w:type="dxa"/>
          </w:tcPr>
          <w:p w:rsidR="00D27D3F" w:rsidRPr="00191D0D" w:rsidRDefault="00D27D3F" w:rsidP="00355028">
            <w:pPr>
              <w:widowControl w:val="0"/>
              <w:suppressAutoHyphens/>
              <w:ind w:left="143"/>
              <w:rPr>
                <w:rFonts w:ascii="Arial" w:hAnsi="Arial" w:cs="Arial"/>
                <w:sz w:val="22"/>
                <w:szCs w:val="22"/>
              </w:rPr>
            </w:pPr>
          </w:p>
        </w:tc>
        <w:tc>
          <w:tcPr>
            <w:tcW w:w="3928" w:type="dxa"/>
          </w:tcPr>
          <w:p w:rsidR="00D27D3F" w:rsidRPr="00191D0D" w:rsidRDefault="00F07272" w:rsidP="00283DAC">
            <w:pPr>
              <w:numPr>
                <w:ilvl w:val="0"/>
                <w:numId w:val="7"/>
              </w:numPr>
              <w:tabs>
                <w:tab w:val="clear" w:pos="1440"/>
                <w:tab w:val="num" w:pos="143"/>
              </w:tabs>
              <w:ind w:left="143" w:hanging="180"/>
              <w:rPr>
                <w:rFonts w:ascii="Arial" w:hAnsi="Arial" w:cs="Arial"/>
                <w:sz w:val="22"/>
                <w:szCs w:val="22"/>
              </w:rPr>
            </w:pPr>
            <w:r w:rsidRPr="00191D0D">
              <w:rPr>
                <w:rFonts w:ascii="Arial" w:hAnsi="Arial" w:cs="Arial"/>
                <w:sz w:val="22"/>
                <w:szCs w:val="22"/>
              </w:rPr>
              <w:t>Written communications tes</w:t>
            </w:r>
            <w:r w:rsidR="004B732B" w:rsidRPr="00191D0D">
              <w:rPr>
                <w:rFonts w:ascii="Arial" w:hAnsi="Arial" w:cs="Arial"/>
                <w:sz w:val="22"/>
                <w:szCs w:val="22"/>
              </w:rPr>
              <w:t>t</w:t>
            </w:r>
          </w:p>
          <w:p w:rsidR="004B732B" w:rsidRPr="00191D0D" w:rsidRDefault="004B732B" w:rsidP="00283DAC">
            <w:pPr>
              <w:numPr>
                <w:ilvl w:val="0"/>
                <w:numId w:val="7"/>
              </w:numPr>
              <w:tabs>
                <w:tab w:val="clear" w:pos="1440"/>
                <w:tab w:val="num" w:pos="143"/>
              </w:tabs>
              <w:ind w:left="143" w:hanging="180"/>
              <w:rPr>
                <w:rFonts w:ascii="Arial" w:hAnsi="Arial" w:cs="Arial"/>
                <w:sz w:val="22"/>
                <w:szCs w:val="22"/>
              </w:rPr>
            </w:pPr>
            <w:r w:rsidRPr="00191D0D">
              <w:rPr>
                <w:rFonts w:ascii="Arial" w:hAnsi="Arial" w:cs="Arial"/>
                <w:sz w:val="22"/>
                <w:szCs w:val="22"/>
              </w:rPr>
              <w:t>Interview</w:t>
            </w:r>
          </w:p>
          <w:p w:rsidR="004B732B" w:rsidRPr="00191D0D" w:rsidRDefault="004B732B" w:rsidP="00283DAC">
            <w:pPr>
              <w:numPr>
                <w:ilvl w:val="0"/>
                <w:numId w:val="7"/>
              </w:numPr>
              <w:tabs>
                <w:tab w:val="clear" w:pos="1440"/>
                <w:tab w:val="num" w:pos="143"/>
              </w:tabs>
              <w:ind w:left="143" w:hanging="180"/>
              <w:rPr>
                <w:rFonts w:ascii="Arial" w:hAnsi="Arial" w:cs="Arial"/>
                <w:sz w:val="22"/>
                <w:szCs w:val="22"/>
              </w:rPr>
            </w:pPr>
            <w:r w:rsidRPr="00191D0D">
              <w:rPr>
                <w:rFonts w:ascii="Arial" w:hAnsi="Arial" w:cs="Arial"/>
                <w:sz w:val="22"/>
                <w:szCs w:val="22"/>
              </w:rPr>
              <w:t>Scenario</w:t>
            </w:r>
          </w:p>
        </w:tc>
      </w:tr>
      <w:tr w:rsidR="006E6A5C" w:rsidRPr="00191D0D" w:rsidTr="00191D0D">
        <w:trPr>
          <w:trHeight w:val="674"/>
        </w:trPr>
        <w:tc>
          <w:tcPr>
            <w:tcW w:w="2410" w:type="dxa"/>
            <w:tcBorders>
              <w:top w:val="single" w:sz="4" w:space="0" w:color="auto"/>
              <w:left w:val="single" w:sz="4" w:space="0" w:color="auto"/>
              <w:bottom w:val="single" w:sz="4" w:space="0" w:color="auto"/>
            </w:tcBorders>
            <w:shd w:val="clear" w:color="auto" w:fill="auto"/>
          </w:tcPr>
          <w:p w:rsidR="006E6A5C" w:rsidRPr="00191D0D" w:rsidRDefault="006E6A5C" w:rsidP="002121B4">
            <w:pPr>
              <w:rPr>
                <w:rFonts w:ascii="Arial" w:hAnsi="Arial" w:cs="Arial"/>
                <w:b/>
                <w:sz w:val="22"/>
                <w:szCs w:val="22"/>
              </w:rPr>
            </w:pPr>
            <w:r w:rsidRPr="00191D0D">
              <w:rPr>
                <w:rFonts w:ascii="Arial" w:hAnsi="Arial" w:cs="Arial"/>
                <w:b/>
                <w:sz w:val="22"/>
                <w:szCs w:val="22"/>
              </w:rPr>
              <w:t>Personal Qualities</w:t>
            </w:r>
          </w:p>
        </w:tc>
        <w:tc>
          <w:tcPr>
            <w:tcW w:w="4820" w:type="dxa"/>
          </w:tcPr>
          <w:p w:rsidR="00FD734D" w:rsidRPr="00191D0D" w:rsidRDefault="00FD734D" w:rsidP="001745DA">
            <w:pPr>
              <w:widowControl w:val="0"/>
              <w:numPr>
                <w:ilvl w:val="0"/>
                <w:numId w:val="7"/>
              </w:numPr>
              <w:tabs>
                <w:tab w:val="left" w:pos="143"/>
              </w:tabs>
              <w:suppressAutoHyphens/>
              <w:ind w:left="143" w:hanging="180"/>
              <w:rPr>
                <w:rFonts w:ascii="Arial" w:hAnsi="Arial" w:cs="Arial"/>
                <w:sz w:val="22"/>
                <w:szCs w:val="22"/>
              </w:rPr>
            </w:pPr>
            <w:r w:rsidRPr="00191D0D">
              <w:rPr>
                <w:rFonts w:ascii="Arial" w:hAnsi="Arial" w:cs="Arial"/>
                <w:sz w:val="22"/>
                <w:szCs w:val="22"/>
              </w:rPr>
              <w:t xml:space="preserve">Motivated and proactive </w:t>
            </w:r>
          </w:p>
          <w:p w:rsidR="00283DAC" w:rsidRPr="00191D0D" w:rsidRDefault="00E9065C" w:rsidP="001745DA">
            <w:pPr>
              <w:widowControl w:val="0"/>
              <w:numPr>
                <w:ilvl w:val="0"/>
                <w:numId w:val="7"/>
              </w:numPr>
              <w:tabs>
                <w:tab w:val="left" w:pos="143"/>
              </w:tabs>
              <w:suppressAutoHyphens/>
              <w:ind w:left="143" w:hanging="180"/>
              <w:rPr>
                <w:rFonts w:ascii="Arial" w:hAnsi="Arial" w:cs="Arial"/>
                <w:sz w:val="22"/>
                <w:szCs w:val="22"/>
              </w:rPr>
            </w:pPr>
            <w:r w:rsidRPr="00191D0D">
              <w:rPr>
                <w:rFonts w:ascii="Arial" w:hAnsi="Arial" w:cs="Arial"/>
                <w:sz w:val="22"/>
                <w:szCs w:val="22"/>
              </w:rPr>
              <w:t xml:space="preserve">Good </w:t>
            </w:r>
            <w:r w:rsidR="00FD734D" w:rsidRPr="00191D0D">
              <w:rPr>
                <w:rFonts w:ascii="Arial" w:hAnsi="Arial" w:cs="Arial"/>
                <w:sz w:val="22"/>
                <w:szCs w:val="22"/>
              </w:rPr>
              <w:t xml:space="preserve">telephone manner </w:t>
            </w:r>
          </w:p>
          <w:p w:rsidR="00FD734D" w:rsidRPr="00191D0D" w:rsidRDefault="008C78D0" w:rsidP="00FD734D">
            <w:pPr>
              <w:widowControl w:val="0"/>
              <w:numPr>
                <w:ilvl w:val="0"/>
                <w:numId w:val="7"/>
              </w:numPr>
              <w:tabs>
                <w:tab w:val="clear" w:pos="1440"/>
                <w:tab w:val="num" w:pos="143"/>
              </w:tabs>
              <w:suppressAutoHyphens/>
              <w:ind w:left="143" w:hanging="180"/>
              <w:rPr>
                <w:rFonts w:ascii="Arial" w:hAnsi="Arial" w:cs="Arial"/>
                <w:sz w:val="22"/>
                <w:szCs w:val="22"/>
              </w:rPr>
            </w:pPr>
            <w:r w:rsidRPr="00191D0D">
              <w:rPr>
                <w:rFonts w:ascii="Arial" w:hAnsi="Arial" w:cs="Arial"/>
                <w:sz w:val="22"/>
                <w:szCs w:val="22"/>
              </w:rPr>
              <w:t>Ability to work</w:t>
            </w:r>
            <w:r w:rsidR="00FD734D" w:rsidRPr="00191D0D">
              <w:rPr>
                <w:rFonts w:ascii="Arial" w:hAnsi="Arial" w:cs="Arial"/>
                <w:sz w:val="22"/>
                <w:szCs w:val="22"/>
              </w:rPr>
              <w:t xml:space="preserve"> as part of a team working to common goals</w:t>
            </w:r>
          </w:p>
        </w:tc>
        <w:tc>
          <w:tcPr>
            <w:tcW w:w="3361" w:type="dxa"/>
          </w:tcPr>
          <w:p w:rsidR="006E6A5C" w:rsidRPr="00191D0D" w:rsidRDefault="006E6A5C" w:rsidP="00D27D3F">
            <w:pPr>
              <w:ind w:left="-37"/>
              <w:rPr>
                <w:rFonts w:ascii="Arial" w:hAnsi="Arial" w:cs="Arial"/>
                <w:sz w:val="22"/>
                <w:szCs w:val="22"/>
              </w:rPr>
            </w:pPr>
          </w:p>
        </w:tc>
        <w:tc>
          <w:tcPr>
            <w:tcW w:w="3928" w:type="dxa"/>
          </w:tcPr>
          <w:p w:rsidR="006E6A5C" w:rsidRPr="00191D0D" w:rsidRDefault="006E6A5C" w:rsidP="00355028">
            <w:pPr>
              <w:ind w:left="143"/>
              <w:rPr>
                <w:rFonts w:ascii="Arial" w:hAnsi="Arial" w:cs="Arial"/>
                <w:sz w:val="22"/>
                <w:szCs w:val="22"/>
              </w:rPr>
            </w:pPr>
          </w:p>
        </w:tc>
      </w:tr>
    </w:tbl>
    <w:p w:rsidR="006E6A5C" w:rsidRPr="00191D0D" w:rsidRDefault="006E6A5C" w:rsidP="006E6A5C">
      <w:pPr>
        <w:ind w:left="720" w:hanging="720"/>
        <w:rPr>
          <w:rFonts w:ascii="Arial" w:hAnsi="Arial" w:cs="Arial"/>
          <w:sz w:val="22"/>
          <w:szCs w:val="22"/>
        </w:rPr>
      </w:pPr>
    </w:p>
    <w:p w:rsidR="00992506" w:rsidRPr="00191D0D" w:rsidRDefault="00992506">
      <w:pPr>
        <w:rPr>
          <w:rFonts w:ascii="Arial" w:hAnsi="Arial" w:cs="Arial"/>
          <w:sz w:val="22"/>
          <w:szCs w:val="22"/>
        </w:rPr>
      </w:pPr>
    </w:p>
    <w:sectPr w:rsidR="00992506" w:rsidRPr="00191D0D" w:rsidSect="008C78D0">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235" w:rsidRDefault="00DE1235">
      <w:r>
        <w:separator/>
      </w:r>
    </w:p>
  </w:endnote>
  <w:endnote w:type="continuationSeparator" w:id="0">
    <w:p w:rsidR="00DE1235" w:rsidRDefault="00DE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2B" w:rsidRDefault="004B732B" w:rsidP="001745DA">
    <w:pPr>
      <w:pStyle w:val="Footer"/>
      <w:tabs>
        <w:tab w:val="clear" w:pos="4153"/>
        <w:tab w:val="clear" w:pos="8306"/>
        <w:tab w:val="left" w:pos="0"/>
        <w:tab w:val="center" w:pos="7200"/>
        <w:tab w:val="right" w:pos="14400"/>
      </w:tabs>
    </w:pPr>
  </w:p>
  <w:p w:rsidR="004B732B" w:rsidRDefault="00191D0D" w:rsidP="00191D0D">
    <w:pPr>
      <w:pStyle w:val="Footer"/>
      <w:tabs>
        <w:tab w:val="clear" w:pos="4153"/>
        <w:tab w:val="clear" w:pos="8306"/>
        <w:tab w:val="left" w:pos="0"/>
        <w:tab w:val="left" w:pos="2835"/>
        <w:tab w:val="center" w:pos="7200"/>
        <w:tab w:val="right" w:pos="14400"/>
      </w:tabs>
    </w:pPr>
    <w:r>
      <w:t>April 2017</w:t>
    </w:r>
    <w:r>
      <w:tab/>
    </w:r>
    <w:r w:rsidR="00B022E6">
      <w:t xml:space="preserve">Marketing &amp; Information </w:t>
    </w:r>
    <w:r w:rsidR="00355028">
      <w:t>Assistant</w:t>
    </w:r>
    <w:r w:rsidR="004B732B">
      <w:tab/>
    </w:r>
    <w:r>
      <w:tab/>
    </w:r>
    <w:r w:rsidR="004B732B">
      <w:t xml:space="preserve">Page </w:t>
    </w:r>
    <w:r w:rsidR="004B732B">
      <w:rPr>
        <w:rStyle w:val="PageNumber"/>
      </w:rPr>
      <w:fldChar w:fldCharType="begin"/>
    </w:r>
    <w:r w:rsidR="004B732B">
      <w:rPr>
        <w:rStyle w:val="PageNumber"/>
      </w:rPr>
      <w:instrText xml:space="preserve"> PAGE </w:instrText>
    </w:r>
    <w:r w:rsidR="004B732B">
      <w:rPr>
        <w:rStyle w:val="PageNumber"/>
      </w:rPr>
      <w:fldChar w:fldCharType="separate"/>
    </w:r>
    <w:r w:rsidR="00712A6F">
      <w:rPr>
        <w:rStyle w:val="PageNumber"/>
        <w:noProof/>
      </w:rPr>
      <w:t>1</w:t>
    </w:r>
    <w:r w:rsidR="004B732B">
      <w:rPr>
        <w:rStyle w:val="PageNumber"/>
      </w:rPr>
      <w:fldChar w:fldCharType="end"/>
    </w:r>
    <w:r w:rsidR="004B732B">
      <w:rPr>
        <w:rStyle w:val="PageNumber"/>
      </w:rPr>
      <w:t xml:space="preserve"> of </w:t>
    </w:r>
    <w:r w:rsidR="004B732B">
      <w:rPr>
        <w:rStyle w:val="PageNumber"/>
      </w:rPr>
      <w:fldChar w:fldCharType="begin"/>
    </w:r>
    <w:r w:rsidR="004B732B">
      <w:rPr>
        <w:rStyle w:val="PageNumber"/>
      </w:rPr>
      <w:instrText xml:space="preserve"> NUMPAGES </w:instrText>
    </w:r>
    <w:r w:rsidR="004B732B">
      <w:rPr>
        <w:rStyle w:val="PageNumber"/>
      </w:rPr>
      <w:fldChar w:fldCharType="separate"/>
    </w:r>
    <w:r w:rsidR="00712A6F">
      <w:rPr>
        <w:rStyle w:val="PageNumber"/>
        <w:noProof/>
      </w:rPr>
      <w:t>4</w:t>
    </w:r>
    <w:r w:rsidR="004B732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235" w:rsidRDefault="00DE1235">
      <w:r>
        <w:separator/>
      </w:r>
    </w:p>
  </w:footnote>
  <w:footnote w:type="continuationSeparator" w:id="0">
    <w:p w:rsidR="00DE1235" w:rsidRDefault="00DE1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D0D" w:rsidRDefault="00191D0D" w:rsidP="00191D0D">
    <w:pPr>
      <w:pStyle w:val="Header"/>
      <w:tabs>
        <w:tab w:val="clear" w:pos="4153"/>
        <w:tab w:val="clear" w:pos="8306"/>
        <w:tab w:val="left" w:pos="2268"/>
      </w:tabs>
      <w:rPr>
        <w:sz w:val="16"/>
        <w:szCs w:val="16"/>
      </w:rPr>
    </w:pPr>
    <w:r w:rsidRPr="0002344C">
      <w:rPr>
        <w:sz w:val="16"/>
        <w:szCs w:val="16"/>
      </w:rPr>
      <w:t>SERVICE</w:t>
    </w:r>
    <w:r>
      <w:rPr>
        <w:sz w:val="16"/>
        <w:szCs w:val="16"/>
      </w:rPr>
      <w:t>:</w:t>
    </w:r>
    <w:r>
      <w:rPr>
        <w:sz w:val="16"/>
        <w:szCs w:val="16"/>
      </w:rPr>
      <w:tab/>
      <w:t>Regeneration &amp; Local Services</w:t>
    </w:r>
  </w:p>
  <w:p w:rsidR="00191D0D" w:rsidRDefault="00191D0D" w:rsidP="00191D0D">
    <w:pPr>
      <w:pStyle w:val="Header"/>
      <w:rPr>
        <w:sz w:val="16"/>
        <w:szCs w:val="16"/>
      </w:rPr>
    </w:pPr>
  </w:p>
  <w:p w:rsidR="00191D0D" w:rsidRPr="0002344C" w:rsidRDefault="00191D0D" w:rsidP="00191D0D">
    <w:pPr>
      <w:pStyle w:val="Header"/>
      <w:tabs>
        <w:tab w:val="left" w:pos="2268"/>
      </w:tabs>
      <w:rPr>
        <w:sz w:val="16"/>
        <w:szCs w:val="16"/>
      </w:rPr>
    </w:pPr>
    <w:r>
      <w:rPr>
        <w:sz w:val="16"/>
        <w:szCs w:val="16"/>
      </w:rPr>
      <w:t>SERVICE GROUPING:</w:t>
    </w:r>
    <w:r>
      <w:rPr>
        <w:sz w:val="16"/>
        <w:szCs w:val="16"/>
      </w:rPr>
      <w:tab/>
      <w:t>Economic Development &amp; Housing – Visit County Durham</w:t>
    </w:r>
  </w:p>
  <w:p w:rsidR="00191D0D" w:rsidRDefault="00191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90C48B4"/>
    <w:lvl w:ilvl="0">
      <w:start w:val="1"/>
      <w:numFmt w:val="decimal"/>
      <w:pStyle w:val="Heading1"/>
      <w:lvlText w:val="%1."/>
      <w:legacy w:legacy="1" w:legacySpace="0" w:legacyIndent="0"/>
      <w:lvlJc w:val="left"/>
      <w:pPr>
        <w:ind w:left="0" w:firstLine="0"/>
      </w:pPr>
    </w:lvl>
    <w:lvl w:ilvl="1">
      <w:start w:val="1"/>
      <w:numFmt w:val="decimal"/>
      <w:pStyle w:val="Heading2"/>
      <w:lvlText w:val="%1.%2"/>
      <w:legacy w:legacy="1" w:legacySpace="0" w:legacyIndent="0"/>
      <w:lvlJc w:val="left"/>
      <w:pPr>
        <w:ind w:left="0" w:firstLine="0"/>
      </w:pPr>
    </w:lvl>
    <w:lvl w:ilvl="2">
      <w:start w:val="1"/>
      <w:numFmt w:val="lowerRoman"/>
      <w:pStyle w:val="Heading3"/>
      <w:lvlText w:val="%3)"/>
      <w:legacy w:legacy="1" w:legacySpace="0" w:legacyIndent="0"/>
      <w:lvlJc w:val="left"/>
      <w:pPr>
        <w:ind w:left="0" w:firstLine="0"/>
      </w:pPr>
    </w:lvl>
    <w:lvl w:ilvl="3">
      <w:start w:val="1"/>
      <w:numFmt w:val="none"/>
      <w:pStyle w:val="Heading4"/>
      <w:lvlText w:val="¨"/>
      <w:legacy w:legacy="1" w:legacySpace="0" w:legacyIndent="0"/>
      <w:lvlJc w:val="left"/>
      <w:pPr>
        <w:ind w:left="0" w:firstLine="0"/>
      </w:pPr>
      <w:rPr>
        <w:rFonts w:ascii="Symbol" w:hAnsi="Symbol" w:hint="default"/>
      </w:rPr>
    </w:lvl>
    <w:lvl w:ilvl="4">
      <w:start w:val="1"/>
      <w:numFmt w:val="none"/>
      <w:pStyle w:val="Heading5"/>
      <w:lvlText w:val="·"/>
      <w:legacy w:legacy="1" w:legacySpace="0" w:legacyIndent="0"/>
      <w:lvlJc w:val="left"/>
      <w:pPr>
        <w:ind w:left="0" w:firstLine="0"/>
      </w:pPr>
      <w:rPr>
        <w:rFonts w:ascii="Symbol" w:hAnsi="Symbol" w:hint="default"/>
      </w:rPr>
    </w:lvl>
    <w:lvl w:ilvl="5">
      <w:start w:val="1"/>
      <w:numFmt w:val="none"/>
      <w:pStyle w:val="Heading6"/>
      <w:lvlText w:val="°"/>
      <w:legacy w:legacy="1" w:legacySpace="0" w:legacyIndent="0"/>
      <w:lvlJc w:val="left"/>
      <w:pPr>
        <w:ind w:left="0" w:firstLine="0"/>
      </w:pPr>
      <w:rPr>
        <w:rFonts w:ascii="Symbol" w:hAnsi="Symbol" w:hint="default"/>
      </w:rPr>
    </w:lvl>
    <w:lvl w:ilvl="6">
      <w:start w:val="1"/>
      <w:numFmt w:val="none"/>
      <w:pStyle w:val="Heading7"/>
      <w:lvlText w:val="°"/>
      <w:legacy w:legacy="1" w:legacySpace="0" w:legacyIndent="0"/>
      <w:lvlJc w:val="left"/>
      <w:pPr>
        <w:ind w:left="0" w:firstLine="0"/>
      </w:pPr>
      <w:rPr>
        <w:rFonts w:ascii="Symbol" w:hAnsi="Symbol" w:hint="default"/>
      </w:rPr>
    </w:lvl>
    <w:lvl w:ilvl="7">
      <w:start w:val="1"/>
      <w:numFmt w:val="none"/>
      <w:pStyle w:val="Heading8"/>
      <w:lvlText w:val="°"/>
      <w:legacy w:legacy="1" w:legacySpace="0" w:legacyIndent="0"/>
      <w:lvlJc w:val="left"/>
      <w:pPr>
        <w:ind w:left="0" w:firstLine="0"/>
      </w:pPr>
      <w:rPr>
        <w:rFonts w:ascii="Symbol" w:hAnsi="Symbol" w:hint="default"/>
      </w:rPr>
    </w:lvl>
    <w:lvl w:ilvl="8">
      <w:start w:val="1"/>
      <w:numFmt w:val="none"/>
      <w:pStyle w:val="Heading9"/>
      <w:lvlText w:val="°"/>
      <w:legacy w:legacy="1" w:legacySpace="0" w:legacyIndent="0"/>
      <w:lvlJc w:val="left"/>
      <w:pPr>
        <w:ind w:left="0" w:firstLine="0"/>
      </w:pPr>
      <w:rPr>
        <w:rFonts w:ascii="Symbol" w:hAnsi="Symbol" w:hint="default"/>
      </w:rPr>
    </w:lvl>
  </w:abstractNum>
  <w:abstractNum w:abstractNumId="1" w15:restartNumberingAfterBreak="0">
    <w:nsid w:val="0EE76F95"/>
    <w:multiLevelType w:val="hybridMultilevel"/>
    <w:tmpl w:val="DDAC8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D7349E"/>
    <w:multiLevelType w:val="hybridMultilevel"/>
    <w:tmpl w:val="AC44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41869"/>
    <w:multiLevelType w:val="hybridMultilevel"/>
    <w:tmpl w:val="6730363C"/>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C1486"/>
    <w:multiLevelType w:val="hybridMultilevel"/>
    <w:tmpl w:val="0C0ED148"/>
    <w:lvl w:ilvl="0" w:tplc="EF38DBB2">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9A4819"/>
    <w:multiLevelType w:val="hybridMultilevel"/>
    <w:tmpl w:val="945890DC"/>
    <w:lvl w:ilvl="0" w:tplc="D4C2B78E">
      <w:start w:val="1"/>
      <w:numFmt w:val="bullet"/>
      <w:lvlText w:val=""/>
      <w:lvlJc w:val="left"/>
      <w:pPr>
        <w:tabs>
          <w:tab w:val="num" w:pos="1440"/>
        </w:tabs>
        <w:ind w:left="144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FA5B1F"/>
    <w:multiLevelType w:val="hybridMultilevel"/>
    <w:tmpl w:val="64FA3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90582"/>
    <w:multiLevelType w:val="hybridMultilevel"/>
    <w:tmpl w:val="D54C3ED4"/>
    <w:lvl w:ilvl="0" w:tplc="C7CED8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EA128B"/>
    <w:multiLevelType w:val="hybridMultilevel"/>
    <w:tmpl w:val="6444DCB8"/>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0" w15:restartNumberingAfterBreak="0">
    <w:nsid w:val="472F11FF"/>
    <w:multiLevelType w:val="singleLevel"/>
    <w:tmpl w:val="09C2D71E"/>
    <w:lvl w:ilvl="0">
      <w:start w:val="1"/>
      <w:numFmt w:val="decimal"/>
      <w:lvlText w:val="%1."/>
      <w:lvlJc w:val="left"/>
      <w:pPr>
        <w:tabs>
          <w:tab w:val="num" w:pos="720"/>
        </w:tabs>
        <w:ind w:left="720" w:hanging="720"/>
      </w:pPr>
      <w:rPr>
        <w:rFonts w:hint="default"/>
      </w:rPr>
    </w:lvl>
  </w:abstractNum>
  <w:abstractNum w:abstractNumId="11"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320C75"/>
    <w:multiLevelType w:val="hybridMultilevel"/>
    <w:tmpl w:val="124E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F1E5A"/>
    <w:multiLevelType w:val="hybridMultilevel"/>
    <w:tmpl w:val="7C741252"/>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477351"/>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72609CD"/>
    <w:multiLevelType w:val="hybridMultilevel"/>
    <w:tmpl w:val="8D1AB2E2"/>
    <w:lvl w:ilvl="0" w:tplc="228A8216">
      <w:start w:val="1"/>
      <w:numFmt w:val="bullet"/>
      <w:lvlText w:val=""/>
      <w:lvlJc w:val="left"/>
      <w:pPr>
        <w:tabs>
          <w:tab w:val="num" w:pos="284"/>
        </w:tabs>
        <w:ind w:left="284" w:hanging="284"/>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63C84782"/>
    <w:multiLevelType w:val="hybridMultilevel"/>
    <w:tmpl w:val="0604356A"/>
    <w:lvl w:ilvl="0" w:tplc="C818CFE6">
      <w:start w:val="1"/>
      <w:numFmt w:val="decimal"/>
      <w:lvlText w:val="%1."/>
      <w:lvlJc w:val="left"/>
      <w:pPr>
        <w:tabs>
          <w:tab w:val="num" w:pos="360"/>
        </w:tabs>
        <w:ind w:left="360" w:hanging="360"/>
      </w:pPr>
      <w:rPr>
        <w:rFonts w:hint="default"/>
        <w:b w:val="0"/>
        <w:i w:val="0"/>
      </w:rPr>
    </w:lvl>
    <w:lvl w:ilvl="1" w:tplc="ABC2C3C0">
      <w:start w:val="1"/>
      <w:numFmt w:val="lowerRoman"/>
      <w:lvlText w:val="%2."/>
      <w:lvlJc w:val="left"/>
      <w:pPr>
        <w:tabs>
          <w:tab w:val="num" w:pos="180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134B85"/>
    <w:multiLevelType w:val="hybridMultilevel"/>
    <w:tmpl w:val="EF0ADFD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6B1B99"/>
    <w:multiLevelType w:val="hybridMultilevel"/>
    <w:tmpl w:val="CEF07EFE"/>
    <w:lvl w:ilvl="0" w:tplc="EF38DBB2">
      <w:start w:val="1"/>
      <w:numFmt w:val="decimal"/>
      <w:lvlText w:val="%1."/>
      <w:lvlJc w:val="left"/>
      <w:pPr>
        <w:tabs>
          <w:tab w:val="num" w:pos="432"/>
        </w:tabs>
        <w:ind w:left="360" w:hanging="288"/>
      </w:pPr>
      <w:rPr>
        <w:rFonts w:hint="default"/>
      </w:rPr>
    </w:lvl>
    <w:lvl w:ilvl="1" w:tplc="56427ACC">
      <w:start w:val="1"/>
      <w:numFmt w:val="bullet"/>
      <w:lvlText w:val=""/>
      <w:lvlJc w:val="left"/>
      <w:pPr>
        <w:tabs>
          <w:tab w:val="num" w:pos="1440"/>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5160FD"/>
    <w:multiLevelType w:val="hybridMultilevel"/>
    <w:tmpl w:val="18DE40DC"/>
    <w:lvl w:ilvl="0" w:tplc="56427ACC">
      <w:start w:val="1"/>
      <w:numFmt w:val="bullet"/>
      <w:lvlText w:val=""/>
      <w:lvlJc w:val="left"/>
      <w:pPr>
        <w:tabs>
          <w:tab w:val="num" w:pos="360"/>
        </w:tabs>
        <w:ind w:left="288" w:hanging="288"/>
      </w:pPr>
      <w:rPr>
        <w:rFonts w:ascii="Wingdings" w:hAnsi="Wingding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6"/>
  </w:num>
  <w:num w:numId="2">
    <w:abstractNumId w:val="8"/>
  </w:num>
  <w:num w:numId="3">
    <w:abstractNumId w:val="11"/>
  </w:num>
  <w:num w:numId="4">
    <w:abstractNumId w:val="9"/>
  </w:num>
  <w:num w:numId="5">
    <w:abstractNumId w:val="15"/>
  </w:num>
  <w:num w:numId="6">
    <w:abstractNumId w:val="18"/>
  </w:num>
  <w:num w:numId="7">
    <w:abstractNumId w:val="13"/>
  </w:num>
  <w:num w:numId="8">
    <w:abstractNumId w:val="3"/>
  </w:num>
  <w:num w:numId="9">
    <w:abstractNumId w:val="0"/>
  </w:num>
  <w:num w:numId="10">
    <w:abstractNumId w:val="14"/>
  </w:num>
  <w:num w:numId="11">
    <w:abstractNumId w:val="17"/>
  </w:num>
  <w:num w:numId="12">
    <w:abstractNumId w:val="10"/>
  </w:num>
  <w:num w:numId="13">
    <w:abstractNumId w:val="7"/>
  </w:num>
  <w:num w:numId="14">
    <w:abstractNumId w:val="1"/>
  </w:num>
  <w:num w:numId="15">
    <w:abstractNumId w:val="5"/>
  </w:num>
  <w:num w:numId="16">
    <w:abstractNumId w:val="20"/>
  </w:num>
  <w:num w:numId="17">
    <w:abstractNumId w:val="19"/>
  </w:num>
  <w:num w:numId="18">
    <w:abstractNumId w:val="4"/>
  </w:num>
  <w:num w:numId="19">
    <w:abstractNumId w:val="2"/>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5C"/>
    <w:rsid w:val="00004C16"/>
    <w:rsid w:val="0004772D"/>
    <w:rsid w:val="0008764A"/>
    <w:rsid w:val="000973E0"/>
    <w:rsid w:val="000E0B99"/>
    <w:rsid w:val="001222FD"/>
    <w:rsid w:val="001745DA"/>
    <w:rsid w:val="00191D0D"/>
    <w:rsid w:val="00194705"/>
    <w:rsid w:val="001A5410"/>
    <w:rsid w:val="001B5BB3"/>
    <w:rsid w:val="001C1AE7"/>
    <w:rsid w:val="001F1F17"/>
    <w:rsid w:val="001F56A9"/>
    <w:rsid w:val="00200578"/>
    <w:rsid w:val="002121B4"/>
    <w:rsid w:val="00236E75"/>
    <w:rsid w:val="002717D2"/>
    <w:rsid w:val="00282B82"/>
    <w:rsid w:val="00283DAC"/>
    <w:rsid w:val="00286BC7"/>
    <w:rsid w:val="00290A0B"/>
    <w:rsid w:val="002A6062"/>
    <w:rsid w:val="002A7EA1"/>
    <w:rsid w:val="00301B76"/>
    <w:rsid w:val="00306B4D"/>
    <w:rsid w:val="0035447C"/>
    <w:rsid w:val="00355028"/>
    <w:rsid w:val="00374474"/>
    <w:rsid w:val="00383F2C"/>
    <w:rsid w:val="003D579D"/>
    <w:rsid w:val="003E1627"/>
    <w:rsid w:val="0040268C"/>
    <w:rsid w:val="00402A97"/>
    <w:rsid w:val="0041257D"/>
    <w:rsid w:val="0046493A"/>
    <w:rsid w:val="00472F79"/>
    <w:rsid w:val="0048075B"/>
    <w:rsid w:val="00484CBA"/>
    <w:rsid w:val="00486743"/>
    <w:rsid w:val="00490F2A"/>
    <w:rsid w:val="00492DA9"/>
    <w:rsid w:val="004B732B"/>
    <w:rsid w:val="004D3BF1"/>
    <w:rsid w:val="004D7266"/>
    <w:rsid w:val="00511526"/>
    <w:rsid w:val="00515550"/>
    <w:rsid w:val="00526FD6"/>
    <w:rsid w:val="00550D7E"/>
    <w:rsid w:val="00557C42"/>
    <w:rsid w:val="00563158"/>
    <w:rsid w:val="005A23BE"/>
    <w:rsid w:val="005B5565"/>
    <w:rsid w:val="005B6884"/>
    <w:rsid w:val="005C55AA"/>
    <w:rsid w:val="005C7D07"/>
    <w:rsid w:val="006144F6"/>
    <w:rsid w:val="00654FD9"/>
    <w:rsid w:val="006B190B"/>
    <w:rsid w:val="006C43D2"/>
    <w:rsid w:val="006E32DE"/>
    <w:rsid w:val="006E42F9"/>
    <w:rsid w:val="006E6A5C"/>
    <w:rsid w:val="00712A6F"/>
    <w:rsid w:val="0073764F"/>
    <w:rsid w:val="007415E8"/>
    <w:rsid w:val="00742C93"/>
    <w:rsid w:val="00755B77"/>
    <w:rsid w:val="00756BE7"/>
    <w:rsid w:val="00764226"/>
    <w:rsid w:val="00772FD0"/>
    <w:rsid w:val="0078390C"/>
    <w:rsid w:val="007876D0"/>
    <w:rsid w:val="00801F99"/>
    <w:rsid w:val="00802BFA"/>
    <w:rsid w:val="008077D3"/>
    <w:rsid w:val="0081512A"/>
    <w:rsid w:val="008663FA"/>
    <w:rsid w:val="00870CC1"/>
    <w:rsid w:val="00894682"/>
    <w:rsid w:val="008C78D0"/>
    <w:rsid w:val="008E2D52"/>
    <w:rsid w:val="00917664"/>
    <w:rsid w:val="00924666"/>
    <w:rsid w:val="00924C90"/>
    <w:rsid w:val="009342C8"/>
    <w:rsid w:val="00962115"/>
    <w:rsid w:val="00975C8E"/>
    <w:rsid w:val="00991142"/>
    <w:rsid w:val="00992506"/>
    <w:rsid w:val="00993AB1"/>
    <w:rsid w:val="00993E83"/>
    <w:rsid w:val="009A1B99"/>
    <w:rsid w:val="009A4459"/>
    <w:rsid w:val="009C359F"/>
    <w:rsid w:val="009E4B3E"/>
    <w:rsid w:val="00A02DE0"/>
    <w:rsid w:val="00A3745E"/>
    <w:rsid w:val="00A5630A"/>
    <w:rsid w:val="00A70603"/>
    <w:rsid w:val="00A727E8"/>
    <w:rsid w:val="00A8514C"/>
    <w:rsid w:val="00A86A26"/>
    <w:rsid w:val="00AB702E"/>
    <w:rsid w:val="00AE72F5"/>
    <w:rsid w:val="00B022E6"/>
    <w:rsid w:val="00B25D01"/>
    <w:rsid w:val="00B3331A"/>
    <w:rsid w:val="00B53769"/>
    <w:rsid w:val="00B66C3D"/>
    <w:rsid w:val="00B82084"/>
    <w:rsid w:val="00BE3561"/>
    <w:rsid w:val="00C06A10"/>
    <w:rsid w:val="00C438EB"/>
    <w:rsid w:val="00C5189F"/>
    <w:rsid w:val="00C73752"/>
    <w:rsid w:val="00C75067"/>
    <w:rsid w:val="00C933AC"/>
    <w:rsid w:val="00CF5316"/>
    <w:rsid w:val="00D12496"/>
    <w:rsid w:val="00D1446B"/>
    <w:rsid w:val="00D215DE"/>
    <w:rsid w:val="00D27D3F"/>
    <w:rsid w:val="00D36F8E"/>
    <w:rsid w:val="00D41A52"/>
    <w:rsid w:val="00D5272F"/>
    <w:rsid w:val="00D548A5"/>
    <w:rsid w:val="00D5512B"/>
    <w:rsid w:val="00D704F6"/>
    <w:rsid w:val="00D9637C"/>
    <w:rsid w:val="00DA0C35"/>
    <w:rsid w:val="00DA5D02"/>
    <w:rsid w:val="00DB151E"/>
    <w:rsid w:val="00DD0B37"/>
    <w:rsid w:val="00DE1235"/>
    <w:rsid w:val="00E82955"/>
    <w:rsid w:val="00E9065C"/>
    <w:rsid w:val="00EA0D77"/>
    <w:rsid w:val="00EA4817"/>
    <w:rsid w:val="00F07272"/>
    <w:rsid w:val="00F107C9"/>
    <w:rsid w:val="00F26A96"/>
    <w:rsid w:val="00F61AA7"/>
    <w:rsid w:val="00F813D0"/>
    <w:rsid w:val="00F86037"/>
    <w:rsid w:val="00F93DAD"/>
    <w:rsid w:val="00FA3644"/>
    <w:rsid w:val="00FD105D"/>
    <w:rsid w:val="00FD7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90E336"/>
  <w15:docId w15:val="{FA3CA29F-DD60-46D9-AFA7-11A92B98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A5C"/>
    <w:rPr>
      <w:rFonts w:ascii="Arial (W1)" w:hAnsi="Arial (W1)" w:cs="Arial (W1)"/>
      <w:sz w:val="24"/>
      <w:szCs w:val="24"/>
      <w:lang w:eastAsia="en-US"/>
    </w:rPr>
  </w:style>
  <w:style w:type="paragraph" w:styleId="Heading1">
    <w:name w:val="heading 1"/>
    <w:basedOn w:val="Normal"/>
    <w:next w:val="Normal"/>
    <w:qFormat/>
    <w:pPr>
      <w:widowControl w:val="0"/>
      <w:numPr>
        <w:numId w:val="9"/>
      </w:numPr>
      <w:spacing w:before="120" w:after="120"/>
      <w:outlineLvl w:val="0"/>
    </w:pPr>
    <w:rPr>
      <w:b/>
      <w:kern w:val="28"/>
    </w:rPr>
  </w:style>
  <w:style w:type="paragraph" w:styleId="Heading2">
    <w:name w:val="heading 2"/>
    <w:basedOn w:val="Normal"/>
    <w:next w:val="Normal"/>
    <w:qFormat/>
    <w:pPr>
      <w:widowControl w:val="0"/>
      <w:numPr>
        <w:ilvl w:val="1"/>
        <w:numId w:val="9"/>
      </w:numPr>
      <w:spacing w:before="120" w:after="120"/>
      <w:outlineLvl w:val="1"/>
    </w:pPr>
  </w:style>
  <w:style w:type="paragraph" w:styleId="Heading3">
    <w:name w:val="heading 3"/>
    <w:basedOn w:val="Normal"/>
    <w:next w:val="Normal"/>
    <w:qFormat/>
    <w:pPr>
      <w:widowControl w:val="0"/>
      <w:numPr>
        <w:ilvl w:val="2"/>
        <w:numId w:val="9"/>
      </w:numPr>
      <w:spacing w:before="40" w:after="40"/>
      <w:outlineLvl w:val="2"/>
    </w:pPr>
  </w:style>
  <w:style w:type="paragraph" w:styleId="Heading4">
    <w:name w:val="heading 4"/>
    <w:basedOn w:val="Normal"/>
    <w:next w:val="Normal"/>
    <w:qFormat/>
    <w:pPr>
      <w:widowControl w:val="0"/>
      <w:numPr>
        <w:ilvl w:val="3"/>
        <w:numId w:val="9"/>
      </w:numPr>
      <w:outlineLvl w:val="3"/>
    </w:pPr>
  </w:style>
  <w:style w:type="paragraph" w:styleId="Heading5">
    <w:name w:val="heading 5"/>
    <w:basedOn w:val="Normal"/>
    <w:next w:val="Normal"/>
    <w:qFormat/>
    <w:pPr>
      <w:widowControl w:val="0"/>
      <w:numPr>
        <w:ilvl w:val="4"/>
        <w:numId w:val="9"/>
      </w:numPr>
      <w:outlineLvl w:val="4"/>
    </w:pPr>
  </w:style>
  <w:style w:type="paragraph" w:styleId="Heading6">
    <w:name w:val="heading 6"/>
    <w:basedOn w:val="Normal"/>
    <w:next w:val="Normal"/>
    <w:qFormat/>
    <w:pPr>
      <w:widowControl w:val="0"/>
      <w:numPr>
        <w:ilvl w:val="5"/>
        <w:numId w:val="9"/>
      </w:numPr>
      <w:spacing w:before="240" w:after="60"/>
      <w:outlineLvl w:val="5"/>
    </w:pPr>
  </w:style>
  <w:style w:type="paragraph" w:styleId="Heading7">
    <w:name w:val="heading 7"/>
    <w:basedOn w:val="Normal"/>
    <w:next w:val="Normal"/>
    <w:qFormat/>
    <w:pPr>
      <w:widowControl w:val="0"/>
      <w:numPr>
        <w:ilvl w:val="6"/>
        <w:numId w:val="9"/>
      </w:numPr>
      <w:spacing w:before="240" w:after="60"/>
      <w:outlineLvl w:val="6"/>
    </w:pPr>
  </w:style>
  <w:style w:type="paragraph" w:styleId="Heading8">
    <w:name w:val="heading 8"/>
    <w:basedOn w:val="Normal"/>
    <w:next w:val="Normal"/>
    <w:qFormat/>
    <w:pPr>
      <w:widowControl w:val="0"/>
      <w:numPr>
        <w:ilvl w:val="7"/>
        <w:numId w:val="9"/>
      </w:numPr>
      <w:spacing w:before="240" w:after="60"/>
      <w:outlineLvl w:val="7"/>
    </w:pPr>
    <w:rPr>
      <w:sz w:val="20"/>
    </w:rPr>
  </w:style>
  <w:style w:type="paragraph" w:styleId="Heading9">
    <w:name w:val="heading 9"/>
    <w:basedOn w:val="Normal"/>
    <w:next w:val="Normal"/>
    <w:qFormat/>
    <w:pPr>
      <w:widowControl w:val="0"/>
      <w:numPr>
        <w:ilvl w:val="8"/>
        <w:numId w:val="9"/>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4">
    <w:name w:val="indent4"/>
    <w:basedOn w:val="Normal"/>
    <w:pPr>
      <w:widowControl w:val="0"/>
      <w:ind w:left="1440"/>
    </w:pPr>
  </w:style>
  <w:style w:type="paragraph" w:customStyle="1" w:styleId="indent3">
    <w:name w:val="indent3"/>
    <w:basedOn w:val="Normal"/>
    <w:pPr>
      <w:widowControl w:val="0"/>
      <w:ind w:left="1166"/>
    </w:pPr>
  </w:style>
  <w:style w:type="paragraph" w:styleId="TOC2">
    <w:name w:val="toc 2"/>
    <w:basedOn w:val="Normal"/>
    <w:next w:val="Normal"/>
    <w:autoRedefine/>
    <w:semiHidden/>
    <w:pPr>
      <w:tabs>
        <w:tab w:val="left" w:pos="720"/>
        <w:tab w:val="right" w:pos="8730"/>
      </w:tabs>
      <w:spacing w:before="120"/>
    </w:pPr>
    <w:rPr>
      <w:b/>
      <w:noProof/>
    </w:rPr>
  </w:style>
  <w:style w:type="paragraph" w:styleId="TOC1">
    <w:name w:val="toc 1"/>
    <w:basedOn w:val="Normal"/>
    <w:next w:val="Normal"/>
    <w:autoRedefine/>
    <w:semiHidden/>
    <w:pPr>
      <w:tabs>
        <w:tab w:val="left" w:pos="720"/>
        <w:tab w:val="right" w:pos="8731"/>
      </w:tabs>
      <w:spacing w:before="360"/>
    </w:pPr>
    <w:rPr>
      <w:b/>
      <w:caps/>
      <w:noProof/>
    </w:rPr>
  </w:style>
  <w:style w:type="paragraph" w:customStyle="1" w:styleId="ContentHeading1">
    <w:name w:val="Content Heading 1"/>
    <w:basedOn w:val="Normal"/>
    <w:autoRedefine/>
    <w:pPr>
      <w:tabs>
        <w:tab w:val="left" w:pos="720"/>
        <w:tab w:val="right" w:pos="8731"/>
      </w:tabs>
      <w:spacing w:before="360"/>
    </w:pPr>
    <w:rPr>
      <w:b/>
      <w:caps/>
      <w:noProof/>
    </w:rPr>
  </w:style>
  <w:style w:type="paragraph" w:styleId="Title">
    <w:name w:val="Title"/>
    <w:basedOn w:val="Normal"/>
    <w:qFormat/>
    <w:rsid w:val="006E6A5C"/>
    <w:pPr>
      <w:jc w:val="center"/>
    </w:pPr>
    <w:rPr>
      <w:b/>
      <w:bCs/>
    </w:rPr>
  </w:style>
  <w:style w:type="paragraph" w:styleId="BodyTextIndent">
    <w:name w:val="Body Text Indent"/>
    <w:basedOn w:val="Normal"/>
    <w:rsid w:val="006E6A5C"/>
    <w:pPr>
      <w:ind w:left="720" w:hanging="720"/>
    </w:pPr>
  </w:style>
  <w:style w:type="paragraph" w:styleId="Header">
    <w:name w:val="header"/>
    <w:basedOn w:val="Normal"/>
    <w:link w:val="HeaderChar"/>
    <w:uiPriority w:val="99"/>
    <w:rsid w:val="006E6A5C"/>
    <w:pPr>
      <w:tabs>
        <w:tab w:val="center" w:pos="4153"/>
        <w:tab w:val="right" w:pos="8306"/>
      </w:tabs>
    </w:pPr>
  </w:style>
  <w:style w:type="paragraph" w:styleId="Footer">
    <w:name w:val="footer"/>
    <w:basedOn w:val="Normal"/>
    <w:rsid w:val="006E6A5C"/>
    <w:pPr>
      <w:tabs>
        <w:tab w:val="center" w:pos="4153"/>
        <w:tab w:val="right" w:pos="8306"/>
      </w:tabs>
    </w:pPr>
  </w:style>
  <w:style w:type="paragraph" w:styleId="BodyTextIndent3">
    <w:name w:val="Body Text Indent 3"/>
    <w:basedOn w:val="Normal"/>
    <w:rsid w:val="006E6A5C"/>
    <w:pPr>
      <w:spacing w:after="120"/>
      <w:ind w:left="283"/>
    </w:pPr>
    <w:rPr>
      <w:sz w:val="16"/>
      <w:szCs w:val="16"/>
    </w:rPr>
  </w:style>
  <w:style w:type="paragraph" w:styleId="BodyText">
    <w:name w:val="Body Text"/>
    <w:basedOn w:val="Normal"/>
    <w:rsid w:val="006E6A5C"/>
    <w:pPr>
      <w:spacing w:after="120"/>
    </w:pPr>
  </w:style>
  <w:style w:type="paragraph" w:customStyle="1" w:styleId="aMainTextBullet">
    <w:name w:val="aMain Text + Bullet"/>
    <w:basedOn w:val="aMainText"/>
    <w:next w:val="aMainText"/>
    <w:rsid w:val="006E6A5C"/>
    <w:pPr>
      <w:numPr>
        <w:numId w:val="2"/>
      </w:numPr>
      <w:tabs>
        <w:tab w:val="clear" w:pos="709"/>
        <w:tab w:val="num" w:pos="360"/>
      </w:tabs>
      <w:ind w:left="0" w:firstLine="0"/>
    </w:pPr>
  </w:style>
  <w:style w:type="paragraph" w:customStyle="1" w:styleId="aHeaderLevel1">
    <w:name w:val="aHeader Level 1"/>
    <w:basedOn w:val="Header"/>
    <w:rsid w:val="006E6A5C"/>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link w:val="aHeaderLevel2Char"/>
    <w:rsid w:val="006E6A5C"/>
    <w:pPr>
      <w:keepNext/>
      <w:keepLines/>
      <w:numPr>
        <w:ilvl w:val="1"/>
        <w:numId w:val="1"/>
      </w:numPr>
      <w:tabs>
        <w:tab w:val="clear" w:pos="794"/>
        <w:tab w:val="clear" w:pos="4153"/>
        <w:tab w:val="clear" w:pos="8306"/>
        <w:tab w:val="num" w:pos="360"/>
      </w:tabs>
      <w:spacing w:after="280"/>
      <w:ind w:left="0" w:firstLine="0"/>
    </w:pPr>
    <w:rPr>
      <w:rFonts w:ascii="Trebuchet MS" w:hAnsi="Trebuchet MS" w:cs="Trebuchet MS"/>
      <w:b/>
      <w:bCs/>
      <w:sz w:val="28"/>
      <w:szCs w:val="28"/>
    </w:rPr>
  </w:style>
  <w:style w:type="paragraph" w:customStyle="1" w:styleId="aHeaderLevel3">
    <w:name w:val="aHeader Level 3"/>
    <w:basedOn w:val="Header"/>
    <w:rsid w:val="006E6A5C"/>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link w:val="aMainTextCharChar"/>
    <w:rsid w:val="006E6A5C"/>
    <w:pPr>
      <w:tabs>
        <w:tab w:val="clear" w:pos="4153"/>
        <w:tab w:val="clear" w:pos="8306"/>
      </w:tabs>
    </w:pPr>
    <w:rPr>
      <w:rFonts w:ascii="Trebuchet MS" w:hAnsi="Trebuchet MS" w:cs="Trebuchet MS"/>
      <w:lang w:eastAsia="en-GB"/>
    </w:rPr>
  </w:style>
  <w:style w:type="character" w:customStyle="1" w:styleId="aMainTextCharChar">
    <w:name w:val="aMain Text Char Char"/>
    <w:link w:val="aMainText"/>
    <w:locked/>
    <w:rsid w:val="006E6A5C"/>
    <w:rPr>
      <w:rFonts w:ascii="Trebuchet MS" w:hAnsi="Trebuchet MS" w:cs="Trebuchet MS"/>
      <w:sz w:val="24"/>
      <w:szCs w:val="24"/>
      <w:lang w:val="en-GB" w:eastAsia="en-GB" w:bidi="ar-SA"/>
    </w:rPr>
  </w:style>
  <w:style w:type="character" w:customStyle="1" w:styleId="HeaderChar">
    <w:name w:val="Header Char"/>
    <w:link w:val="Header"/>
    <w:uiPriority w:val="99"/>
    <w:locked/>
    <w:rsid w:val="006E6A5C"/>
    <w:rPr>
      <w:rFonts w:ascii="Arial (W1)" w:hAnsi="Arial (W1)" w:cs="Arial (W1)"/>
      <w:sz w:val="24"/>
      <w:szCs w:val="24"/>
      <w:lang w:val="en-GB" w:eastAsia="en-US" w:bidi="ar-SA"/>
    </w:rPr>
  </w:style>
  <w:style w:type="character" w:customStyle="1" w:styleId="aHeaderLevel2Char">
    <w:name w:val="aHeader Level 2 Char"/>
    <w:link w:val="aHeaderLevel2"/>
    <w:locked/>
    <w:rsid w:val="006E6A5C"/>
    <w:rPr>
      <w:rFonts w:ascii="Trebuchet MS" w:hAnsi="Trebuchet MS" w:cs="Trebuchet MS"/>
      <w:b/>
      <w:bCs/>
      <w:sz w:val="28"/>
      <w:szCs w:val="28"/>
      <w:lang w:val="en-GB" w:eastAsia="en-US" w:bidi="ar-SA"/>
    </w:rPr>
  </w:style>
  <w:style w:type="character" w:styleId="Strong">
    <w:name w:val="Strong"/>
    <w:qFormat/>
    <w:rsid w:val="006E6A5C"/>
    <w:rPr>
      <w:rFonts w:cs="Times New Roman"/>
      <w:b/>
      <w:bCs/>
    </w:rPr>
  </w:style>
  <w:style w:type="character" w:styleId="PageNumber">
    <w:name w:val="page number"/>
    <w:basedOn w:val="DefaultParagraphFont"/>
    <w:rsid w:val="00484CBA"/>
  </w:style>
  <w:style w:type="paragraph" w:styleId="BalloonText">
    <w:name w:val="Balloon Text"/>
    <w:basedOn w:val="Normal"/>
    <w:semiHidden/>
    <w:rsid w:val="00004C16"/>
    <w:rPr>
      <w:rFonts w:ascii="Tahoma" w:hAnsi="Tahoma" w:cs="Tahoma"/>
      <w:sz w:val="16"/>
      <w:szCs w:val="16"/>
    </w:rPr>
  </w:style>
  <w:style w:type="paragraph" w:styleId="ListParagraph">
    <w:name w:val="List Paragraph"/>
    <w:basedOn w:val="Normal"/>
    <w:uiPriority w:val="34"/>
    <w:qFormat/>
    <w:rsid w:val="00B66C3D"/>
    <w:pPr>
      <w:ind w:left="720"/>
    </w:pPr>
  </w:style>
  <w:style w:type="paragraph" w:customStyle="1" w:styleId="CharCharCharCharCharCharCharChar1Char">
    <w:name w:val=" Char Char Char Char Char Char Char Char1 Char"/>
    <w:basedOn w:val="Normal"/>
    <w:rsid w:val="00191D0D"/>
    <w:pPr>
      <w:spacing w:after="160" w:line="240" w:lineRule="exact"/>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AE3D-BB8F-4377-B609-34901213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Economic Development Services</vt:lpstr>
    </vt:vector>
  </TitlesOfParts>
  <Company>Derwentside District Council</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Services</dc:title>
  <dc:creator>pearson</dc:creator>
  <cp:lastModifiedBy>Kay Blair</cp:lastModifiedBy>
  <cp:revision>2</cp:revision>
  <cp:lastPrinted>2015-12-14T16:01:00Z</cp:lastPrinted>
  <dcterms:created xsi:type="dcterms:W3CDTF">2017-08-15T13:55:00Z</dcterms:created>
  <dcterms:modified xsi:type="dcterms:W3CDTF">2017-08-15T13:55:00Z</dcterms:modified>
</cp:coreProperties>
</file>