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bookmarkStart w:id="0" w:name="_GoBack"/>
      <w:bookmarkEnd w:id="0"/>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2E71C77B" wp14:editId="0A4BCEE8">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Team Manager:  Child Protection</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Locality</w:t>
      </w:r>
      <w:r w:rsidR="00634959">
        <w:rPr>
          <w:rFonts w:ascii="Arial" w:hAnsi="Arial" w:cs="Arial"/>
          <w:sz w:val="24"/>
          <w:szCs w:val="24"/>
        </w:rPr>
        <w:t xml:space="preserve"> Teams</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1B5820" w:rsidRPr="006350F9" w:rsidRDefault="001B5820" w:rsidP="001B5820">
      <w:pPr>
        <w:pStyle w:val="Default"/>
        <w:jc w:val="both"/>
        <w:rPr>
          <w:color w:val="auto"/>
        </w:rPr>
      </w:pPr>
      <w:r w:rsidRPr="006350F9">
        <w:rPr>
          <w:color w:val="auto"/>
        </w:rPr>
        <w:t>Your normal place of work will be</w:t>
      </w:r>
      <w:r>
        <w:rPr>
          <w:color w:val="auto"/>
        </w:rPr>
        <w:t xml:space="preserve"> within the Locality Teams, </w:t>
      </w:r>
      <w:r w:rsidRPr="006350F9">
        <w:rPr>
          <w:color w:val="auto"/>
        </w:rPr>
        <w:t>but you may be required to work at any Company recognised workplace.</w:t>
      </w:r>
    </w:p>
    <w:p w:rsidR="001B5820" w:rsidRDefault="001B5820" w:rsidP="001B5820">
      <w:pPr>
        <w:spacing w:after="0" w:line="240" w:lineRule="auto"/>
        <w:rPr>
          <w:rFonts w:ascii="Arial" w:eastAsia="Times New Roman" w:hAnsi="Arial" w:cs="Arial"/>
          <w:b/>
          <w:sz w:val="28"/>
          <w:szCs w:val="28"/>
          <w:lang w:eastAsia="en-GB"/>
        </w:rPr>
      </w:pPr>
    </w:p>
    <w:p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B95A21" w:rsidRDefault="00B95A21"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To represent, organise and control children protection within a locality to deliver services efficiently, to standard and within budget.</w:t>
      </w:r>
    </w:p>
    <w:p w:rsidR="001B5820" w:rsidRPr="008F4035" w:rsidRDefault="001B5820" w:rsidP="001B5820">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 xml:space="preserve">To manage a team within the locality </w:t>
      </w:r>
      <w:r w:rsidR="002244F4">
        <w:rPr>
          <w:rFonts w:ascii="Arial" w:hAnsi="Arial" w:cs="Arial"/>
          <w:sz w:val="24"/>
          <w:szCs w:val="24"/>
        </w:rPr>
        <w:t>area to undertake child protection</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lastRenderedPageBreak/>
        <w:t>To ensure the effective delivery and monitoring of quality assurance and performance across the team</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contribute to the delivery of strategy and planning across the child protection service</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plan and control delegated budget for the specific child protection service area</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manager and authorise deployment of employees within the child protection service are</w:t>
      </w:r>
      <w:r w:rsidR="007D4385">
        <w:rPr>
          <w:rFonts w:ascii="Arial" w:hAnsi="Arial" w:cs="Arial"/>
          <w:sz w:val="24"/>
          <w:szCs w:val="24"/>
        </w:rPr>
        <w:t>a</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staff within the child protection service area</w:t>
      </w:r>
      <w:r w:rsidR="001B5820">
        <w:rPr>
          <w:rFonts w:ascii="Arial" w:hAnsi="Arial" w:cs="Arial"/>
          <w:sz w:val="24"/>
          <w:szCs w:val="24"/>
        </w:rPr>
        <w:t>.</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r w:rsidR="001B5820">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r w:rsidR="001B5820">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lastRenderedPageBreak/>
        <w:t>To keep abreast of changing contexts at local and national level, and take account of these in social work practice</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r w:rsidR="00634959">
        <w:rPr>
          <w:rFonts w:ascii="Arial" w:hAnsi="Arial" w:cs="Arial"/>
          <w:sz w:val="24"/>
          <w:szCs w:val="24"/>
        </w:rPr>
        <w:t>.</w:t>
      </w:r>
    </w:p>
    <w:p w:rsidR="00723835" w:rsidRPr="00996770"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t>To work within the Co</w:t>
      </w:r>
      <w:r w:rsidR="00723835">
        <w:rPr>
          <w:rFonts w:ascii="Arial" w:hAnsi="Arial" w:cs="Arial"/>
          <w:sz w:val="24"/>
          <w:szCs w:val="24"/>
        </w:rPr>
        <w:t>mpany’s</w:t>
      </w:r>
      <w:r>
        <w:rPr>
          <w:rFonts w:ascii="Arial" w:hAnsi="Arial" w:cs="Arial"/>
          <w:sz w:val="24"/>
          <w:szCs w:val="24"/>
        </w:rPr>
        <w:t xml:space="preserve"> professional policy and procedures and code of conduct</w:t>
      </w:r>
      <w:r w:rsidR="00634959">
        <w:rPr>
          <w:rFonts w:ascii="Arial" w:hAnsi="Arial" w:cs="Arial"/>
          <w:sz w:val="24"/>
          <w:szCs w:val="24"/>
        </w:rPr>
        <w:t>.</w:t>
      </w:r>
    </w:p>
    <w:p w:rsidR="00CA31A1" w:rsidRDefault="00CA31A1" w:rsidP="00B038D0">
      <w:pPr>
        <w:rPr>
          <w:rFonts w:ascii="Arial" w:hAnsi="Arial" w:cs="Arial"/>
          <w:b/>
          <w:sz w:val="24"/>
          <w:szCs w:val="24"/>
        </w:rPr>
      </w:pPr>
      <w:r>
        <w:rPr>
          <w:rFonts w:ascii="Arial" w:hAnsi="Arial" w:cs="Arial"/>
          <w:b/>
          <w:sz w:val="24"/>
          <w:szCs w:val="24"/>
        </w:rPr>
        <w:t>Statutory Requirements</w:t>
      </w:r>
    </w:p>
    <w:p w:rsidR="00723835" w:rsidRPr="002E1F86" w:rsidRDefault="00723835" w:rsidP="00723835">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723835" w:rsidRPr="002E1F86" w:rsidRDefault="00723835" w:rsidP="00723835">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723835" w:rsidRDefault="00723835" w:rsidP="00723835">
      <w:pPr>
        <w:ind w:left="100" w:hanging="100"/>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723835" w:rsidRPr="002E1F86" w:rsidRDefault="00723835" w:rsidP="00723835">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723835" w:rsidRPr="002E1F86" w:rsidRDefault="00723835" w:rsidP="00723835">
      <w:pPr>
        <w:rPr>
          <w:rFonts w:ascii="Arial" w:hAnsi="Arial" w:cs="Arial"/>
          <w:sz w:val="24"/>
          <w:szCs w:val="24"/>
        </w:rPr>
      </w:pPr>
      <w:r w:rsidRPr="002E1F86">
        <w:rPr>
          <w:rFonts w:ascii="Arial" w:hAnsi="Arial" w:cs="Arial"/>
          <w:sz w:val="24"/>
          <w:szCs w:val="24"/>
        </w:rPr>
        <w:t>Use information only for authorised purposes.</w:t>
      </w:r>
    </w:p>
    <w:p w:rsidR="00723835" w:rsidRDefault="00723835" w:rsidP="00723835">
      <w:pPr>
        <w:spacing w:after="0" w:line="240" w:lineRule="auto"/>
        <w:rPr>
          <w:rFonts w:ascii="Arial" w:eastAsia="Times New Roman" w:hAnsi="Arial" w:cs="Arial"/>
          <w:b/>
          <w:sz w:val="28"/>
          <w:szCs w:val="28"/>
          <w:lang w:eastAsia="en-GB"/>
        </w:rPr>
      </w:pP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Paul Jackson</w:t>
      </w: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November</w:t>
      </w:r>
      <w:r w:rsidRPr="00827400">
        <w:rPr>
          <w:rFonts w:ascii="Arial" w:eastAsia="Times New Roman" w:hAnsi="Arial" w:cs="Arial"/>
          <w:sz w:val="24"/>
          <w:szCs w:val="24"/>
          <w:lang w:eastAsia="en-GB"/>
        </w:rPr>
        <w:t xml:space="preserve"> 2017</w:t>
      </w: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7F547A" w:rsidRDefault="007F547A" w:rsidP="00DD3294">
      <w:pPr>
        <w:spacing w:after="0" w:line="240" w:lineRule="auto"/>
        <w:rPr>
          <w:rFonts w:ascii="Arial" w:eastAsia="Times New Roman" w:hAnsi="Arial" w:cs="Arial"/>
          <w:b/>
          <w:sz w:val="28"/>
          <w:szCs w:val="28"/>
          <w:lang w:eastAsia="en-GB"/>
        </w:rPr>
      </w:pPr>
    </w:p>
    <w:p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6EE5217" wp14:editId="4FD00962">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7F547A" w:rsidRDefault="007F547A" w:rsidP="00DD3294">
      <w:pPr>
        <w:spacing w:after="0" w:line="240" w:lineRule="auto"/>
        <w:rPr>
          <w:rFonts w:ascii="Arial" w:eastAsia="Times New Roman" w:hAnsi="Arial" w:cs="Arial"/>
          <w:b/>
          <w:sz w:val="28"/>
          <w:szCs w:val="28"/>
          <w:lang w:eastAsia="en-GB"/>
        </w:rPr>
      </w:pPr>
    </w:p>
    <w:p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Job Title:  Team Manager:  Child Protection</w:t>
      </w:r>
      <w:r w:rsidRPr="00DD3294">
        <w:rPr>
          <w:rFonts w:ascii="Arial" w:eastAsia="Times New Roman" w:hAnsi="Arial" w:cs="Times New Roman"/>
          <w:b/>
          <w:bCs/>
          <w:color w:val="000000"/>
          <w:sz w:val="28"/>
          <w:szCs w:val="28"/>
          <w:lang w:eastAsia="en-GB"/>
        </w:rPr>
        <w:tab/>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Service:     Child Protection and Locality</w:t>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rsidTr="00033984">
        <w:tc>
          <w:tcPr>
            <w:tcW w:w="9918" w:type="dxa"/>
            <w:gridSpan w:val="2"/>
          </w:tcPr>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rsidTr="00033984">
        <w:tc>
          <w:tcPr>
            <w:tcW w:w="7487" w:type="dxa"/>
          </w:tcPr>
          <w:p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Social Work (CSS/CQSW or DipSw, MA SW, BA Hons SW)</w:t>
            </w:r>
          </w:p>
          <w:p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Current driving licence and access to a car, or means to mobility support.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r w:rsidR="002122DB">
              <w:rPr>
                <w:rFonts w:ascii="Arial" w:eastAsia="Times New Roman" w:hAnsi="Arial" w:cs="Arial"/>
                <w:b/>
                <w:sz w:val="24"/>
                <w:szCs w:val="24"/>
                <w:lang w:eastAsia="en-GB"/>
              </w:rPr>
              <w:t>of :</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child care legislation relating to child protection and the provision of services to children in need</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critical reflection and analysis to increasingly complex cases</w:t>
            </w:r>
            <w:r>
              <w:rPr>
                <w:rFonts w:ascii="Arial" w:eastAsia="Times New Roman" w:hAnsi="Arial" w:cs="Arial"/>
                <w:sz w:val="24"/>
                <w:szCs w:val="24"/>
                <w:lang w:eastAsia="en-GB"/>
              </w:rPr>
              <w:t>;</w:t>
            </w:r>
          </w:p>
          <w:p w:rsidR="002122DB"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investigations and assessments of the needs; assessment and appropriate management of risk</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nsuring the delivery of agreed programme</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D3294" w:rsidRPr="00DD3294">
              <w:rPr>
                <w:rFonts w:ascii="Arial" w:eastAsia="Times New Roman" w:hAnsi="Arial" w:cs="Arial"/>
                <w:sz w:val="24"/>
                <w:szCs w:val="24"/>
                <w:lang w:eastAsia="en-GB"/>
              </w:rPr>
              <w:t>anaging an allocated caseload; planning and organising workload to meet statutory timescales and local policy, respond appropriately and independently (as appropriate) to unanticipated problems</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DD3294" w:rsidRPr="00DD3294">
              <w:rPr>
                <w:rFonts w:ascii="Arial" w:eastAsia="Times New Roman" w:hAnsi="Arial" w:cs="Arial"/>
                <w:sz w:val="24"/>
                <w:szCs w:val="24"/>
                <w:lang w:eastAsia="en-GB"/>
              </w:rPr>
              <w:t>irect professional social work to child and their families</w:t>
            </w:r>
            <w:r>
              <w:rPr>
                <w:rFonts w:ascii="Arial" w:eastAsia="Times New Roman" w:hAnsi="Arial" w:cs="Arial"/>
                <w:sz w:val="24"/>
                <w:szCs w:val="24"/>
                <w:lang w:eastAsia="en-GB"/>
              </w:rPr>
              <w: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 develop effective relationships and manage conflict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Influence develop and change the motivation and behaviour of people to achieve objectives</w:t>
            </w:r>
            <w:r w:rsidR="002122DB">
              <w:rPr>
                <w:rFonts w:ascii="Arial" w:eastAsia="Times New Roman" w:hAnsi="Arial" w:cs="Arial"/>
                <w:sz w:val="24"/>
                <w:szCs w:val="24"/>
                <w:lang w:eastAsia="en-GB"/>
              </w:rPr>
              <w:t>.</w:t>
            </w:r>
          </w:p>
          <w:p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Application form Interview</w:t>
            </w:r>
          </w:p>
        </w:tc>
      </w:tr>
      <w:tr w:rsidR="00DD3294" w:rsidRPr="00DD3294" w:rsidTr="00033984">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evidence based research</w:t>
            </w:r>
            <w:r>
              <w:rPr>
                <w:rFonts w:ascii="Arial" w:eastAsia="Times New Roman" w:hAnsi="Arial" w:cs="Arial"/>
                <w:sz w:val="24"/>
                <w:szCs w:val="24"/>
                <w:lang w:eastAsia="en-GB"/>
              </w:rPr>
              <w:t>;</w:t>
            </w:r>
          </w:p>
          <w:p w:rsidR="00DD3294" w:rsidRPr="00DD3294"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033984">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2122DB" w:rsidRPr="002F7CC4" w:rsidRDefault="002122DB" w:rsidP="002122DB">
            <w:pPr>
              <w:pStyle w:val="ListParagraph"/>
              <w:numPr>
                <w:ilvl w:val="0"/>
                <w:numId w:val="1"/>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rsidR="002122DB" w:rsidRDefault="002122DB" w:rsidP="002122DB">
            <w:pPr>
              <w:tabs>
                <w:tab w:val="left" w:pos="820"/>
              </w:tabs>
              <w:spacing w:before="18" w:after="0" w:line="274" w:lineRule="exact"/>
              <w:ind w:left="823" w:right="220" w:hanging="114"/>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2122DB" w:rsidRDefault="002122DB" w:rsidP="002122DB">
            <w:pPr>
              <w:spacing w:after="0" w:line="272" w:lineRule="exact"/>
              <w:ind w:left="70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DD3294" w:rsidRDefault="00DD3294"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The ability to work outside of normal working hours to meet the needs of the service</w:t>
            </w:r>
            <w:r w:rsidR="002122DB">
              <w:rPr>
                <w:rFonts w:ascii="Arial" w:eastAsia="MS Mincho" w:hAnsi="Arial" w:cs="Arial"/>
                <w:sz w:val="24"/>
                <w:szCs w:val="24"/>
                <w:lang w:eastAsia="en-GB"/>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 xml:space="preserve">Take a long-term view, sets goals, and evaluate the impact of ideas and policy decisions; including creative thinking skills </w:t>
            </w:r>
            <w:r w:rsidRPr="002122DB">
              <w:rPr>
                <w:rFonts w:ascii="Arial" w:eastAsia="MS Mincho" w:hAnsi="Arial" w:cs="Arial"/>
                <w:sz w:val="24"/>
                <w:szCs w:val="24"/>
                <w:lang w:eastAsia="en-GB"/>
              </w:rPr>
              <w:lastRenderedPageBreak/>
              <w:t>with the ability to improve services develop new ways of working, and find appropriate solutions to complex issues</w:t>
            </w:r>
            <w:r>
              <w:rPr>
                <w:rFonts w:ascii="Arial" w:eastAsia="MS Mincho" w:hAnsi="Arial" w:cs="Arial"/>
                <w:sz w:val="24"/>
                <w:szCs w:val="24"/>
                <w:lang w:eastAsia="en-GB"/>
              </w:rPr>
              <w:t>;</w:t>
            </w:r>
          </w:p>
          <w:p w:rsidR="00DD3294" w:rsidRPr="00DD3294"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Establish direction, influence others towards shared goals and empower, i</w:t>
            </w:r>
            <w:r>
              <w:rPr>
                <w:rFonts w:ascii="Arial" w:eastAsia="MS Mincho" w:hAnsi="Arial" w:cs="Arial"/>
                <w:sz w:val="24"/>
                <w:szCs w:val="24"/>
                <w:lang w:eastAsia="en-GB"/>
              </w:rPr>
              <w:t>nspire and motivate individuals.</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Application form/Interview </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lastRenderedPageBreak/>
              <w:t xml:space="preserve">Commitment to Equal opportunities </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Paul Jackson</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November</w:t>
      </w:r>
      <w:r w:rsidRPr="00827400">
        <w:rPr>
          <w:rFonts w:ascii="Arial" w:eastAsia="Times New Roman" w:hAnsi="Arial" w:cs="Arial"/>
          <w:sz w:val="24"/>
          <w:szCs w:val="24"/>
          <w:lang w:eastAsia="en-GB"/>
        </w:rPr>
        <w:t xml:space="preserve"> 2017</w:t>
      </w:r>
    </w:p>
    <w:p w:rsidR="002122DB" w:rsidRDefault="002122DB" w:rsidP="002122DB">
      <w:pPr>
        <w:spacing w:after="0" w:line="240" w:lineRule="auto"/>
        <w:ind w:left="-1080"/>
        <w:rPr>
          <w:rFonts w:ascii="Arial" w:hAnsi="Arial" w:cs="Arial"/>
          <w:sz w:val="24"/>
          <w:szCs w:val="24"/>
        </w:rPr>
      </w:pPr>
    </w:p>
    <w:p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108E"/>
    <w:rsid w:val="001B5820"/>
    <w:rsid w:val="002122DB"/>
    <w:rsid w:val="002244F4"/>
    <w:rsid w:val="003450F7"/>
    <w:rsid w:val="0044451F"/>
    <w:rsid w:val="00514C49"/>
    <w:rsid w:val="00634959"/>
    <w:rsid w:val="0071793B"/>
    <w:rsid w:val="00723835"/>
    <w:rsid w:val="007D4385"/>
    <w:rsid w:val="007F547A"/>
    <w:rsid w:val="008302B2"/>
    <w:rsid w:val="008C15B6"/>
    <w:rsid w:val="00996770"/>
    <w:rsid w:val="00A267B8"/>
    <w:rsid w:val="00B038D0"/>
    <w:rsid w:val="00B87F3A"/>
    <w:rsid w:val="00B95A21"/>
    <w:rsid w:val="00CA31A1"/>
    <w:rsid w:val="00D23F1B"/>
    <w:rsid w:val="00D863E7"/>
    <w:rsid w:val="00DD3294"/>
    <w:rsid w:val="00E352B8"/>
    <w:rsid w:val="00EC17B1"/>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2</cp:revision>
  <cp:lastPrinted>2017-11-22T09:52:00Z</cp:lastPrinted>
  <dcterms:created xsi:type="dcterms:W3CDTF">2017-11-22T09:53:00Z</dcterms:created>
  <dcterms:modified xsi:type="dcterms:W3CDTF">2017-11-22T09:53:00Z</dcterms:modified>
</cp:coreProperties>
</file>