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8F" w:rsidRPr="00D42B8F" w:rsidRDefault="00D42B8F" w:rsidP="00D42B8F">
      <w:pPr>
        <w:spacing w:after="0" w:line="240" w:lineRule="auto"/>
        <w:jc w:val="center"/>
        <w:rPr>
          <w:rFonts w:ascii="Verdana" w:eastAsia="Times New Roman" w:hAnsi="Verdana" w:cs="Times New Roman"/>
          <w:b/>
          <w:szCs w:val="20"/>
          <w:lang w:val="en-US"/>
        </w:rPr>
      </w:pPr>
      <w:bookmarkStart w:id="0" w:name="_GoBack"/>
      <w:bookmarkEnd w:id="0"/>
      <w:r w:rsidRPr="00D42B8F">
        <w:rPr>
          <w:rFonts w:ascii="Verdana" w:eastAsia="Times New Roman" w:hAnsi="Verdana" w:cs="Times New Roman"/>
          <w:b/>
          <w:szCs w:val="20"/>
          <w:lang w:val="en-US"/>
        </w:rPr>
        <w:t xml:space="preserve">REDCAR AND </w:t>
      </w:r>
      <w:smartTag w:uri="urn:schemas-microsoft-com:office:smarttags" w:element="City">
        <w:smartTag w:uri="urn:schemas-microsoft-com:office:smarttags" w:element="place">
          <w:r w:rsidRPr="00D42B8F">
            <w:rPr>
              <w:rFonts w:ascii="Verdana" w:eastAsia="Times New Roman" w:hAnsi="Verdana" w:cs="Times New Roman"/>
              <w:b/>
              <w:szCs w:val="20"/>
              <w:lang w:val="en-US"/>
            </w:rPr>
            <w:t>CLEVELAND</w:t>
          </w:r>
        </w:smartTag>
      </w:smartTag>
      <w:r w:rsidRPr="00D42B8F">
        <w:rPr>
          <w:rFonts w:ascii="Verdana" w:eastAsia="Times New Roman" w:hAnsi="Verdana" w:cs="Times New Roman"/>
          <w:b/>
          <w:szCs w:val="20"/>
          <w:lang w:val="en-US"/>
        </w:rPr>
        <w:t xml:space="preserve"> BOROUGH COUNCIL</w:t>
      </w:r>
    </w:p>
    <w:p w:rsidR="00D42B8F" w:rsidRPr="00D42B8F" w:rsidRDefault="00D42B8F" w:rsidP="00D42B8F">
      <w:pPr>
        <w:spacing w:after="0" w:line="240" w:lineRule="auto"/>
        <w:ind w:left="720" w:hanging="720"/>
        <w:jc w:val="both"/>
        <w:rPr>
          <w:rFonts w:ascii="Verdana" w:eastAsia="Times New Roman" w:hAnsi="Verdana" w:cs="Times New Roman"/>
          <w:szCs w:val="20"/>
        </w:rPr>
      </w:pPr>
    </w:p>
    <w:p w:rsidR="00D42B8F" w:rsidRPr="00D42B8F" w:rsidRDefault="00D42B8F" w:rsidP="00D42B8F">
      <w:pPr>
        <w:keepNext/>
        <w:spacing w:after="0" w:line="240" w:lineRule="auto"/>
        <w:ind w:left="-1260" w:firstLine="1260"/>
        <w:jc w:val="center"/>
        <w:outlineLvl w:val="7"/>
        <w:rPr>
          <w:rFonts w:ascii="Verdana" w:eastAsia="Times New Roman" w:hAnsi="Verdana" w:cs="Times New Roman"/>
          <w:b/>
          <w:szCs w:val="20"/>
        </w:rPr>
      </w:pPr>
      <w:r w:rsidRPr="00D42B8F">
        <w:rPr>
          <w:rFonts w:ascii="Verdana" w:eastAsia="Times New Roman" w:hAnsi="Verdana" w:cs="Times New Roman"/>
          <w:b/>
          <w:szCs w:val="20"/>
        </w:rPr>
        <w:t>Job Code A1568</w:t>
      </w:r>
    </w:p>
    <w:p w:rsidR="00D42B8F" w:rsidRPr="00D42B8F" w:rsidRDefault="00D42B8F" w:rsidP="00D42B8F">
      <w:pPr>
        <w:keepNext/>
        <w:spacing w:after="0" w:line="240" w:lineRule="auto"/>
        <w:jc w:val="center"/>
        <w:outlineLvl w:val="0"/>
        <w:rPr>
          <w:rFonts w:ascii="ZapfCalligr BT" w:eastAsia="Times New Roman" w:hAnsi="ZapfCalligr BT" w:cs="Times New Roman"/>
          <w:b/>
          <w:bCs/>
          <w:sz w:val="24"/>
          <w:szCs w:val="20"/>
        </w:rPr>
      </w:pPr>
      <w:r w:rsidRPr="00D42B8F">
        <w:rPr>
          <w:rFonts w:ascii="ZapfCalligr BT" w:eastAsia="Times New Roman" w:hAnsi="ZapfCalligr BT" w:cs="Times New Roman"/>
          <w:b/>
          <w:bCs/>
          <w:sz w:val="24"/>
          <w:szCs w:val="20"/>
        </w:rPr>
        <w:t>CARETAKER – SEMI-SKILLED not INCLUDING SUPERVISION (GRADE C)</w:t>
      </w:r>
    </w:p>
    <w:p w:rsidR="00D42B8F" w:rsidRPr="00D42B8F" w:rsidRDefault="00D42B8F" w:rsidP="00D42B8F">
      <w:pPr>
        <w:spacing w:after="0" w:line="240" w:lineRule="auto"/>
        <w:ind w:left="720" w:hanging="720"/>
        <w:jc w:val="both"/>
        <w:rPr>
          <w:rFonts w:ascii="Verdana" w:eastAsia="Times New Roman" w:hAnsi="Verdana" w:cs="Times New Roman"/>
          <w:b/>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D42B8F" w:rsidRPr="00D42B8F" w:rsidTr="004E5B21">
        <w:tc>
          <w:tcPr>
            <w:tcW w:w="10207" w:type="dxa"/>
          </w:tcPr>
          <w:p w:rsidR="00D42B8F" w:rsidRPr="00D42B8F" w:rsidRDefault="00D42B8F" w:rsidP="00D42B8F">
            <w:pPr>
              <w:spacing w:after="0" w:line="240" w:lineRule="auto"/>
              <w:ind w:left="1440" w:hanging="1440"/>
              <w:rPr>
                <w:rFonts w:ascii="Verdana" w:eastAsia="Times New Roman" w:hAnsi="Verdana" w:cs="Times New Roman"/>
                <w:b/>
                <w:szCs w:val="20"/>
              </w:rPr>
            </w:pPr>
            <w:r w:rsidRPr="00D42B8F">
              <w:rPr>
                <w:rFonts w:ascii="Verdana" w:eastAsia="Times New Roman" w:hAnsi="Verdana" w:cs="Times New Roman"/>
                <w:b/>
                <w:szCs w:val="20"/>
              </w:rPr>
              <w:t>LEVEL 2</w:t>
            </w:r>
            <w:r w:rsidRPr="00D42B8F">
              <w:rPr>
                <w:rFonts w:ascii="Verdana" w:eastAsia="Times New Roman" w:hAnsi="Verdana" w:cs="Times New Roman"/>
                <w:b/>
                <w:szCs w:val="20"/>
              </w:rPr>
              <w:tab/>
              <w:t xml:space="preserve">To work under the direct instruction of The Head Teacher, undertake general Caretaking duties including semi-skilled general maintenance and repairs (other than where it is necessary to employ skilled </w:t>
            </w:r>
            <w:proofErr w:type="gramStart"/>
            <w:r w:rsidRPr="00D42B8F">
              <w:rPr>
                <w:rFonts w:ascii="Verdana" w:eastAsia="Times New Roman" w:hAnsi="Verdana" w:cs="Times New Roman"/>
                <w:b/>
                <w:szCs w:val="20"/>
              </w:rPr>
              <w:t>trades</w:t>
            </w:r>
            <w:proofErr w:type="gramEnd"/>
            <w:r w:rsidRPr="00D42B8F">
              <w:rPr>
                <w:rFonts w:ascii="Verdana" w:eastAsia="Times New Roman" w:hAnsi="Verdana" w:cs="Times New Roman"/>
                <w:b/>
                <w:szCs w:val="20"/>
              </w:rPr>
              <w:t xml:space="preserve"> persons). </w:t>
            </w:r>
          </w:p>
          <w:p w:rsidR="00D42B8F" w:rsidRPr="00D42B8F" w:rsidRDefault="00D42B8F" w:rsidP="00D42B8F">
            <w:pPr>
              <w:spacing w:after="0" w:line="240" w:lineRule="auto"/>
              <w:ind w:left="1440" w:hanging="1440"/>
              <w:rPr>
                <w:rFonts w:ascii="Verdana" w:eastAsia="Times New Roman" w:hAnsi="Verdana" w:cs="Times New Roman"/>
                <w:szCs w:val="20"/>
              </w:rPr>
            </w:pPr>
          </w:p>
        </w:tc>
      </w:tr>
      <w:tr w:rsidR="00D42B8F" w:rsidRPr="00D42B8F" w:rsidTr="004E5B21">
        <w:tc>
          <w:tcPr>
            <w:tcW w:w="10207" w:type="dxa"/>
          </w:tcPr>
          <w:p w:rsidR="00D42B8F" w:rsidRPr="00D42B8F" w:rsidRDefault="00D42B8F" w:rsidP="00D42B8F">
            <w:pPr>
              <w:keepNext/>
              <w:spacing w:after="0" w:line="240" w:lineRule="auto"/>
              <w:jc w:val="both"/>
              <w:outlineLvl w:val="2"/>
              <w:rPr>
                <w:rFonts w:ascii="Verdana" w:eastAsia="Times New Roman" w:hAnsi="Verdana" w:cs="Times New Roman"/>
                <w:b/>
                <w:szCs w:val="20"/>
              </w:rPr>
            </w:pPr>
            <w:r w:rsidRPr="00D42B8F">
              <w:rPr>
                <w:rFonts w:ascii="Verdana" w:eastAsia="Times New Roman" w:hAnsi="Verdana" w:cs="Times New Roman"/>
                <w:b/>
                <w:szCs w:val="20"/>
              </w:rPr>
              <w:t>RESPONSIBILITIES</w:t>
            </w:r>
          </w:p>
        </w:tc>
      </w:tr>
      <w:tr w:rsidR="00D42B8F" w:rsidRPr="00D42B8F" w:rsidTr="004E5B21">
        <w:tc>
          <w:tcPr>
            <w:tcW w:w="10207" w:type="dxa"/>
          </w:tcPr>
          <w:p w:rsidR="00D42B8F" w:rsidRPr="00D42B8F" w:rsidRDefault="00D42B8F" w:rsidP="00D42B8F">
            <w:pPr>
              <w:spacing w:after="0" w:line="240" w:lineRule="auto"/>
              <w:ind w:left="720"/>
              <w:rPr>
                <w:rFonts w:ascii="Verdana" w:eastAsia="Times New Roman" w:hAnsi="Verdana" w:cs="Times New Roman"/>
                <w:szCs w:val="20"/>
              </w:rPr>
            </w:pPr>
          </w:p>
          <w:p w:rsidR="00D42B8F" w:rsidRPr="00D42B8F" w:rsidRDefault="00D42B8F" w:rsidP="00D42B8F">
            <w:pPr>
              <w:numPr>
                <w:ilvl w:val="0"/>
                <w:numId w:val="1"/>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To ensure there general security of the school’s premises and grounds (including safety measure in cold weather – gritting), in accordance with the specification of the Authority and Governing Body.</w:t>
            </w:r>
          </w:p>
          <w:p w:rsidR="00D42B8F" w:rsidRPr="00D42B8F" w:rsidRDefault="00D42B8F" w:rsidP="00D42B8F">
            <w:pPr>
              <w:numPr>
                <w:ilvl w:val="0"/>
                <w:numId w:val="1"/>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To work alongside the cleaning staff and ensure that the school premises are cleaned in accordance with the cleaning specification.  To monitor and direct the work of the cleaners and associated tasks such as completion of timesheets, ordering of materials</w:t>
            </w:r>
          </w:p>
          <w:p w:rsidR="00D42B8F" w:rsidRPr="00D42B8F" w:rsidRDefault="00D42B8F" w:rsidP="00D42B8F">
            <w:pPr>
              <w:numPr>
                <w:ilvl w:val="0"/>
                <w:numId w:val="1"/>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To carry out first line repairs and maintenance</w:t>
            </w:r>
          </w:p>
          <w:p w:rsidR="00D42B8F" w:rsidRPr="00D42B8F" w:rsidRDefault="00D42B8F" w:rsidP="00D42B8F">
            <w:pPr>
              <w:numPr>
                <w:ilvl w:val="0"/>
                <w:numId w:val="1"/>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 xml:space="preserve">Identify and report preventative maintenance and carry out more specialist repairs/works of buildings/grounds/equipment. </w:t>
            </w:r>
          </w:p>
          <w:p w:rsidR="00D42B8F" w:rsidRPr="00D42B8F" w:rsidRDefault="00D42B8F" w:rsidP="00D42B8F">
            <w:pPr>
              <w:numPr>
                <w:ilvl w:val="0"/>
                <w:numId w:val="1"/>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To undertake general portage duties</w:t>
            </w:r>
          </w:p>
          <w:p w:rsidR="00D42B8F" w:rsidRPr="00D42B8F" w:rsidRDefault="00D42B8F" w:rsidP="00D42B8F">
            <w:pPr>
              <w:numPr>
                <w:ilvl w:val="0"/>
                <w:numId w:val="1"/>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To ensure that the premises are open for use as and when required in accordance with the specifications of the Authority/Governing Body and securing the premises after use.</w:t>
            </w:r>
          </w:p>
          <w:p w:rsidR="00D42B8F" w:rsidRPr="00D42B8F" w:rsidRDefault="00D42B8F" w:rsidP="00D42B8F">
            <w:pPr>
              <w:numPr>
                <w:ilvl w:val="0"/>
                <w:numId w:val="1"/>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To be responsible for supervising both Authority employees and outside agencies on site with regard to repairs and maintenance of the school building</w:t>
            </w:r>
          </w:p>
          <w:p w:rsidR="00D42B8F" w:rsidRPr="00D42B8F" w:rsidRDefault="00D42B8F" w:rsidP="00D42B8F">
            <w:pPr>
              <w:numPr>
                <w:ilvl w:val="0"/>
                <w:numId w:val="1"/>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To inform the Leadership team and liaise with appropriate personnel of the LEA regarding inconsistencies after evaluating works carried out on the premises.</w:t>
            </w:r>
          </w:p>
          <w:p w:rsidR="00D42B8F" w:rsidRPr="00D42B8F" w:rsidRDefault="00D42B8F" w:rsidP="00D42B8F">
            <w:pPr>
              <w:numPr>
                <w:ilvl w:val="0"/>
                <w:numId w:val="1"/>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To be responsible for handling small amounts of cash for purchasing materials to carry out repairs.</w:t>
            </w:r>
          </w:p>
          <w:p w:rsidR="00D42B8F" w:rsidRPr="00D42B8F" w:rsidRDefault="00D42B8F" w:rsidP="00D42B8F">
            <w:pPr>
              <w:spacing w:after="0" w:line="240" w:lineRule="auto"/>
              <w:rPr>
                <w:rFonts w:ascii="Verdana" w:eastAsia="Times New Roman" w:hAnsi="Verdana" w:cs="Times New Roman"/>
                <w:szCs w:val="20"/>
              </w:rPr>
            </w:pPr>
          </w:p>
          <w:p w:rsidR="00D42B8F" w:rsidRPr="00D42B8F" w:rsidRDefault="00D42B8F" w:rsidP="00D42B8F">
            <w:pPr>
              <w:keepNext/>
              <w:spacing w:after="0" w:line="240" w:lineRule="auto"/>
              <w:ind w:left="720" w:hanging="720"/>
              <w:outlineLvl w:val="1"/>
              <w:rPr>
                <w:rFonts w:ascii="Verdana" w:eastAsia="Times New Roman" w:hAnsi="Verdana" w:cs="Times New Roman"/>
                <w:b/>
                <w:bCs/>
                <w:szCs w:val="20"/>
              </w:rPr>
            </w:pPr>
            <w:r w:rsidRPr="00D42B8F">
              <w:rPr>
                <w:rFonts w:ascii="Verdana" w:eastAsia="Times New Roman" w:hAnsi="Verdana" w:cs="Times New Roman"/>
                <w:b/>
                <w:bCs/>
                <w:szCs w:val="20"/>
              </w:rPr>
              <w:t>SECURITY ACCESS</w:t>
            </w:r>
          </w:p>
          <w:p w:rsidR="00D42B8F" w:rsidRPr="00D42B8F" w:rsidRDefault="00D42B8F" w:rsidP="00D42B8F">
            <w:pPr>
              <w:numPr>
                <w:ilvl w:val="0"/>
                <w:numId w:val="1"/>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To be named key holder for the school premises</w:t>
            </w:r>
          </w:p>
          <w:p w:rsidR="00D42B8F" w:rsidRPr="00D42B8F" w:rsidRDefault="00D42B8F" w:rsidP="00D42B8F">
            <w:pPr>
              <w:numPr>
                <w:ilvl w:val="0"/>
                <w:numId w:val="1"/>
              </w:numPr>
              <w:tabs>
                <w:tab w:val="num" w:pos="972"/>
              </w:tabs>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 xml:space="preserve"> Routine and non-routine opening and securing of buildings and grounds (including patrolling of premises).</w:t>
            </w:r>
          </w:p>
          <w:p w:rsidR="00D42B8F" w:rsidRPr="00D42B8F" w:rsidRDefault="00D42B8F" w:rsidP="00D42B8F">
            <w:pPr>
              <w:numPr>
                <w:ilvl w:val="0"/>
                <w:numId w:val="1"/>
              </w:numPr>
              <w:tabs>
                <w:tab w:val="num" w:pos="972"/>
              </w:tabs>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 xml:space="preserve"> Regular checking of security devices/systems and setting of the alarm system where provided.</w:t>
            </w:r>
          </w:p>
          <w:p w:rsidR="00D42B8F" w:rsidRPr="00D42B8F" w:rsidRDefault="00D42B8F" w:rsidP="00D42B8F">
            <w:pPr>
              <w:numPr>
                <w:ilvl w:val="0"/>
                <w:numId w:val="1"/>
              </w:numPr>
              <w:tabs>
                <w:tab w:val="num" w:pos="972"/>
              </w:tabs>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 xml:space="preserve"> Clear and salt main paths, playgrounds when necessary.  Ensure that all outside areas and paths are free from hazard and debris, e.g. glass, leaves, etc.</w:t>
            </w:r>
          </w:p>
          <w:p w:rsidR="00D42B8F" w:rsidRPr="00D42B8F" w:rsidRDefault="00D42B8F" w:rsidP="00D42B8F">
            <w:pPr>
              <w:numPr>
                <w:ilvl w:val="0"/>
                <w:numId w:val="1"/>
              </w:numPr>
              <w:tabs>
                <w:tab w:val="num" w:pos="972"/>
              </w:tabs>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 xml:space="preserve"> Assist with fire drill practices (usually 1 per term)</w:t>
            </w:r>
          </w:p>
          <w:p w:rsidR="00D42B8F" w:rsidRPr="00D42B8F" w:rsidRDefault="00D42B8F" w:rsidP="00D42B8F">
            <w:pPr>
              <w:numPr>
                <w:ilvl w:val="0"/>
                <w:numId w:val="1"/>
              </w:numPr>
              <w:tabs>
                <w:tab w:val="num" w:pos="972"/>
              </w:tabs>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 xml:space="preserve"> Securing windows/doors after damages and ensuring that repairs are carried out in accordance with schools policy, i.e. </w:t>
            </w:r>
          </w:p>
          <w:p w:rsidR="00D42B8F" w:rsidRPr="00D42B8F" w:rsidRDefault="00D42B8F" w:rsidP="00D42B8F">
            <w:pPr>
              <w:tabs>
                <w:tab w:val="num" w:pos="972"/>
              </w:tabs>
              <w:spacing w:after="0" w:line="240" w:lineRule="auto"/>
              <w:ind w:left="720"/>
              <w:rPr>
                <w:rFonts w:ascii="Verdana" w:eastAsia="Times New Roman" w:hAnsi="Verdana" w:cs="Times New Roman"/>
                <w:szCs w:val="20"/>
              </w:rPr>
            </w:pPr>
            <w:r w:rsidRPr="00D42B8F">
              <w:rPr>
                <w:rFonts w:ascii="Verdana" w:eastAsia="Times New Roman" w:hAnsi="Verdana" w:cs="Times New Roman"/>
                <w:szCs w:val="20"/>
              </w:rPr>
              <w:t xml:space="preserve">             a) notify Police of malicious damage, obtaining a crime reference number;</w:t>
            </w:r>
          </w:p>
          <w:p w:rsidR="00D42B8F" w:rsidRPr="00D42B8F" w:rsidRDefault="00D42B8F" w:rsidP="00D42B8F">
            <w:pPr>
              <w:tabs>
                <w:tab w:val="num" w:pos="972"/>
              </w:tabs>
              <w:spacing w:after="0" w:line="240" w:lineRule="auto"/>
              <w:ind w:left="720"/>
              <w:rPr>
                <w:rFonts w:ascii="Verdana" w:eastAsia="Times New Roman" w:hAnsi="Verdana" w:cs="Times New Roman"/>
                <w:szCs w:val="20"/>
              </w:rPr>
            </w:pPr>
            <w:r w:rsidRPr="00D42B8F">
              <w:rPr>
                <w:rFonts w:ascii="Verdana" w:eastAsia="Times New Roman" w:hAnsi="Verdana" w:cs="Times New Roman"/>
                <w:szCs w:val="20"/>
              </w:rPr>
              <w:t xml:space="preserve">             b) </w:t>
            </w:r>
            <w:proofErr w:type="gramStart"/>
            <w:r w:rsidRPr="00D42B8F">
              <w:rPr>
                <w:rFonts w:ascii="Verdana" w:eastAsia="Times New Roman" w:hAnsi="Verdana" w:cs="Times New Roman"/>
                <w:szCs w:val="20"/>
              </w:rPr>
              <w:t>request</w:t>
            </w:r>
            <w:proofErr w:type="gramEnd"/>
            <w:r w:rsidRPr="00D42B8F">
              <w:rPr>
                <w:rFonts w:ascii="Verdana" w:eastAsia="Times New Roman" w:hAnsi="Verdana" w:cs="Times New Roman"/>
                <w:szCs w:val="20"/>
              </w:rPr>
              <w:t xml:space="preserve"> repairs to be carried out.</w:t>
            </w:r>
          </w:p>
          <w:p w:rsidR="00D42B8F" w:rsidRPr="00D42B8F" w:rsidRDefault="00D42B8F" w:rsidP="00D42B8F">
            <w:pPr>
              <w:numPr>
                <w:ilvl w:val="0"/>
                <w:numId w:val="1"/>
              </w:numPr>
              <w:tabs>
                <w:tab w:val="num" w:pos="972"/>
              </w:tabs>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 xml:space="preserve"> Monitoring the school’s ‘Traffic Management’ Guidelines</w:t>
            </w:r>
          </w:p>
          <w:p w:rsidR="00D42B8F" w:rsidRPr="00D42B8F" w:rsidRDefault="00D42B8F" w:rsidP="00D42B8F">
            <w:pPr>
              <w:numPr>
                <w:ilvl w:val="0"/>
                <w:numId w:val="1"/>
              </w:numPr>
              <w:tabs>
                <w:tab w:val="num" w:pos="972"/>
              </w:tabs>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 xml:space="preserve"> Requesting unknown persons on site to furnish proof of ID, further to prevent trespass on school premises or grounds, referring to the Head Teacher or other teaching staff or Police, where necessary</w:t>
            </w:r>
          </w:p>
          <w:p w:rsidR="00D42B8F" w:rsidRPr="00D42B8F" w:rsidRDefault="00D42B8F" w:rsidP="00D42B8F">
            <w:pPr>
              <w:tabs>
                <w:tab w:val="num" w:pos="972"/>
              </w:tabs>
              <w:spacing w:after="0" w:line="240" w:lineRule="auto"/>
              <w:ind w:left="720"/>
              <w:rPr>
                <w:rFonts w:ascii="Verdana" w:eastAsia="Times New Roman" w:hAnsi="Verdana" w:cs="Times New Roman"/>
                <w:szCs w:val="20"/>
              </w:rPr>
            </w:pPr>
          </w:p>
          <w:p w:rsidR="00D42B8F" w:rsidRPr="00D42B8F" w:rsidRDefault="00D42B8F" w:rsidP="00D42B8F">
            <w:pPr>
              <w:tabs>
                <w:tab w:val="num" w:pos="972"/>
              </w:tabs>
              <w:spacing w:after="0" w:line="240" w:lineRule="auto"/>
              <w:ind w:left="720"/>
              <w:rPr>
                <w:rFonts w:ascii="Verdana" w:eastAsia="Times New Roman" w:hAnsi="Verdana" w:cs="Times New Roman"/>
                <w:szCs w:val="20"/>
              </w:rPr>
            </w:pPr>
          </w:p>
        </w:tc>
      </w:tr>
      <w:tr w:rsidR="00D42B8F" w:rsidRPr="00D42B8F" w:rsidTr="004E5B21">
        <w:tc>
          <w:tcPr>
            <w:tcW w:w="10207" w:type="dxa"/>
          </w:tcPr>
          <w:p w:rsidR="00D42B8F" w:rsidRPr="00D42B8F" w:rsidRDefault="00D42B8F" w:rsidP="00D42B8F">
            <w:pPr>
              <w:keepNext/>
              <w:spacing w:after="0" w:line="240" w:lineRule="auto"/>
              <w:jc w:val="both"/>
              <w:outlineLvl w:val="2"/>
              <w:rPr>
                <w:rFonts w:ascii="Verdana" w:eastAsia="Times New Roman" w:hAnsi="Verdana" w:cs="Times New Roman"/>
                <w:b/>
                <w:szCs w:val="20"/>
              </w:rPr>
            </w:pPr>
            <w:r w:rsidRPr="00D42B8F">
              <w:rPr>
                <w:rFonts w:ascii="Verdana" w:eastAsia="Times New Roman" w:hAnsi="Verdana" w:cs="Times New Roman"/>
                <w:b/>
                <w:szCs w:val="20"/>
              </w:rPr>
              <w:lastRenderedPageBreak/>
              <w:t>HEALTH AND SAFETY</w:t>
            </w:r>
          </w:p>
        </w:tc>
      </w:tr>
      <w:tr w:rsidR="00D42B8F" w:rsidRPr="00D42B8F" w:rsidTr="004E5B21">
        <w:tc>
          <w:tcPr>
            <w:tcW w:w="10207" w:type="dxa"/>
          </w:tcPr>
          <w:p w:rsidR="00D42B8F" w:rsidRPr="00D42B8F" w:rsidRDefault="00D42B8F" w:rsidP="00D42B8F">
            <w:pPr>
              <w:numPr>
                <w:ilvl w:val="0"/>
                <w:numId w:val="2"/>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Ensuring that the school premises and furnishing area are safe and in good order (refer to the school’s ‘Risk Assessment’ Guidelines).</w:t>
            </w:r>
          </w:p>
          <w:p w:rsidR="00D42B8F" w:rsidRPr="00D42B8F" w:rsidRDefault="00D42B8F" w:rsidP="00D42B8F">
            <w:pPr>
              <w:numPr>
                <w:ilvl w:val="0"/>
                <w:numId w:val="2"/>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Ensuring that protective clothing is worn and that safe methods are adopted, and that Health and Safety rules are adhered to.</w:t>
            </w:r>
          </w:p>
          <w:p w:rsidR="00D42B8F" w:rsidRPr="00D42B8F" w:rsidRDefault="00D42B8F" w:rsidP="00D42B8F">
            <w:pPr>
              <w:numPr>
                <w:ilvl w:val="0"/>
                <w:numId w:val="2"/>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To attend appropriate ‘Health and Safety’ training courses.</w:t>
            </w:r>
          </w:p>
          <w:p w:rsidR="00D42B8F" w:rsidRPr="00D42B8F" w:rsidRDefault="00D42B8F" w:rsidP="00D42B8F">
            <w:pPr>
              <w:numPr>
                <w:ilvl w:val="0"/>
                <w:numId w:val="2"/>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Ensure that areas involved with ‘sickness’ are cleaned and disinfected</w:t>
            </w:r>
          </w:p>
          <w:p w:rsidR="00D42B8F" w:rsidRPr="00D42B8F" w:rsidRDefault="00D42B8F" w:rsidP="00D42B8F">
            <w:pPr>
              <w:numPr>
                <w:ilvl w:val="0"/>
                <w:numId w:val="2"/>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Ensuring that all cupboards and store areas are kept clean and tidy.  Cupboards containing harmful substances must be kept in a secure/locked position.</w:t>
            </w:r>
          </w:p>
          <w:p w:rsidR="00D42B8F" w:rsidRPr="00D42B8F" w:rsidRDefault="00D42B8F" w:rsidP="00D42B8F">
            <w:pPr>
              <w:numPr>
                <w:ilvl w:val="0"/>
                <w:numId w:val="2"/>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 xml:space="preserve">Required to give an enhanced level and guidance </w:t>
            </w:r>
            <w:r w:rsidR="008257FF">
              <w:rPr>
                <w:rFonts w:ascii="Verdana" w:eastAsia="Times New Roman" w:hAnsi="Verdana" w:cs="Times New Roman"/>
                <w:szCs w:val="20"/>
              </w:rPr>
              <w:t xml:space="preserve">(orally) </w:t>
            </w:r>
            <w:r w:rsidRPr="00D42B8F">
              <w:rPr>
                <w:rFonts w:ascii="Verdana" w:eastAsia="Times New Roman" w:hAnsi="Verdana" w:cs="Times New Roman"/>
                <w:szCs w:val="20"/>
              </w:rPr>
              <w:t>with regard to Health and Safety.</w:t>
            </w:r>
          </w:p>
          <w:p w:rsidR="00D42B8F" w:rsidRPr="00D42B8F" w:rsidRDefault="00D42B8F" w:rsidP="00D42B8F">
            <w:pPr>
              <w:spacing w:after="0" w:line="240" w:lineRule="auto"/>
              <w:ind w:left="720"/>
              <w:rPr>
                <w:rFonts w:ascii="Verdana" w:eastAsia="Times New Roman" w:hAnsi="Verdana" w:cs="Times New Roman"/>
                <w:szCs w:val="20"/>
              </w:rPr>
            </w:pPr>
          </w:p>
        </w:tc>
      </w:tr>
      <w:tr w:rsidR="00D42B8F" w:rsidRPr="00D42B8F" w:rsidTr="004E5B21">
        <w:tc>
          <w:tcPr>
            <w:tcW w:w="10207" w:type="dxa"/>
          </w:tcPr>
          <w:p w:rsidR="00D42B8F" w:rsidRPr="00D42B8F" w:rsidRDefault="00D42B8F" w:rsidP="00D42B8F">
            <w:pPr>
              <w:keepNext/>
              <w:spacing w:after="0" w:line="240" w:lineRule="auto"/>
              <w:jc w:val="both"/>
              <w:outlineLvl w:val="2"/>
              <w:rPr>
                <w:rFonts w:ascii="Verdana" w:eastAsia="Times New Roman" w:hAnsi="Verdana" w:cs="Times New Roman"/>
                <w:b/>
                <w:szCs w:val="20"/>
              </w:rPr>
            </w:pPr>
            <w:r w:rsidRPr="00D42B8F">
              <w:rPr>
                <w:rFonts w:ascii="Verdana" w:eastAsia="Times New Roman" w:hAnsi="Verdana" w:cs="Times New Roman"/>
                <w:b/>
                <w:szCs w:val="20"/>
              </w:rPr>
              <w:t>GENERAL MAINTENANCE</w:t>
            </w:r>
          </w:p>
        </w:tc>
      </w:tr>
      <w:tr w:rsidR="00D42B8F" w:rsidRPr="00D42B8F" w:rsidTr="004E5B21">
        <w:tc>
          <w:tcPr>
            <w:tcW w:w="10207" w:type="dxa"/>
          </w:tcPr>
          <w:p w:rsidR="00D42B8F" w:rsidRPr="00D42B8F" w:rsidRDefault="00D42B8F" w:rsidP="00D42B8F">
            <w:pPr>
              <w:numPr>
                <w:ilvl w:val="0"/>
                <w:numId w:val="3"/>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 xml:space="preserve">Carry out repairs and maintenance that are above and beyond the scope of a competent DIY person. Be able to undertake and complete more specialist work other than that required from a competent </w:t>
            </w:r>
            <w:proofErr w:type="spellStart"/>
            <w:r w:rsidRPr="00D42B8F">
              <w:rPr>
                <w:rFonts w:ascii="Verdana" w:eastAsia="Times New Roman" w:hAnsi="Verdana" w:cs="Times New Roman"/>
                <w:szCs w:val="20"/>
              </w:rPr>
              <w:t>DIYer</w:t>
            </w:r>
            <w:proofErr w:type="spellEnd"/>
            <w:r w:rsidRPr="00D42B8F">
              <w:rPr>
                <w:rFonts w:ascii="Verdana" w:eastAsia="Times New Roman" w:hAnsi="Verdana" w:cs="Times New Roman"/>
                <w:szCs w:val="20"/>
              </w:rPr>
              <w:t>.</w:t>
            </w:r>
          </w:p>
          <w:p w:rsidR="00D42B8F" w:rsidRPr="00D42B8F" w:rsidRDefault="00D42B8F" w:rsidP="00D42B8F">
            <w:pPr>
              <w:numPr>
                <w:ilvl w:val="0"/>
                <w:numId w:val="3"/>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 xml:space="preserve">Reporting, via the </w:t>
            </w:r>
            <w:proofErr w:type="spellStart"/>
            <w:r w:rsidRPr="00D42B8F">
              <w:rPr>
                <w:rFonts w:ascii="Verdana" w:eastAsia="Times New Roman" w:hAnsi="Verdana" w:cs="Times New Roman"/>
                <w:szCs w:val="20"/>
              </w:rPr>
              <w:t>Headteacher</w:t>
            </w:r>
            <w:proofErr w:type="spellEnd"/>
            <w:r w:rsidRPr="00D42B8F">
              <w:rPr>
                <w:rFonts w:ascii="Verdana" w:eastAsia="Times New Roman" w:hAnsi="Verdana" w:cs="Times New Roman"/>
                <w:szCs w:val="20"/>
              </w:rPr>
              <w:t>, any repairs and maintenance work required at the school which is beyond the competence of the care taking staff, and ensuring that if a works instruction if necessary to make repairs or effect maintenance work, that one is filled out and returned to the Education Department.</w:t>
            </w:r>
          </w:p>
          <w:p w:rsidR="00D42B8F" w:rsidRPr="00D42B8F" w:rsidRDefault="00D42B8F" w:rsidP="00D42B8F">
            <w:pPr>
              <w:numPr>
                <w:ilvl w:val="0"/>
                <w:numId w:val="3"/>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To direct workmen or contractors to the site of repairs and maintenance work.  Inspecting work, and where there is a requirement signing completion notes as necessary.</w:t>
            </w:r>
          </w:p>
          <w:p w:rsidR="00D42B8F" w:rsidRPr="00D42B8F" w:rsidRDefault="008257FF" w:rsidP="00D42B8F">
            <w:pPr>
              <w:numPr>
                <w:ilvl w:val="0"/>
                <w:numId w:val="3"/>
              </w:numPr>
              <w:spacing w:after="0" w:line="240" w:lineRule="auto"/>
              <w:ind w:left="1080"/>
              <w:rPr>
                <w:rFonts w:ascii="Verdana" w:eastAsia="Times New Roman" w:hAnsi="Verdana" w:cs="Times New Roman"/>
                <w:szCs w:val="20"/>
              </w:rPr>
            </w:pPr>
            <w:r>
              <w:rPr>
                <w:rFonts w:ascii="Verdana" w:eastAsia="Times New Roman" w:hAnsi="Verdana" w:cs="Times New Roman"/>
                <w:szCs w:val="20"/>
              </w:rPr>
              <w:t xml:space="preserve">Liaising with the office staff </w:t>
            </w:r>
            <w:r w:rsidR="00D42B8F" w:rsidRPr="00D42B8F">
              <w:rPr>
                <w:rFonts w:ascii="Verdana" w:eastAsia="Times New Roman" w:hAnsi="Verdana" w:cs="Times New Roman"/>
                <w:szCs w:val="20"/>
              </w:rPr>
              <w:t xml:space="preserve">for the requisition of stores and supplies including the appropriate personal hygiene products, e.g. toilet rolls, paper towels </w:t>
            </w:r>
            <w:proofErr w:type="spellStart"/>
            <w:r w:rsidR="00D42B8F" w:rsidRPr="00D42B8F">
              <w:rPr>
                <w:rFonts w:ascii="Verdana" w:eastAsia="Times New Roman" w:hAnsi="Verdana" w:cs="Times New Roman"/>
                <w:szCs w:val="20"/>
              </w:rPr>
              <w:t>etc</w:t>
            </w:r>
            <w:proofErr w:type="spellEnd"/>
            <w:r w:rsidR="00D42B8F" w:rsidRPr="00D42B8F">
              <w:rPr>
                <w:rFonts w:ascii="Verdana" w:eastAsia="Times New Roman" w:hAnsi="Verdana" w:cs="Times New Roman"/>
                <w:szCs w:val="20"/>
              </w:rPr>
              <w:t xml:space="preserve"> are available</w:t>
            </w:r>
          </w:p>
          <w:p w:rsidR="00D42B8F" w:rsidRPr="00D42B8F" w:rsidRDefault="00D42B8F" w:rsidP="00D42B8F">
            <w:pPr>
              <w:numPr>
                <w:ilvl w:val="0"/>
                <w:numId w:val="3"/>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Checking lamps/florescent tubes and replacing as necessary</w:t>
            </w:r>
          </w:p>
          <w:p w:rsidR="00D42B8F" w:rsidRPr="00D42B8F" w:rsidRDefault="00D42B8F" w:rsidP="00D42B8F">
            <w:pPr>
              <w:numPr>
                <w:ilvl w:val="0"/>
                <w:numId w:val="3"/>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Carrying out specific procedure in the event of fire, flood, accident or major damage</w:t>
            </w:r>
          </w:p>
          <w:p w:rsidR="00D42B8F" w:rsidRPr="00D42B8F" w:rsidRDefault="00D42B8F" w:rsidP="00D42B8F">
            <w:pPr>
              <w:numPr>
                <w:ilvl w:val="0"/>
                <w:numId w:val="3"/>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Ensuring that all cleaning equipment is in a safe and efficient working condition</w:t>
            </w:r>
          </w:p>
          <w:p w:rsidR="00D42B8F" w:rsidRPr="00D42B8F" w:rsidRDefault="00D42B8F" w:rsidP="00D42B8F">
            <w:pPr>
              <w:numPr>
                <w:ilvl w:val="0"/>
                <w:numId w:val="3"/>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Emptying bins on a daily basis and ensuring that storage bin areas are kept clean and tidy</w:t>
            </w:r>
          </w:p>
          <w:p w:rsidR="00D42B8F" w:rsidRPr="00D42B8F" w:rsidRDefault="00D42B8F" w:rsidP="00D42B8F">
            <w:pPr>
              <w:numPr>
                <w:ilvl w:val="0"/>
                <w:numId w:val="3"/>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Ensuring that windows are cleaned in accordance with the school’s window cleaning contract and completing appropriate certification documents.</w:t>
            </w:r>
          </w:p>
          <w:p w:rsidR="00D42B8F" w:rsidRPr="00D42B8F" w:rsidRDefault="00D42B8F" w:rsidP="00D42B8F">
            <w:pPr>
              <w:numPr>
                <w:ilvl w:val="0"/>
                <w:numId w:val="3"/>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Protecting the premises and sites for after school activities and ensuring that premises/site are prepared for normal school activities.  Making the premises available for out of school activities on evening and at weekends and securing the premises after use.  Where this involves overtime working an appropriate payment will be made.</w:t>
            </w:r>
          </w:p>
          <w:p w:rsidR="00D42B8F" w:rsidRPr="00D42B8F" w:rsidRDefault="00D42B8F" w:rsidP="00D42B8F">
            <w:pPr>
              <w:spacing w:after="0" w:line="240" w:lineRule="auto"/>
              <w:rPr>
                <w:rFonts w:ascii="Verdana" w:eastAsia="Times New Roman" w:hAnsi="Verdana" w:cs="Times New Roman"/>
                <w:szCs w:val="20"/>
              </w:rPr>
            </w:pPr>
          </w:p>
        </w:tc>
      </w:tr>
      <w:tr w:rsidR="00D42B8F" w:rsidRPr="00D42B8F" w:rsidTr="004E5B21">
        <w:tc>
          <w:tcPr>
            <w:tcW w:w="10207" w:type="dxa"/>
          </w:tcPr>
          <w:p w:rsidR="00D42B8F" w:rsidRPr="00D42B8F" w:rsidRDefault="00D42B8F" w:rsidP="00D42B8F">
            <w:pPr>
              <w:keepNext/>
              <w:spacing w:after="0" w:line="240" w:lineRule="auto"/>
              <w:jc w:val="both"/>
              <w:outlineLvl w:val="2"/>
              <w:rPr>
                <w:rFonts w:ascii="Verdana" w:eastAsia="Times New Roman" w:hAnsi="Verdana" w:cs="Times New Roman"/>
                <w:b/>
                <w:szCs w:val="20"/>
              </w:rPr>
            </w:pPr>
            <w:smartTag w:uri="urn:schemas-microsoft-com:office:smarttags" w:element="City">
              <w:smartTag w:uri="urn:schemas-microsoft-com:office:smarttags" w:element="place">
                <w:r w:rsidRPr="00D42B8F">
                  <w:rPr>
                    <w:rFonts w:ascii="Verdana" w:eastAsia="Times New Roman" w:hAnsi="Verdana" w:cs="Times New Roman"/>
                    <w:b/>
                    <w:szCs w:val="20"/>
                  </w:rPr>
                  <w:t>PORTAGE</w:t>
                </w:r>
              </w:smartTag>
            </w:smartTag>
          </w:p>
        </w:tc>
      </w:tr>
      <w:tr w:rsidR="00D42B8F" w:rsidRPr="00D42B8F" w:rsidTr="004E5B21">
        <w:tc>
          <w:tcPr>
            <w:tcW w:w="10207" w:type="dxa"/>
          </w:tcPr>
          <w:p w:rsidR="00D42B8F" w:rsidRPr="00D42B8F" w:rsidRDefault="00D42B8F" w:rsidP="00D42B8F">
            <w:pPr>
              <w:numPr>
                <w:ilvl w:val="0"/>
                <w:numId w:val="4"/>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Moving furniture and equipment around the school premises, as requested</w:t>
            </w:r>
          </w:p>
          <w:p w:rsidR="00D42B8F" w:rsidRPr="00D42B8F" w:rsidRDefault="00D42B8F" w:rsidP="00D42B8F">
            <w:pPr>
              <w:numPr>
                <w:ilvl w:val="0"/>
                <w:numId w:val="4"/>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Taking delivery of grounds ordered by the school and storing if required.</w:t>
            </w:r>
          </w:p>
        </w:tc>
      </w:tr>
      <w:tr w:rsidR="00D42B8F" w:rsidRPr="00D42B8F" w:rsidTr="004E5B21">
        <w:tc>
          <w:tcPr>
            <w:tcW w:w="10207" w:type="dxa"/>
          </w:tcPr>
          <w:p w:rsidR="00D42B8F" w:rsidRPr="00D42B8F" w:rsidRDefault="00D42B8F" w:rsidP="00D42B8F">
            <w:pPr>
              <w:keepNext/>
              <w:spacing w:after="0" w:line="240" w:lineRule="auto"/>
              <w:jc w:val="both"/>
              <w:outlineLvl w:val="2"/>
              <w:rPr>
                <w:rFonts w:ascii="Verdana" w:eastAsia="Times New Roman" w:hAnsi="Verdana" w:cs="Times New Roman"/>
                <w:b/>
                <w:szCs w:val="20"/>
              </w:rPr>
            </w:pPr>
            <w:r w:rsidRPr="00D42B8F">
              <w:rPr>
                <w:rFonts w:ascii="Verdana" w:eastAsia="Times New Roman" w:hAnsi="Verdana" w:cs="Times New Roman"/>
                <w:b/>
                <w:szCs w:val="20"/>
              </w:rPr>
              <w:t>HEATING SYSTEMS</w:t>
            </w:r>
          </w:p>
        </w:tc>
      </w:tr>
      <w:tr w:rsidR="00D42B8F" w:rsidRPr="00D42B8F" w:rsidTr="004E5B21">
        <w:tc>
          <w:tcPr>
            <w:tcW w:w="10207" w:type="dxa"/>
          </w:tcPr>
          <w:p w:rsidR="00D42B8F" w:rsidRPr="00D42B8F" w:rsidRDefault="00D42B8F" w:rsidP="00D42B8F">
            <w:pPr>
              <w:numPr>
                <w:ilvl w:val="0"/>
                <w:numId w:val="4"/>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Operating the heating plant so that the required temperatures are maintained in the school premises and that an adequate supply of hot water is available.  Reporting any failure of the heating plan pro</w:t>
            </w:r>
            <w:r w:rsidR="008257FF">
              <w:rPr>
                <w:rFonts w:ascii="Verdana" w:eastAsia="Times New Roman" w:hAnsi="Verdana" w:cs="Times New Roman"/>
                <w:szCs w:val="20"/>
              </w:rPr>
              <w:t>mptly to the office staff</w:t>
            </w:r>
            <w:r w:rsidRPr="00D42B8F">
              <w:rPr>
                <w:rFonts w:ascii="Verdana" w:eastAsia="Times New Roman" w:hAnsi="Verdana" w:cs="Times New Roman"/>
                <w:szCs w:val="20"/>
              </w:rPr>
              <w:t xml:space="preserve"> and ensuring that if such failures occur, the correct emergency procedure is initiated to provide heating for the school.</w:t>
            </w:r>
          </w:p>
          <w:p w:rsidR="00D42B8F" w:rsidRPr="00D42B8F" w:rsidRDefault="00D42B8F" w:rsidP="00D42B8F">
            <w:pPr>
              <w:numPr>
                <w:ilvl w:val="0"/>
                <w:numId w:val="4"/>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lastRenderedPageBreak/>
              <w:t>Carrying out frost procedures when necessary</w:t>
            </w:r>
          </w:p>
          <w:p w:rsidR="00D42B8F" w:rsidRPr="00D42B8F" w:rsidRDefault="00D42B8F" w:rsidP="00D42B8F">
            <w:pPr>
              <w:numPr>
                <w:ilvl w:val="0"/>
                <w:numId w:val="4"/>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Carrying out routine procedures of inspection on ancillary equipment and checking that they are in a serviceable condition.</w:t>
            </w:r>
          </w:p>
          <w:p w:rsidR="00D42B8F" w:rsidRPr="00D42B8F" w:rsidRDefault="00D42B8F" w:rsidP="00D42B8F">
            <w:pPr>
              <w:numPr>
                <w:ilvl w:val="0"/>
                <w:numId w:val="4"/>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 xml:space="preserve">Duties in connection with the emergency conservation programme (e.g. reading meters – gas, electricity and water) as directed by the </w:t>
            </w:r>
            <w:proofErr w:type="spellStart"/>
            <w:r w:rsidRPr="00D42B8F">
              <w:rPr>
                <w:rFonts w:ascii="Verdana" w:eastAsia="Times New Roman" w:hAnsi="Verdana" w:cs="Times New Roman"/>
                <w:szCs w:val="20"/>
              </w:rPr>
              <w:t>Headteacher</w:t>
            </w:r>
            <w:proofErr w:type="spellEnd"/>
            <w:r w:rsidRPr="00D42B8F">
              <w:rPr>
                <w:rFonts w:ascii="Verdana" w:eastAsia="Times New Roman" w:hAnsi="Verdana" w:cs="Times New Roman"/>
                <w:szCs w:val="20"/>
              </w:rPr>
              <w:t>/Governing Body.</w:t>
            </w:r>
          </w:p>
        </w:tc>
      </w:tr>
      <w:tr w:rsidR="00D42B8F" w:rsidRPr="00D42B8F" w:rsidTr="004E5B21">
        <w:tc>
          <w:tcPr>
            <w:tcW w:w="10207" w:type="dxa"/>
          </w:tcPr>
          <w:p w:rsidR="00D42B8F" w:rsidRPr="00D42B8F" w:rsidRDefault="00D42B8F" w:rsidP="00D42B8F">
            <w:pPr>
              <w:keepNext/>
              <w:spacing w:after="0" w:line="240" w:lineRule="auto"/>
              <w:jc w:val="both"/>
              <w:outlineLvl w:val="2"/>
              <w:rPr>
                <w:rFonts w:ascii="Verdana" w:eastAsia="Times New Roman" w:hAnsi="Verdana" w:cs="Times New Roman"/>
                <w:b/>
                <w:szCs w:val="20"/>
              </w:rPr>
            </w:pPr>
            <w:r w:rsidRPr="00D42B8F">
              <w:rPr>
                <w:rFonts w:ascii="Verdana" w:eastAsia="Times New Roman" w:hAnsi="Verdana" w:cs="Times New Roman"/>
                <w:b/>
                <w:szCs w:val="20"/>
              </w:rPr>
              <w:lastRenderedPageBreak/>
              <w:t>GROUNDS MAINTENANCE</w:t>
            </w:r>
          </w:p>
        </w:tc>
      </w:tr>
      <w:tr w:rsidR="00D42B8F" w:rsidRPr="00D42B8F" w:rsidTr="004E5B21">
        <w:tc>
          <w:tcPr>
            <w:tcW w:w="10207" w:type="dxa"/>
          </w:tcPr>
          <w:p w:rsidR="00D42B8F" w:rsidRPr="00D42B8F" w:rsidRDefault="00D42B8F" w:rsidP="00D42B8F">
            <w:pPr>
              <w:numPr>
                <w:ilvl w:val="0"/>
                <w:numId w:val="4"/>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Ensuring that all hard play areas and paths are clean and free from litter and excrement</w:t>
            </w:r>
          </w:p>
          <w:p w:rsidR="00D42B8F" w:rsidRPr="00D42B8F" w:rsidRDefault="00D42B8F" w:rsidP="00D42B8F">
            <w:pPr>
              <w:numPr>
                <w:ilvl w:val="0"/>
                <w:numId w:val="4"/>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Ensuring that all drains and gullies are free flowing and clean, and guttering is free of leaves and rubbish</w:t>
            </w:r>
          </w:p>
          <w:p w:rsidR="00D42B8F" w:rsidRPr="00D42B8F" w:rsidRDefault="00D42B8F" w:rsidP="00D42B8F">
            <w:pPr>
              <w:numPr>
                <w:ilvl w:val="0"/>
                <w:numId w:val="4"/>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Emptying outside litterbins and keeping areas around the school premises litter free</w:t>
            </w:r>
          </w:p>
          <w:p w:rsidR="00D42B8F" w:rsidRPr="00D42B8F" w:rsidRDefault="00D42B8F" w:rsidP="008257FF">
            <w:pPr>
              <w:numPr>
                <w:ilvl w:val="0"/>
                <w:numId w:val="4"/>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Maintenance/care of shrubbery area and bushes within the school grounds and along the perimeter fencing.</w:t>
            </w:r>
          </w:p>
        </w:tc>
      </w:tr>
      <w:tr w:rsidR="00D42B8F" w:rsidRPr="00D42B8F" w:rsidTr="004E5B21">
        <w:tc>
          <w:tcPr>
            <w:tcW w:w="10207" w:type="dxa"/>
          </w:tcPr>
          <w:p w:rsidR="00D42B8F" w:rsidRPr="00D42B8F" w:rsidRDefault="00D42B8F" w:rsidP="00D42B8F">
            <w:pPr>
              <w:keepNext/>
              <w:spacing w:after="0" w:line="240" w:lineRule="auto"/>
              <w:jc w:val="both"/>
              <w:outlineLvl w:val="2"/>
              <w:rPr>
                <w:rFonts w:ascii="Verdana" w:eastAsia="Times New Roman" w:hAnsi="Verdana" w:cs="Times New Roman"/>
                <w:b/>
                <w:szCs w:val="20"/>
              </w:rPr>
            </w:pPr>
            <w:r w:rsidRPr="00D42B8F">
              <w:rPr>
                <w:rFonts w:ascii="Verdana" w:eastAsia="Times New Roman" w:hAnsi="Verdana" w:cs="Times New Roman"/>
                <w:b/>
                <w:szCs w:val="20"/>
              </w:rPr>
              <w:t>OTHER DUTIES</w:t>
            </w:r>
          </w:p>
        </w:tc>
      </w:tr>
      <w:tr w:rsidR="00D42B8F" w:rsidRPr="00D42B8F" w:rsidTr="004E5B21">
        <w:tc>
          <w:tcPr>
            <w:tcW w:w="10207" w:type="dxa"/>
          </w:tcPr>
          <w:p w:rsidR="00D42B8F" w:rsidRPr="00D42B8F" w:rsidRDefault="00D42B8F" w:rsidP="00D42B8F">
            <w:pPr>
              <w:numPr>
                <w:ilvl w:val="0"/>
                <w:numId w:val="4"/>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Duties in connection with cleaning safe storage of design technology, computer and electrical equipment</w:t>
            </w:r>
          </w:p>
          <w:p w:rsidR="00D42B8F" w:rsidRPr="00D42B8F" w:rsidRDefault="00D42B8F" w:rsidP="00D42B8F">
            <w:pPr>
              <w:numPr>
                <w:ilvl w:val="0"/>
                <w:numId w:val="4"/>
              </w:numPr>
              <w:spacing w:after="0" w:line="240" w:lineRule="auto"/>
              <w:ind w:left="1080"/>
              <w:rPr>
                <w:rFonts w:ascii="Verdana" w:eastAsia="Times New Roman" w:hAnsi="Verdana" w:cs="Times New Roman"/>
                <w:szCs w:val="20"/>
              </w:rPr>
            </w:pPr>
            <w:r w:rsidRPr="00D42B8F">
              <w:rPr>
                <w:rFonts w:ascii="Verdana" w:eastAsia="Times New Roman" w:hAnsi="Verdana" w:cs="Times New Roman"/>
                <w:szCs w:val="20"/>
              </w:rPr>
              <w:t xml:space="preserve">Carrying out any other duties, which may be reasonably allocated, from time to time, by the </w:t>
            </w:r>
            <w:proofErr w:type="spellStart"/>
            <w:r w:rsidRPr="00D42B8F">
              <w:rPr>
                <w:rFonts w:ascii="Verdana" w:eastAsia="Times New Roman" w:hAnsi="Verdana" w:cs="Times New Roman"/>
                <w:szCs w:val="20"/>
              </w:rPr>
              <w:t>Headteacher</w:t>
            </w:r>
            <w:proofErr w:type="spellEnd"/>
            <w:r w:rsidRPr="00D42B8F">
              <w:rPr>
                <w:rFonts w:ascii="Verdana" w:eastAsia="Times New Roman" w:hAnsi="Verdana" w:cs="Times New Roman"/>
                <w:szCs w:val="20"/>
              </w:rPr>
              <w:t xml:space="preserve"> or Deputy </w:t>
            </w:r>
            <w:proofErr w:type="spellStart"/>
            <w:r w:rsidRPr="00D42B8F">
              <w:rPr>
                <w:rFonts w:ascii="Verdana" w:eastAsia="Times New Roman" w:hAnsi="Verdana" w:cs="Times New Roman"/>
                <w:szCs w:val="20"/>
              </w:rPr>
              <w:t>Headteacher</w:t>
            </w:r>
            <w:proofErr w:type="spellEnd"/>
            <w:r w:rsidRPr="00D42B8F">
              <w:rPr>
                <w:rFonts w:ascii="Verdana" w:eastAsia="Times New Roman" w:hAnsi="Verdana" w:cs="Times New Roman"/>
                <w:szCs w:val="20"/>
              </w:rPr>
              <w:t xml:space="preserve">, </w:t>
            </w:r>
            <w:proofErr w:type="gramStart"/>
            <w:r w:rsidRPr="00D42B8F">
              <w:rPr>
                <w:rFonts w:ascii="Verdana" w:eastAsia="Times New Roman" w:hAnsi="Verdana" w:cs="Times New Roman"/>
                <w:szCs w:val="20"/>
              </w:rPr>
              <w:t>that are</w:t>
            </w:r>
            <w:proofErr w:type="gramEnd"/>
            <w:r w:rsidRPr="00D42B8F">
              <w:rPr>
                <w:rFonts w:ascii="Verdana" w:eastAsia="Times New Roman" w:hAnsi="Verdana" w:cs="Times New Roman"/>
                <w:szCs w:val="20"/>
              </w:rPr>
              <w:t xml:space="preserve"> commensurate with the grade.</w:t>
            </w:r>
          </w:p>
          <w:p w:rsidR="00D42B8F" w:rsidRPr="00D42B8F" w:rsidRDefault="008257FF" w:rsidP="00D42B8F">
            <w:pPr>
              <w:numPr>
                <w:ilvl w:val="0"/>
                <w:numId w:val="4"/>
              </w:numPr>
              <w:spacing w:after="0" w:line="240" w:lineRule="auto"/>
              <w:ind w:left="1080"/>
              <w:rPr>
                <w:rFonts w:ascii="Verdana" w:eastAsia="Times New Roman" w:hAnsi="Verdana" w:cs="Times New Roman"/>
                <w:szCs w:val="20"/>
              </w:rPr>
            </w:pPr>
            <w:r>
              <w:rPr>
                <w:rFonts w:ascii="Verdana" w:eastAsia="Times New Roman" w:hAnsi="Verdana" w:cs="Times New Roman"/>
                <w:szCs w:val="20"/>
              </w:rPr>
              <w:t xml:space="preserve">Carry out occasional </w:t>
            </w:r>
            <w:proofErr w:type="spellStart"/>
            <w:r>
              <w:rPr>
                <w:rFonts w:ascii="Verdana" w:eastAsia="Times New Roman" w:hAnsi="Verdana" w:cs="Times New Roman"/>
                <w:szCs w:val="20"/>
              </w:rPr>
              <w:t>adhoc</w:t>
            </w:r>
            <w:proofErr w:type="spellEnd"/>
            <w:r>
              <w:rPr>
                <w:rFonts w:ascii="Verdana" w:eastAsia="Times New Roman" w:hAnsi="Verdana" w:cs="Times New Roman"/>
                <w:szCs w:val="20"/>
              </w:rPr>
              <w:t xml:space="preserve"> duties for other parties within the building/site.</w:t>
            </w:r>
          </w:p>
        </w:tc>
      </w:tr>
    </w:tbl>
    <w:p w:rsidR="00D42B8F" w:rsidRPr="00D42B8F" w:rsidRDefault="00D42B8F" w:rsidP="00D42B8F">
      <w:pPr>
        <w:spacing w:after="0" w:line="240" w:lineRule="auto"/>
        <w:ind w:left="720" w:hanging="720"/>
        <w:jc w:val="both"/>
        <w:rPr>
          <w:rFonts w:ascii="Verdana" w:eastAsia="Times New Roman" w:hAnsi="Verdana" w:cs="Times New Roman"/>
          <w:szCs w:val="20"/>
        </w:rPr>
      </w:pPr>
    </w:p>
    <w:p w:rsidR="00D42B8F" w:rsidRPr="00D42B8F" w:rsidRDefault="008257FF" w:rsidP="00D42B8F">
      <w:pPr>
        <w:spacing w:after="0" w:line="240" w:lineRule="auto"/>
        <w:ind w:left="-1260"/>
        <w:jc w:val="both"/>
        <w:rPr>
          <w:rFonts w:ascii="ZapfCalligr BT" w:eastAsia="Times New Roman" w:hAnsi="ZapfCalligr BT" w:cs="Times New Roman"/>
          <w:sz w:val="20"/>
          <w:szCs w:val="20"/>
        </w:rPr>
      </w:pPr>
      <w:r>
        <w:rPr>
          <w:rFonts w:ascii="Verdana" w:eastAsia="Times New Roman" w:hAnsi="Verdana" w:cs="Times New Roman"/>
          <w:szCs w:val="20"/>
        </w:rPr>
        <w:tab/>
      </w:r>
      <w:r>
        <w:rPr>
          <w:rFonts w:ascii="Verdana" w:eastAsia="Times New Roman" w:hAnsi="Verdana" w:cs="Times New Roman"/>
          <w:szCs w:val="20"/>
        </w:rPr>
        <w:tab/>
      </w:r>
      <w:r w:rsidR="00D42B8F" w:rsidRPr="00D42B8F">
        <w:rPr>
          <w:rFonts w:ascii="Verdana" w:eastAsia="Times New Roman" w:hAnsi="Verdana" w:cs="Times New Roman"/>
          <w:szCs w:val="20"/>
        </w:rPr>
        <w:t>Employee signature: ………………………………………………</w:t>
      </w:r>
      <w:r w:rsidR="00D42B8F" w:rsidRPr="00D42B8F">
        <w:rPr>
          <w:rFonts w:ascii="Verdana" w:eastAsia="Times New Roman" w:hAnsi="Verdana" w:cs="Times New Roman"/>
          <w:szCs w:val="20"/>
        </w:rPr>
        <w:tab/>
        <w:t>Date:………………………………….</w:t>
      </w:r>
    </w:p>
    <w:p w:rsidR="00D42B8F" w:rsidRPr="00D42B8F" w:rsidRDefault="00D42B8F" w:rsidP="00D42B8F">
      <w:pPr>
        <w:spacing w:after="0" w:line="240" w:lineRule="auto"/>
        <w:rPr>
          <w:rFonts w:ascii="Verdana" w:eastAsia="Times New Roman" w:hAnsi="Verdana" w:cs="Times New Roman"/>
          <w:szCs w:val="20"/>
        </w:rPr>
      </w:pPr>
    </w:p>
    <w:p w:rsidR="00D42B8F" w:rsidRPr="00D42B8F" w:rsidRDefault="00D42B8F" w:rsidP="00D42B8F">
      <w:pPr>
        <w:spacing w:after="0" w:line="240" w:lineRule="auto"/>
        <w:rPr>
          <w:rFonts w:ascii="Verdana" w:eastAsia="Times New Roman" w:hAnsi="Verdana" w:cs="Times New Roman"/>
          <w:szCs w:val="20"/>
        </w:rPr>
      </w:pPr>
    </w:p>
    <w:p w:rsidR="00D42B8F" w:rsidRPr="00D42B8F" w:rsidRDefault="00D42B8F" w:rsidP="00D42B8F">
      <w:pPr>
        <w:spacing w:after="0" w:line="240" w:lineRule="auto"/>
        <w:rPr>
          <w:rFonts w:ascii="Verdana" w:eastAsia="Times New Roman" w:hAnsi="Verdana" w:cs="Times New Roman"/>
          <w:szCs w:val="20"/>
        </w:rPr>
      </w:pPr>
    </w:p>
    <w:p w:rsidR="00D42B8F" w:rsidRPr="00D42B8F" w:rsidRDefault="00D42B8F" w:rsidP="00D42B8F">
      <w:pPr>
        <w:spacing w:after="0" w:line="240" w:lineRule="auto"/>
        <w:rPr>
          <w:rFonts w:ascii="Verdana" w:eastAsia="Times New Roman" w:hAnsi="Verdana" w:cs="Times New Roman"/>
          <w:szCs w:val="20"/>
        </w:rPr>
      </w:pPr>
    </w:p>
    <w:p w:rsidR="00D42B8F" w:rsidRPr="00D42B8F" w:rsidRDefault="00D42B8F" w:rsidP="00D42B8F">
      <w:pPr>
        <w:spacing w:after="0" w:line="240" w:lineRule="auto"/>
        <w:rPr>
          <w:rFonts w:ascii="Verdana" w:eastAsia="Times New Roman" w:hAnsi="Verdana" w:cs="Times New Roman"/>
          <w:szCs w:val="20"/>
        </w:rPr>
      </w:pPr>
    </w:p>
    <w:p w:rsidR="00D42B8F" w:rsidRPr="00D42B8F" w:rsidRDefault="00D42B8F" w:rsidP="00D42B8F">
      <w:pPr>
        <w:spacing w:after="0" w:line="240" w:lineRule="auto"/>
        <w:rPr>
          <w:rFonts w:ascii="Verdana" w:eastAsia="Times New Roman" w:hAnsi="Verdana" w:cs="Times New Roman"/>
          <w:szCs w:val="20"/>
        </w:rPr>
      </w:pPr>
    </w:p>
    <w:p w:rsidR="00D42B8F" w:rsidRPr="00D42B8F" w:rsidRDefault="00D42B8F" w:rsidP="00D42B8F">
      <w:pPr>
        <w:spacing w:after="0" w:line="240" w:lineRule="auto"/>
        <w:rPr>
          <w:rFonts w:ascii="Verdana" w:eastAsia="Times New Roman" w:hAnsi="Verdana" w:cs="Times New Roman"/>
          <w:szCs w:val="20"/>
        </w:rPr>
      </w:pPr>
    </w:p>
    <w:p w:rsidR="00D42B8F" w:rsidRPr="00D42B8F" w:rsidRDefault="00D42B8F" w:rsidP="00D42B8F">
      <w:pPr>
        <w:spacing w:after="0" w:line="240" w:lineRule="auto"/>
        <w:rPr>
          <w:rFonts w:ascii="Verdana" w:eastAsia="Times New Roman" w:hAnsi="Verdana" w:cs="Times New Roman"/>
          <w:szCs w:val="20"/>
        </w:rPr>
      </w:pPr>
    </w:p>
    <w:p w:rsidR="00D42B8F" w:rsidRPr="00D42B8F" w:rsidRDefault="00D42B8F" w:rsidP="00D42B8F">
      <w:pPr>
        <w:spacing w:after="0" w:line="240" w:lineRule="auto"/>
        <w:rPr>
          <w:rFonts w:ascii="Verdana" w:eastAsia="Times New Roman" w:hAnsi="Verdana" w:cs="Times New Roman"/>
          <w:szCs w:val="20"/>
        </w:rPr>
      </w:pPr>
    </w:p>
    <w:p w:rsidR="00D42B8F" w:rsidRPr="00D42B8F" w:rsidRDefault="00D42B8F" w:rsidP="00D42B8F">
      <w:pPr>
        <w:spacing w:after="0" w:line="240" w:lineRule="auto"/>
        <w:rPr>
          <w:rFonts w:ascii="Verdana" w:eastAsia="Times New Roman" w:hAnsi="Verdana" w:cs="Times New Roman"/>
          <w:szCs w:val="20"/>
        </w:rPr>
      </w:pPr>
    </w:p>
    <w:p w:rsidR="00D42B8F" w:rsidRPr="00D42B8F" w:rsidRDefault="00D42B8F" w:rsidP="00D42B8F">
      <w:pPr>
        <w:spacing w:after="0" w:line="240" w:lineRule="auto"/>
        <w:rPr>
          <w:rFonts w:ascii="Verdana" w:eastAsia="Times New Roman" w:hAnsi="Verdana" w:cs="Times New Roman"/>
          <w:szCs w:val="20"/>
        </w:rPr>
      </w:pPr>
    </w:p>
    <w:p w:rsidR="00D42B8F" w:rsidRPr="00D42B8F" w:rsidRDefault="00D42B8F" w:rsidP="00D42B8F">
      <w:pPr>
        <w:spacing w:after="0" w:line="240" w:lineRule="auto"/>
        <w:rPr>
          <w:rFonts w:ascii="Verdana" w:eastAsia="Times New Roman" w:hAnsi="Verdana" w:cs="Times New Roman"/>
          <w:szCs w:val="20"/>
        </w:rPr>
      </w:pPr>
    </w:p>
    <w:p w:rsidR="00D42B8F" w:rsidRPr="00D42B8F" w:rsidRDefault="00D42B8F" w:rsidP="00D42B8F">
      <w:pPr>
        <w:spacing w:after="0" w:line="240" w:lineRule="auto"/>
        <w:rPr>
          <w:rFonts w:ascii="Verdana" w:eastAsia="Times New Roman" w:hAnsi="Verdana" w:cs="Times New Roman"/>
          <w:szCs w:val="20"/>
        </w:rPr>
      </w:pPr>
    </w:p>
    <w:p w:rsidR="00D42B8F" w:rsidRPr="00D42B8F" w:rsidRDefault="00D42B8F" w:rsidP="00D42B8F">
      <w:pPr>
        <w:spacing w:after="0" w:line="240" w:lineRule="auto"/>
        <w:rPr>
          <w:rFonts w:ascii="Verdana" w:eastAsia="Times New Roman" w:hAnsi="Verdana" w:cs="Times New Roman"/>
          <w:szCs w:val="20"/>
        </w:rPr>
      </w:pPr>
    </w:p>
    <w:p w:rsidR="00D42B8F" w:rsidRPr="00D42B8F" w:rsidRDefault="00D42B8F" w:rsidP="00D42B8F">
      <w:pPr>
        <w:spacing w:after="0" w:line="240" w:lineRule="auto"/>
        <w:rPr>
          <w:rFonts w:ascii="Verdana" w:eastAsia="Times New Roman" w:hAnsi="Verdana" w:cs="Times New Roman"/>
          <w:szCs w:val="20"/>
        </w:rPr>
      </w:pPr>
    </w:p>
    <w:p w:rsidR="00D42B8F" w:rsidRPr="00D42B8F" w:rsidRDefault="00D42B8F" w:rsidP="00D42B8F">
      <w:pPr>
        <w:spacing w:after="0" w:line="240" w:lineRule="auto"/>
        <w:rPr>
          <w:rFonts w:ascii="Verdana" w:eastAsia="Times New Roman" w:hAnsi="Verdana" w:cs="Times New Roman"/>
          <w:szCs w:val="20"/>
        </w:rPr>
      </w:pPr>
    </w:p>
    <w:p w:rsidR="00D42B8F" w:rsidRPr="00D42B8F" w:rsidRDefault="00D42B8F" w:rsidP="00D42B8F">
      <w:pPr>
        <w:spacing w:after="0" w:line="240" w:lineRule="auto"/>
        <w:rPr>
          <w:rFonts w:ascii="Verdana" w:eastAsia="Times New Roman" w:hAnsi="Verdana" w:cs="Times New Roman"/>
          <w:szCs w:val="20"/>
        </w:rPr>
      </w:pPr>
    </w:p>
    <w:p w:rsidR="006172A3" w:rsidRDefault="00103310"/>
    <w:sectPr w:rsidR="00617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
    <w:nsid w:val="6D2901F1"/>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8F"/>
    <w:rsid w:val="00103310"/>
    <w:rsid w:val="004F7F79"/>
    <w:rsid w:val="008257FF"/>
    <w:rsid w:val="00B50F29"/>
    <w:rsid w:val="00D42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Hodgson, David</dc:creator>
  <cp:lastModifiedBy>Jackson, Emma</cp:lastModifiedBy>
  <cp:revision>2</cp:revision>
  <dcterms:created xsi:type="dcterms:W3CDTF">2018-01-31T10:51:00Z</dcterms:created>
  <dcterms:modified xsi:type="dcterms:W3CDTF">2018-01-31T10:51:00Z</dcterms:modified>
</cp:coreProperties>
</file>