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F96822" w:rsidRDefault="002F1582" w:rsidP="00F96822">
      <w:pPr>
        <w:rPr>
          <w:rFonts w:ascii="Arial" w:hAnsi="Arial"/>
          <w:b/>
          <w:caps/>
          <w:sz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B40A57">
        <w:rPr>
          <w:rFonts w:ascii="Arial" w:hAnsi="Arial"/>
          <w:b/>
          <w:caps/>
          <w:sz w:val="24"/>
          <w:lang w:eastAsia="en-US"/>
        </w:rPr>
        <w:t>TRAINEE ACCOUNTS TECHNICIAN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Default="002F1582" w:rsidP="00F9682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876167">
        <w:rPr>
          <w:rFonts w:ascii="Arial" w:hAnsi="Arial" w:cs="Arial"/>
          <w:b/>
          <w:sz w:val="24"/>
          <w:szCs w:val="24"/>
        </w:rPr>
        <w:t xml:space="preserve">SCALE </w:t>
      </w:r>
      <w:r w:rsidR="008321F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F96822" w:rsidRPr="00F96822">
        <w:rPr>
          <w:rFonts w:ascii="Arial" w:hAnsi="Arial" w:cs="Arial"/>
          <w:b/>
          <w:sz w:val="24"/>
          <w:szCs w:val="24"/>
        </w:rPr>
        <w:t xml:space="preserve"> (SCP </w:t>
      </w:r>
      <w:r w:rsidR="00876167">
        <w:rPr>
          <w:rFonts w:ascii="Arial" w:hAnsi="Arial" w:cs="Arial"/>
          <w:b/>
          <w:sz w:val="24"/>
          <w:szCs w:val="24"/>
        </w:rPr>
        <w:t>14-17</w:t>
      </w:r>
      <w:r w:rsidR="00F96822" w:rsidRPr="00F96822">
        <w:rPr>
          <w:rFonts w:ascii="Arial" w:hAnsi="Arial" w:cs="Arial"/>
          <w:b/>
          <w:sz w:val="24"/>
          <w:szCs w:val="24"/>
        </w:rPr>
        <w:t>)</w:t>
      </w:r>
    </w:p>
    <w:p w:rsidR="00F96822" w:rsidRPr="00F96822" w:rsidRDefault="00F96822" w:rsidP="00F9682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F96822" w:rsidRPr="00F96822">
        <w:rPr>
          <w:rFonts w:ascii="Arial" w:hAnsi="Arial" w:cs="Arial"/>
          <w:b/>
          <w:sz w:val="24"/>
          <w:szCs w:val="24"/>
        </w:rPr>
        <w:t>ACCOUNTANT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F96822">
        <w:rPr>
          <w:rFonts w:ascii="Arial" w:hAnsi="Arial" w:cs="Arial"/>
          <w:sz w:val="24"/>
          <w:szCs w:val="24"/>
        </w:rPr>
        <w:t>Account</w:t>
      </w:r>
      <w:r w:rsidR="0095500F">
        <w:rPr>
          <w:rFonts w:ascii="Arial" w:hAnsi="Arial" w:cs="Arial"/>
          <w:sz w:val="24"/>
          <w:szCs w:val="24"/>
        </w:rPr>
        <w:t>ant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B47529">
        <w:rPr>
          <w:rFonts w:ascii="Arial" w:hAnsi="Arial" w:cs="Arial"/>
          <w:sz w:val="24"/>
          <w:szCs w:val="24"/>
        </w:rPr>
        <w:t>GENERAL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F42020" w:rsidRPr="00B1256F" w:rsidRDefault="004A2FDC" w:rsidP="00F4202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4A2FDC" w:rsidRDefault="004A2FDC" w:rsidP="00B72B60">
      <w:pPr>
        <w:rPr>
          <w:rFonts w:ascii="Arial" w:hAnsi="Arial" w:cs="Arial"/>
          <w:b/>
          <w:sz w:val="24"/>
          <w:szCs w:val="24"/>
        </w:rPr>
      </w:pPr>
    </w:p>
    <w:p w:rsidR="004A2FDC" w:rsidRDefault="00B72B60" w:rsidP="004A2FDC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A30D12" w:rsidRPr="00B1256F">
        <w:rPr>
          <w:rFonts w:ascii="Arial" w:hAnsi="Arial" w:cs="Arial"/>
          <w:b/>
          <w:sz w:val="24"/>
          <w:szCs w:val="24"/>
        </w:rPr>
        <w:t xml:space="preserve"> </w:t>
      </w:r>
      <w:r w:rsidR="00A30D12" w:rsidRPr="00B1256F">
        <w:rPr>
          <w:rFonts w:ascii="Arial" w:hAnsi="Arial" w:cs="Arial"/>
          <w:b/>
          <w:sz w:val="24"/>
          <w:szCs w:val="24"/>
        </w:rPr>
        <w:tab/>
      </w:r>
      <w:r w:rsidR="004A2FDC">
        <w:rPr>
          <w:rFonts w:ascii="Arial" w:hAnsi="Arial" w:cs="Arial"/>
          <w:b/>
          <w:sz w:val="24"/>
          <w:szCs w:val="24"/>
        </w:rPr>
        <w:t>ROLE SPECIFIC DUTIES</w:t>
      </w:r>
    </w:p>
    <w:p w:rsidR="00A4126F" w:rsidRPr="00F96822" w:rsidRDefault="00A4126F" w:rsidP="00F96822">
      <w:pPr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6822">
        <w:rPr>
          <w:rFonts w:ascii="Arial" w:hAnsi="Arial" w:cs="Arial"/>
          <w:sz w:val="24"/>
          <w:szCs w:val="24"/>
        </w:rPr>
        <w:t>Support with preparation of final accounts and statutory statement of accounts.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96822">
        <w:rPr>
          <w:rFonts w:ascii="Arial" w:hAnsi="Arial" w:cs="Arial"/>
          <w:sz w:val="24"/>
          <w:szCs w:val="24"/>
        </w:rPr>
        <w:t>ssist with revenue and capital budget setting, monitoring and control.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96822">
        <w:rPr>
          <w:rFonts w:ascii="Arial" w:hAnsi="Arial" w:cs="Arial"/>
          <w:sz w:val="24"/>
          <w:szCs w:val="24"/>
        </w:rPr>
        <w:t>ssist with the preparation of financial and statistical returns.</w:t>
      </w:r>
    </w:p>
    <w:p w:rsidR="00F96822" w:rsidRPr="00F96822" w:rsidRDefault="00F96822" w:rsidP="00F96822">
      <w:pPr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F96822">
        <w:rPr>
          <w:rFonts w:ascii="Arial" w:hAnsi="Arial" w:cs="Arial"/>
          <w:sz w:val="24"/>
          <w:szCs w:val="24"/>
        </w:rPr>
        <w:t xml:space="preserve">tilise SAP and other computer and manual based systems to input data, record information </w:t>
      </w:r>
      <w:r>
        <w:rPr>
          <w:rFonts w:ascii="Arial" w:hAnsi="Arial" w:cs="Arial"/>
          <w:sz w:val="24"/>
          <w:szCs w:val="24"/>
        </w:rPr>
        <w:t>and produce reports as required,</w:t>
      </w:r>
      <w:r w:rsidRPr="00F96822">
        <w:rPr>
          <w:rFonts w:ascii="Arial" w:hAnsi="Arial" w:cs="Arial"/>
          <w:sz w:val="24"/>
          <w:szCs w:val="24"/>
        </w:rPr>
        <w:t xml:space="preserve"> including supporting documentation</w:t>
      </w:r>
      <w:r>
        <w:rPr>
          <w:rFonts w:ascii="Arial" w:hAnsi="Arial" w:cs="Arial"/>
          <w:sz w:val="24"/>
          <w:szCs w:val="24"/>
        </w:rPr>
        <w:t>.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96822">
        <w:rPr>
          <w:rFonts w:ascii="Arial" w:hAnsi="Arial" w:cs="Arial"/>
          <w:sz w:val="24"/>
          <w:szCs w:val="24"/>
        </w:rPr>
        <w:t xml:space="preserve">aise invoices and purchase orders in line with Service procedures, ensuring accurate coding </w:t>
      </w:r>
      <w:r w:rsidR="00DD7BF1">
        <w:rPr>
          <w:rFonts w:ascii="Arial" w:hAnsi="Arial" w:cs="Arial"/>
          <w:sz w:val="24"/>
          <w:szCs w:val="24"/>
        </w:rPr>
        <w:t xml:space="preserve">and VAT treatment </w:t>
      </w:r>
      <w:r w:rsidRPr="00F96822">
        <w:rPr>
          <w:rFonts w:ascii="Arial" w:hAnsi="Arial" w:cs="Arial"/>
          <w:sz w:val="24"/>
          <w:szCs w:val="24"/>
        </w:rPr>
        <w:t xml:space="preserve">is applied. 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95500F" w:rsidRDefault="00DD7BF1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 and support new users of the </w:t>
      </w:r>
      <w:r w:rsidR="00F96822" w:rsidRPr="00F96822">
        <w:rPr>
          <w:rFonts w:ascii="Arial" w:hAnsi="Arial" w:cs="Arial"/>
          <w:sz w:val="24"/>
          <w:szCs w:val="24"/>
        </w:rPr>
        <w:t>Financial Management System (SAP)</w:t>
      </w:r>
      <w:r w:rsidR="00962A3B">
        <w:rPr>
          <w:rFonts w:ascii="Arial" w:hAnsi="Arial" w:cs="Arial"/>
          <w:sz w:val="24"/>
          <w:szCs w:val="24"/>
        </w:rPr>
        <w:t>.</w:t>
      </w:r>
    </w:p>
    <w:p w:rsidR="0095500F" w:rsidRPr="0095500F" w:rsidRDefault="0095500F" w:rsidP="0095500F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Default="0095500F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 and support budget managers in relation to</w:t>
      </w:r>
      <w:r w:rsidR="00F96822" w:rsidRPr="00F96822">
        <w:rPr>
          <w:rFonts w:ascii="Arial" w:hAnsi="Arial" w:cs="Arial"/>
          <w:sz w:val="24"/>
          <w:szCs w:val="24"/>
        </w:rPr>
        <w:t xml:space="preserve"> </w:t>
      </w:r>
      <w:r w:rsidR="00DD7BF1">
        <w:rPr>
          <w:rFonts w:ascii="Arial" w:hAnsi="Arial" w:cs="Arial"/>
          <w:sz w:val="24"/>
          <w:szCs w:val="24"/>
        </w:rPr>
        <w:t>budget management processes.</w:t>
      </w:r>
    </w:p>
    <w:p w:rsidR="000719B0" w:rsidRPr="000719B0" w:rsidRDefault="000719B0" w:rsidP="000719B0">
      <w:pPr>
        <w:pStyle w:val="ListParagraph"/>
        <w:rPr>
          <w:rFonts w:ascii="Arial" w:hAnsi="Arial" w:cs="Arial"/>
          <w:sz w:val="24"/>
          <w:szCs w:val="24"/>
        </w:rPr>
      </w:pPr>
    </w:p>
    <w:p w:rsidR="000719B0" w:rsidRDefault="000719B0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co-ordination and maintenance of the Service’s contracts register for income.</w:t>
      </w:r>
    </w:p>
    <w:p w:rsidR="00137DBB" w:rsidRPr="00137DBB" w:rsidRDefault="00137DBB" w:rsidP="00137DBB">
      <w:pPr>
        <w:pStyle w:val="ListParagraph"/>
        <w:rPr>
          <w:rFonts w:ascii="Arial" w:hAnsi="Arial" w:cs="Arial"/>
          <w:sz w:val="24"/>
          <w:szCs w:val="24"/>
        </w:rPr>
      </w:pPr>
    </w:p>
    <w:p w:rsidR="00137DBB" w:rsidRDefault="00137DBB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handling and accounting for cash and cheques received in to the Service.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96822">
        <w:rPr>
          <w:rFonts w:ascii="Arial" w:hAnsi="Arial" w:cs="Arial"/>
          <w:sz w:val="24"/>
          <w:szCs w:val="24"/>
        </w:rPr>
        <w:t>ct as a liaison between Fire Service SAP users and City of Sunderland and attend meetings as required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Pr="00F96822" w:rsidRDefault="00F96822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96822">
        <w:rPr>
          <w:rFonts w:ascii="Arial" w:hAnsi="Arial" w:cs="Arial"/>
          <w:sz w:val="24"/>
          <w:szCs w:val="24"/>
        </w:rPr>
        <w:t>ssist with the monitoring and achievement of performance against team and departmental targets.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Pr="00F96822" w:rsidRDefault="00DD7BF1" w:rsidP="00F96822">
      <w:pPr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6822" w:rsidRPr="00F96822">
        <w:rPr>
          <w:rFonts w:ascii="Arial" w:hAnsi="Arial" w:cs="Arial"/>
          <w:sz w:val="24"/>
          <w:szCs w:val="24"/>
        </w:rPr>
        <w:t>rovide general administ</w:t>
      </w:r>
      <w:r w:rsidR="00F96822">
        <w:rPr>
          <w:rFonts w:ascii="Arial" w:hAnsi="Arial" w:cs="Arial"/>
          <w:sz w:val="24"/>
          <w:szCs w:val="24"/>
        </w:rPr>
        <w:t>rative support to the Finance, Procurement and Payroll function</w:t>
      </w:r>
      <w:r>
        <w:rPr>
          <w:rFonts w:ascii="Arial" w:hAnsi="Arial" w:cs="Arial"/>
          <w:sz w:val="24"/>
          <w:szCs w:val="24"/>
        </w:rPr>
        <w:t>s</w:t>
      </w:r>
      <w:r w:rsidR="00F96822" w:rsidRPr="00F96822">
        <w:rPr>
          <w:rFonts w:ascii="Arial" w:hAnsi="Arial" w:cs="Arial"/>
          <w:sz w:val="24"/>
          <w:szCs w:val="24"/>
        </w:rPr>
        <w:t>.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403E1" w:rsidRDefault="008403E1" w:rsidP="008403E1">
      <w:pPr>
        <w:pStyle w:val="ListParagraph"/>
        <w:numPr>
          <w:ilvl w:val="0"/>
          <w:numId w:val="25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8403E1">
        <w:rPr>
          <w:rFonts w:ascii="Arial" w:hAnsi="Arial" w:cs="Arial"/>
          <w:b/>
          <w:sz w:val="24"/>
          <w:szCs w:val="24"/>
        </w:rPr>
        <w:t>H</w:t>
      </w:r>
      <w:r w:rsidR="00011CB0" w:rsidRPr="008403E1">
        <w:rPr>
          <w:rFonts w:ascii="Arial" w:hAnsi="Arial" w:cs="Arial"/>
          <w:b/>
          <w:sz w:val="24"/>
          <w:szCs w:val="24"/>
        </w:rPr>
        <w:t>E</w:t>
      </w:r>
      <w:r w:rsidR="004A2FDC" w:rsidRPr="008403E1">
        <w:rPr>
          <w:rFonts w:ascii="Arial" w:hAnsi="Arial" w:cs="Arial"/>
          <w:b/>
          <w:sz w:val="24"/>
          <w:szCs w:val="24"/>
        </w:rPr>
        <w:t>ALTH AND SAFETY (GENERAL POLICY</w:t>
      </w:r>
      <w:r w:rsidRPr="008403E1">
        <w:rPr>
          <w:rFonts w:ascii="Arial" w:hAnsi="Arial" w:cs="Arial"/>
          <w:b/>
          <w:sz w:val="24"/>
          <w:szCs w:val="24"/>
        </w:rPr>
        <w:t>)</w:t>
      </w:r>
    </w:p>
    <w:p w:rsidR="00B1256F" w:rsidRPr="00B1256F" w:rsidRDefault="00B1256F" w:rsidP="00B1256F">
      <w:pPr>
        <w:pStyle w:val="ListParagraph"/>
        <w:rPr>
          <w:rFonts w:ascii="Arial" w:hAnsi="Arial" w:cs="Arial"/>
          <w:sz w:val="24"/>
          <w:szCs w:val="24"/>
        </w:rPr>
      </w:pPr>
    </w:p>
    <w:p w:rsidR="008403E1" w:rsidRDefault="008403E1" w:rsidP="008403E1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1CB0" w:rsidRPr="00F96822" w:rsidRDefault="00011CB0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F96822">
        <w:rPr>
          <w:rFonts w:ascii="Arial" w:hAnsi="Arial" w:cs="Arial"/>
          <w:sz w:val="24"/>
          <w:szCs w:val="24"/>
        </w:rPr>
        <w:t xml:space="preserve"> </w:t>
      </w:r>
      <w:r w:rsidR="00B1256F" w:rsidRPr="00F96822">
        <w:rPr>
          <w:rFonts w:ascii="Arial" w:hAnsi="Arial" w:cs="Arial"/>
          <w:sz w:val="24"/>
          <w:szCs w:val="24"/>
        </w:rPr>
        <w:t>c</w:t>
      </w:r>
      <w:r w:rsidR="00205730" w:rsidRPr="00F96822">
        <w:rPr>
          <w:rFonts w:ascii="Arial" w:hAnsi="Arial" w:cs="Arial"/>
          <w:sz w:val="24"/>
          <w:szCs w:val="24"/>
        </w:rPr>
        <w:t>ooperate</w:t>
      </w:r>
      <w:r w:rsidRPr="00F96822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F96822">
        <w:rPr>
          <w:rFonts w:ascii="Arial" w:hAnsi="Arial" w:cs="Arial"/>
          <w:sz w:val="24"/>
          <w:szCs w:val="24"/>
        </w:rPr>
        <w:t xml:space="preserve"> </w:t>
      </w:r>
      <w:r w:rsidRPr="00F96822">
        <w:rPr>
          <w:rFonts w:ascii="Arial" w:hAnsi="Arial" w:cs="Arial"/>
          <w:sz w:val="24"/>
          <w:szCs w:val="24"/>
        </w:rPr>
        <w:t>upon them.</w:t>
      </w:r>
    </w:p>
    <w:p w:rsidR="00011CB0" w:rsidRPr="00B1256F" w:rsidRDefault="00011CB0" w:rsidP="00F9682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1CB0" w:rsidRPr="00016CE3" w:rsidRDefault="00011CB0" w:rsidP="00F96822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Work with machinery, equipment and substances in accordance with information and training</w:t>
      </w:r>
      <w:r w:rsidR="00016CE3">
        <w:rPr>
          <w:rFonts w:ascii="Arial" w:hAnsi="Arial" w:cs="Arial"/>
          <w:sz w:val="24"/>
          <w:szCs w:val="24"/>
        </w:rPr>
        <w:t xml:space="preserve"> </w:t>
      </w:r>
      <w:r w:rsidRPr="00016CE3">
        <w:rPr>
          <w:rFonts w:ascii="Arial" w:hAnsi="Arial" w:cs="Arial"/>
          <w:sz w:val="24"/>
          <w:szCs w:val="24"/>
        </w:rPr>
        <w:t>provided.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B1256F" w:rsidRDefault="00011CB0" w:rsidP="008403E1">
      <w:pPr>
        <w:pStyle w:val="ListParagraph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Default="00011CB0" w:rsidP="00F96822">
      <w:pPr>
        <w:pStyle w:val="ListParagraph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 xml:space="preserve">Report any hazardous defects in plant and equipment, </w:t>
      </w:r>
      <w:r w:rsidR="00F96822">
        <w:rPr>
          <w:rFonts w:ascii="Arial" w:hAnsi="Arial" w:cs="Arial"/>
          <w:sz w:val="24"/>
          <w:szCs w:val="24"/>
        </w:rPr>
        <w:t xml:space="preserve">or shortcomings in the existing </w:t>
      </w:r>
      <w:r w:rsidRPr="00B1256F">
        <w:rPr>
          <w:rFonts w:ascii="Arial" w:hAnsi="Arial" w:cs="Arial"/>
          <w:sz w:val="24"/>
          <w:szCs w:val="24"/>
        </w:rPr>
        <w:t xml:space="preserve">safety </w:t>
      </w:r>
      <w:r w:rsidRPr="00016CE3">
        <w:rPr>
          <w:rFonts w:ascii="Arial" w:hAnsi="Arial" w:cs="Arial"/>
          <w:sz w:val="24"/>
          <w:szCs w:val="24"/>
        </w:rPr>
        <w:t>arrangements, to a responsible person without delay.</w:t>
      </w:r>
    </w:p>
    <w:p w:rsidR="00F96822" w:rsidRPr="00F96822" w:rsidRDefault="00F96822" w:rsidP="00F96822">
      <w:pPr>
        <w:pStyle w:val="ListParagraph"/>
        <w:rPr>
          <w:rFonts w:ascii="Arial" w:hAnsi="Arial" w:cs="Arial"/>
          <w:sz w:val="24"/>
          <w:szCs w:val="24"/>
        </w:rPr>
      </w:pPr>
    </w:p>
    <w:p w:rsidR="00F96822" w:rsidRDefault="00F96822" w:rsidP="00F96822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011CB0" w:rsidRPr="00EF7596" w:rsidRDefault="00011CB0" w:rsidP="00EF7596">
      <w:pPr>
        <w:jc w:val="both"/>
        <w:rPr>
          <w:rFonts w:ascii="Arial" w:hAnsi="Arial" w:cs="Arial"/>
          <w:sz w:val="24"/>
          <w:szCs w:val="24"/>
        </w:rPr>
      </w:pPr>
    </w:p>
    <w:p w:rsidR="00C755F3" w:rsidRPr="00B1256F" w:rsidRDefault="00501B28" w:rsidP="008403E1">
      <w:pPr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lastRenderedPageBreak/>
        <w:tab/>
      </w:r>
      <w:r w:rsidR="00C755F3" w:rsidRPr="00B1256F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B1256F" w:rsidRDefault="00EE164C" w:rsidP="00EE16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B72B60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EE164C" w:rsidRPr="00B1256F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>
        <w:rPr>
          <w:rFonts w:ascii="Arial" w:hAnsi="Arial" w:cs="Arial"/>
          <w:sz w:val="24"/>
          <w:szCs w:val="24"/>
        </w:rPr>
        <w:t xml:space="preserve"> and diversity </w:t>
      </w:r>
      <w:r w:rsidR="00F96822">
        <w:rPr>
          <w:rFonts w:ascii="Arial" w:hAnsi="Arial" w:cs="Arial"/>
          <w:sz w:val="24"/>
          <w:szCs w:val="24"/>
        </w:rPr>
        <w:t xml:space="preserve">in accordance with </w:t>
      </w:r>
      <w:r w:rsidR="00EE164C" w:rsidRPr="00B1256F">
        <w:rPr>
          <w:rFonts w:ascii="Arial" w:hAnsi="Arial" w:cs="Arial"/>
          <w:sz w:val="24"/>
          <w:szCs w:val="24"/>
        </w:rPr>
        <w:t>service policies and procedures and demonstrate positive promotion of equality and diversity principles through working to the Service’s core values.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B72B60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EE164C" w:rsidRPr="00B1256F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B72B60" w:rsidP="00EE164C">
      <w:p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EE164C" w:rsidRPr="00B1256F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B1256F" w:rsidRDefault="00CD7488" w:rsidP="00477412">
      <w:pPr>
        <w:ind w:left="720"/>
        <w:rPr>
          <w:rFonts w:ascii="Arial" w:hAnsi="Arial" w:cs="Arial"/>
          <w:b/>
          <w:sz w:val="24"/>
          <w:szCs w:val="24"/>
        </w:rPr>
      </w:pPr>
    </w:p>
    <w:p w:rsidR="00477412" w:rsidRPr="00B72B60" w:rsidRDefault="00501B28" w:rsidP="008403E1">
      <w:pPr>
        <w:numPr>
          <w:ilvl w:val="0"/>
          <w:numId w:val="25"/>
        </w:numPr>
        <w:spacing w:line="240" w:lineRule="exact"/>
        <w:rPr>
          <w:rFonts w:ascii="Arial" w:hAnsi="Arial" w:cs="Arial"/>
          <w:b/>
          <w:sz w:val="24"/>
          <w:szCs w:val="24"/>
        </w:rPr>
      </w:pPr>
      <w:r w:rsidRPr="00B72B60">
        <w:rPr>
          <w:rFonts w:ascii="Arial" w:hAnsi="Arial" w:cs="Arial"/>
          <w:b/>
          <w:sz w:val="24"/>
          <w:szCs w:val="24"/>
        </w:rPr>
        <w:tab/>
      </w:r>
      <w:r w:rsidR="00477412" w:rsidRPr="00B72B60">
        <w:rPr>
          <w:rFonts w:ascii="Arial" w:hAnsi="Arial" w:cs="Arial"/>
          <w:b/>
          <w:sz w:val="24"/>
          <w:szCs w:val="24"/>
        </w:rPr>
        <w:t>S</w:t>
      </w:r>
      <w:r w:rsidR="00C755F3" w:rsidRPr="00B72B60">
        <w:rPr>
          <w:rFonts w:ascii="Arial" w:hAnsi="Arial" w:cs="Arial"/>
          <w:b/>
          <w:sz w:val="24"/>
          <w:szCs w:val="24"/>
        </w:rPr>
        <w:t>AFEGUARDING</w:t>
      </w:r>
      <w:r w:rsidR="00477412" w:rsidRPr="00B72B60">
        <w:rPr>
          <w:rFonts w:ascii="Arial" w:hAnsi="Arial" w:cs="Arial"/>
          <w:b/>
          <w:sz w:val="24"/>
          <w:szCs w:val="24"/>
        </w:rPr>
        <w:t xml:space="preserve"> </w:t>
      </w:r>
      <w:r w:rsidR="00477412" w:rsidRPr="00B72B60">
        <w:rPr>
          <w:rFonts w:ascii="Arial" w:hAnsi="Arial" w:cs="Arial"/>
          <w:b/>
          <w:sz w:val="24"/>
          <w:szCs w:val="24"/>
        </w:rPr>
        <w:br/>
      </w:r>
    </w:p>
    <w:p w:rsidR="0040692C" w:rsidRPr="00B1256F" w:rsidRDefault="00501B28" w:rsidP="008403E1">
      <w:pPr>
        <w:numPr>
          <w:ilvl w:val="1"/>
          <w:numId w:val="25"/>
        </w:numPr>
        <w:tabs>
          <w:tab w:val="left" w:pos="709"/>
        </w:tabs>
        <w:spacing w:line="240" w:lineRule="exact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ab/>
      </w:r>
      <w:r w:rsidR="0040692C" w:rsidRPr="00B1256F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B1256F" w:rsidRDefault="00CD7488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B1256F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  <w:r w:rsidRPr="00B1256F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B1256F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D9" w:rsidRDefault="00D332D9">
      <w:r>
        <w:separator/>
      </w:r>
    </w:p>
  </w:endnote>
  <w:endnote w:type="continuationSeparator" w:id="0">
    <w:p w:rsidR="00D332D9" w:rsidRDefault="00D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8321F9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583620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583620">
      <w:rPr>
        <w:rFonts w:ascii="Arial" w:hAnsi="Arial" w:cs="Arial"/>
      </w:rPr>
      <w:t xml:space="preserve">Nov </w:t>
    </w:r>
    <w:r w:rsidR="004A2FDC">
      <w:rPr>
        <w:rFonts w:ascii="Arial" w:hAnsi="Arial" w:cs="Arial"/>
      </w:rPr>
      <w:t>17</w:t>
    </w:r>
    <w:r w:rsidR="00583620">
      <w:rPr>
        <w:rFonts w:ascii="Arial" w:hAnsi="Arial" w:cs="Arial"/>
      </w:rPr>
      <w:t xml:space="preserve"> – JH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D9" w:rsidRDefault="00D332D9">
      <w:r>
        <w:separator/>
      </w:r>
    </w:p>
  </w:footnote>
  <w:footnote w:type="continuationSeparator" w:id="0">
    <w:p w:rsidR="00D332D9" w:rsidRDefault="00D3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583620">
      <w:rPr>
        <w:rFonts w:ascii="Arial Unicode MS" w:eastAsia="Arial Unicode MS" w:hAnsi="Arial Unicode MS" w:cs="Arial Unicode MS"/>
        <w:color w:val="000000"/>
        <w:sz w:val="17"/>
      </w:rPr>
      <w:t>F12</w:t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87F249A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2"/>
  </w:num>
  <w:num w:numId="5">
    <w:abstractNumId w:val="16"/>
  </w:num>
  <w:num w:numId="6">
    <w:abstractNumId w:val="14"/>
  </w:num>
  <w:num w:numId="7">
    <w:abstractNumId w:val="23"/>
  </w:num>
  <w:num w:numId="8">
    <w:abstractNumId w:val="11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13"/>
  </w:num>
  <w:num w:numId="20">
    <w:abstractNumId w:val="22"/>
  </w:num>
  <w:num w:numId="21">
    <w:abstractNumId w:val="20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8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19B0"/>
    <w:rsid w:val="000740F1"/>
    <w:rsid w:val="000C3257"/>
    <w:rsid w:val="000D3A3A"/>
    <w:rsid w:val="000F44A0"/>
    <w:rsid w:val="00113F5C"/>
    <w:rsid w:val="00134F87"/>
    <w:rsid w:val="00136B3C"/>
    <w:rsid w:val="00137DBB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227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510AE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83620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17A61"/>
    <w:rsid w:val="00822D57"/>
    <w:rsid w:val="00823F39"/>
    <w:rsid w:val="00824AEF"/>
    <w:rsid w:val="008321F9"/>
    <w:rsid w:val="008403E1"/>
    <w:rsid w:val="00842E29"/>
    <w:rsid w:val="00844251"/>
    <w:rsid w:val="00867E80"/>
    <w:rsid w:val="0087522A"/>
    <w:rsid w:val="00876167"/>
    <w:rsid w:val="008A1659"/>
    <w:rsid w:val="008B15BA"/>
    <w:rsid w:val="008B3797"/>
    <w:rsid w:val="008D4E51"/>
    <w:rsid w:val="008D58B4"/>
    <w:rsid w:val="008F4863"/>
    <w:rsid w:val="00916B10"/>
    <w:rsid w:val="009520A5"/>
    <w:rsid w:val="009545AC"/>
    <w:rsid w:val="0095500F"/>
    <w:rsid w:val="00962A3B"/>
    <w:rsid w:val="0097283C"/>
    <w:rsid w:val="00974D70"/>
    <w:rsid w:val="00993C9C"/>
    <w:rsid w:val="009B0899"/>
    <w:rsid w:val="009D0935"/>
    <w:rsid w:val="00A30D12"/>
    <w:rsid w:val="00A4126F"/>
    <w:rsid w:val="00A94E7F"/>
    <w:rsid w:val="00AB1C64"/>
    <w:rsid w:val="00AB49CF"/>
    <w:rsid w:val="00AE33F0"/>
    <w:rsid w:val="00B0139A"/>
    <w:rsid w:val="00B1256F"/>
    <w:rsid w:val="00B1516E"/>
    <w:rsid w:val="00B214A7"/>
    <w:rsid w:val="00B40A57"/>
    <w:rsid w:val="00B46C08"/>
    <w:rsid w:val="00B47529"/>
    <w:rsid w:val="00B47BBF"/>
    <w:rsid w:val="00B72B60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332D9"/>
    <w:rsid w:val="00D4504C"/>
    <w:rsid w:val="00D506D4"/>
    <w:rsid w:val="00D81E14"/>
    <w:rsid w:val="00D92439"/>
    <w:rsid w:val="00DA4545"/>
    <w:rsid w:val="00DC4D74"/>
    <w:rsid w:val="00DD5A16"/>
    <w:rsid w:val="00DD7BF1"/>
    <w:rsid w:val="00DF6E14"/>
    <w:rsid w:val="00E46389"/>
    <w:rsid w:val="00E65C91"/>
    <w:rsid w:val="00EA3EC1"/>
    <w:rsid w:val="00EA63E6"/>
    <w:rsid w:val="00EB2A1D"/>
    <w:rsid w:val="00EB3AC5"/>
    <w:rsid w:val="00EE164C"/>
    <w:rsid w:val="00EF7596"/>
    <w:rsid w:val="00F30FFB"/>
    <w:rsid w:val="00F42020"/>
    <w:rsid w:val="00F740DB"/>
    <w:rsid w:val="00F9463D"/>
    <w:rsid w:val="00F96822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F4880"/>
  <w15:docId w15:val="{8538C0AE-E416-40F0-8DFE-DAAC3D1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6D1-B4A9-4D18-B983-891F5972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Jill Large</cp:lastModifiedBy>
  <cp:revision>6</cp:revision>
  <cp:lastPrinted>2018-01-29T11:56:00Z</cp:lastPrinted>
  <dcterms:created xsi:type="dcterms:W3CDTF">2017-12-21T13:23:00Z</dcterms:created>
  <dcterms:modified xsi:type="dcterms:W3CDTF">2018-01-31T16:46:00Z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