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7A69" w:rsidRDefault="00A53849">
      <w:pPr>
        <w:jc w:val="center"/>
      </w:pPr>
      <w:bookmarkStart w:id="0" w:name="_GoBack"/>
      <w:bookmarkEnd w:id="0"/>
      <w:r>
        <w:t>ACTIVE NORTHUMBERLAND</w:t>
      </w:r>
    </w:p>
    <w:p w:rsidR="00437A69" w:rsidRDefault="00A53849">
      <w:pPr>
        <w:tabs>
          <w:tab w:val="center" w:pos="7700"/>
          <w:tab w:val="right" w:pos="14040"/>
          <w:tab w:val="right" w:pos="15400"/>
        </w:tabs>
        <w:ind w:left="2160" w:right="98" w:firstLine="720"/>
        <w:jc w:val="center"/>
      </w:pPr>
      <w:r>
        <w:rPr>
          <w:b/>
        </w:rPr>
        <w:t>JOB DESCRIPTION</w:t>
      </w:r>
      <w:r>
        <w:rPr>
          <w:b/>
        </w:rPr>
        <w:tab/>
      </w:r>
    </w:p>
    <w:p w:rsidR="00437A69" w:rsidRDefault="00437A69"/>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2"/>
        <w:gridCol w:w="2195"/>
        <w:gridCol w:w="1970"/>
        <w:gridCol w:w="3545"/>
        <w:gridCol w:w="2416"/>
      </w:tblGrid>
      <w:tr w:rsidR="00437A69">
        <w:trPr>
          <w:trHeight w:val="260"/>
        </w:trPr>
        <w:tc>
          <w:tcPr>
            <w:tcW w:w="6527" w:type="dxa"/>
            <w:gridSpan w:val="2"/>
            <w:tcBorders>
              <w:top w:val="single" w:sz="4" w:space="0" w:color="000000"/>
              <w:right w:val="single" w:sz="4" w:space="0" w:color="000000"/>
            </w:tcBorders>
          </w:tcPr>
          <w:p w:rsidR="00437A69" w:rsidRDefault="00A53849">
            <w:r>
              <w:rPr>
                <w:b/>
              </w:rPr>
              <w:t xml:space="preserve">Post Title: </w:t>
            </w:r>
            <w:r>
              <w:t xml:space="preserve"> C</w:t>
            </w:r>
            <w:r>
              <w:t xml:space="preserve">atering Assistant </w:t>
            </w:r>
            <w:r>
              <w:t xml:space="preserve">  </w:t>
            </w:r>
          </w:p>
        </w:tc>
        <w:tc>
          <w:tcPr>
            <w:tcW w:w="5515" w:type="dxa"/>
            <w:gridSpan w:val="2"/>
            <w:tcBorders>
              <w:top w:val="single" w:sz="4" w:space="0" w:color="000000"/>
              <w:left w:val="single" w:sz="4" w:space="0" w:color="000000"/>
              <w:right w:val="single" w:sz="4" w:space="0" w:color="000000"/>
            </w:tcBorders>
          </w:tcPr>
          <w:p w:rsidR="00437A69" w:rsidRDefault="00A53849">
            <w:r>
              <w:rPr>
                <w:b/>
              </w:rPr>
              <w:t xml:space="preserve">Director/Service/Sector </w:t>
            </w:r>
          </w:p>
        </w:tc>
        <w:tc>
          <w:tcPr>
            <w:tcW w:w="2416" w:type="dxa"/>
            <w:tcBorders>
              <w:top w:val="single" w:sz="4" w:space="0" w:color="000000"/>
              <w:left w:val="single" w:sz="4" w:space="0" w:color="000000"/>
              <w:right w:val="single" w:sz="4" w:space="0" w:color="000000"/>
            </w:tcBorders>
          </w:tcPr>
          <w:p w:rsidR="00437A69" w:rsidRDefault="00A53849">
            <w:r>
              <w:rPr>
                <w:b/>
              </w:rPr>
              <w:t>Office Use</w:t>
            </w:r>
          </w:p>
        </w:tc>
      </w:tr>
      <w:tr w:rsidR="00437A69">
        <w:trPr>
          <w:trHeight w:val="380"/>
        </w:trPr>
        <w:tc>
          <w:tcPr>
            <w:tcW w:w="6527" w:type="dxa"/>
            <w:gridSpan w:val="2"/>
            <w:tcBorders>
              <w:right w:val="single" w:sz="4" w:space="0" w:color="000000"/>
            </w:tcBorders>
          </w:tcPr>
          <w:p w:rsidR="00437A69" w:rsidRDefault="00A53849">
            <w:r>
              <w:rPr>
                <w:b/>
              </w:rPr>
              <w:t xml:space="preserve">Grade: </w:t>
            </w:r>
          </w:p>
        </w:tc>
        <w:tc>
          <w:tcPr>
            <w:tcW w:w="5515" w:type="dxa"/>
            <w:gridSpan w:val="2"/>
            <w:tcBorders>
              <w:left w:val="single" w:sz="4" w:space="0" w:color="000000"/>
              <w:right w:val="single" w:sz="4" w:space="0" w:color="000000"/>
            </w:tcBorders>
          </w:tcPr>
          <w:p w:rsidR="00437A69" w:rsidRDefault="00A53849">
            <w:r>
              <w:rPr>
                <w:b/>
              </w:rPr>
              <w:t>Workplace:</w:t>
            </w:r>
          </w:p>
        </w:tc>
        <w:tc>
          <w:tcPr>
            <w:tcW w:w="2416" w:type="dxa"/>
            <w:vMerge w:val="restart"/>
            <w:tcBorders>
              <w:left w:val="single" w:sz="4" w:space="0" w:color="000000"/>
              <w:right w:val="single" w:sz="4" w:space="0" w:color="000000"/>
            </w:tcBorders>
          </w:tcPr>
          <w:p w:rsidR="00437A69" w:rsidRDefault="00A53849">
            <w:r>
              <w:rPr>
                <w:b/>
              </w:rPr>
              <w:t>JE ref: 444</w:t>
            </w:r>
          </w:p>
          <w:p w:rsidR="00437A69" w:rsidRDefault="00A53849">
            <w:r>
              <w:rPr>
                <w:b/>
              </w:rPr>
              <w:t>HRMS ref:</w:t>
            </w:r>
          </w:p>
        </w:tc>
      </w:tr>
      <w:tr w:rsidR="00437A69">
        <w:trPr>
          <w:trHeight w:val="380"/>
        </w:trPr>
        <w:tc>
          <w:tcPr>
            <w:tcW w:w="6527" w:type="dxa"/>
            <w:gridSpan w:val="2"/>
            <w:tcBorders>
              <w:bottom w:val="single" w:sz="4" w:space="0" w:color="000000"/>
              <w:right w:val="single" w:sz="4" w:space="0" w:color="000000"/>
            </w:tcBorders>
          </w:tcPr>
          <w:p w:rsidR="00437A69" w:rsidRDefault="00A53849">
            <w:r>
              <w:rPr>
                <w:b/>
              </w:rPr>
              <w:t xml:space="preserve">Responsible to: </w:t>
            </w:r>
            <w:r>
              <w:t>Catering Supervisor</w:t>
            </w:r>
          </w:p>
        </w:tc>
        <w:tc>
          <w:tcPr>
            <w:tcW w:w="1970" w:type="dxa"/>
            <w:tcBorders>
              <w:left w:val="single" w:sz="4" w:space="0" w:color="000000"/>
              <w:bottom w:val="single" w:sz="4" w:space="0" w:color="000000"/>
              <w:right w:val="single" w:sz="4" w:space="0" w:color="000000"/>
            </w:tcBorders>
          </w:tcPr>
          <w:p w:rsidR="00437A69" w:rsidRDefault="00A53849">
            <w:r>
              <w:rPr>
                <w:b/>
              </w:rPr>
              <w:t>Date:</w:t>
            </w:r>
          </w:p>
        </w:tc>
        <w:tc>
          <w:tcPr>
            <w:tcW w:w="3545" w:type="dxa"/>
            <w:tcBorders>
              <w:left w:val="single" w:sz="4" w:space="0" w:color="000000"/>
              <w:bottom w:val="single" w:sz="4" w:space="0" w:color="000000"/>
              <w:right w:val="single" w:sz="4" w:space="0" w:color="000000"/>
            </w:tcBorders>
          </w:tcPr>
          <w:p w:rsidR="00437A69" w:rsidRDefault="00A53849">
            <w:r>
              <w:rPr>
                <w:b/>
              </w:rPr>
              <w:t>Manager Lever:</w:t>
            </w:r>
          </w:p>
        </w:tc>
        <w:tc>
          <w:tcPr>
            <w:tcW w:w="2416" w:type="dxa"/>
            <w:vMerge/>
            <w:tcBorders>
              <w:left w:val="single" w:sz="4" w:space="0" w:color="000000"/>
              <w:right w:val="single" w:sz="4" w:space="0" w:color="000000"/>
            </w:tcBorders>
          </w:tcPr>
          <w:p w:rsidR="00437A69" w:rsidRDefault="00437A69"/>
        </w:tc>
      </w:tr>
      <w:tr w:rsidR="00437A69">
        <w:tc>
          <w:tcPr>
            <w:tcW w:w="14458" w:type="dxa"/>
            <w:gridSpan w:val="5"/>
            <w:tcBorders>
              <w:bottom w:val="single" w:sz="4" w:space="0" w:color="000000"/>
            </w:tcBorders>
          </w:tcPr>
          <w:p w:rsidR="00437A69" w:rsidRDefault="00A5384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1440"/>
            </w:pPr>
            <w:r>
              <w:rPr>
                <w:b/>
              </w:rPr>
              <w:t xml:space="preserve">Job Purpose:  </w:t>
            </w:r>
            <w:r>
              <w:t xml:space="preserve">To provide an excellent catering service for customers and present all facilities, both ‘front’ and ‘back’ of house, in accordance with our Customer Charter.   </w:t>
            </w:r>
            <w:r>
              <w:rPr>
                <w:b/>
              </w:rPr>
              <w:t xml:space="preserve"> </w:t>
            </w:r>
          </w:p>
        </w:tc>
      </w:tr>
      <w:tr w:rsidR="00437A69">
        <w:trPr>
          <w:trHeight w:val="300"/>
        </w:trPr>
        <w:tc>
          <w:tcPr>
            <w:tcW w:w="4332" w:type="dxa"/>
            <w:tcBorders>
              <w:top w:val="single" w:sz="4" w:space="0" w:color="000000"/>
              <w:bottom w:val="single" w:sz="4" w:space="0" w:color="000000"/>
              <w:right w:val="nil"/>
            </w:tcBorders>
          </w:tcPr>
          <w:p w:rsidR="00437A69" w:rsidRDefault="00A53849">
            <w:r>
              <w:rPr>
                <w:b/>
              </w:rPr>
              <w:t>Resources</w:t>
            </w:r>
          </w:p>
        </w:tc>
        <w:tc>
          <w:tcPr>
            <w:tcW w:w="2195" w:type="dxa"/>
            <w:tcBorders>
              <w:top w:val="single" w:sz="4" w:space="0" w:color="000000"/>
              <w:left w:val="nil"/>
              <w:bottom w:val="single" w:sz="4" w:space="0" w:color="000000"/>
              <w:right w:val="single" w:sz="4" w:space="0" w:color="000000"/>
            </w:tcBorders>
          </w:tcPr>
          <w:p w:rsidR="00437A69" w:rsidRDefault="00A53849">
            <w:pPr>
              <w:jc w:val="right"/>
            </w:pPr>
            <w:r>
              <w:t>Staff</w:t>
            </w:r>
          </w:p>
        </w:tc>
        <w:tc>
          <w:tcPr>
            <w:tcW w:w="7931" w:type="dxa"/>
            <w:gridSpan w:val="3"/>
            <w:tcBorders>
              <w:top w:val="single" w:sz="4" w:space="0" w:color="000000"/>
              <w:left w:val="single" w:sz="4" w:space="0" w:color="000000"/>
              <w:bottom w:val="single" w:sz="4" w:space="0" w:color="000000"/>
              <w:right w:val="single" w:sz="4" w:space="0" w:color="000000"/>
            </w:tcBorders>
          </w:tcPr>
          <w:p w:rsidR="00437A69" w:rsidRDefault="00A53849">
            <w:r>
              <w:t>None</w:t>
            </w:r>
          </w:p>
        </w:tc>
      </w:tr>
      <w:tr w:rsidR="00437A69">
        <w:trPr>
          <w:trHeight w:val="300"/>
        </w:trPr>
        <w:tc>
          <w:tcPr>
            <w:tcW w:w="6527" w:type="dxa"/>
            <w:gridSpan w:val="2"/>
            <w:tcBorders>
              <w:top w:val="single" w:sz="4" w:space="0" w:color="000000"/>
            </w:tcBorders>
          </w:tcPr>
          <w:p w:rsidR="00437A69" w:rsidRDefault="00A53849">
            <w:pPr>
              <w:jc w:val="right"/>
            </w:pPr>
            <w:r>
              <w:t>Finance</w:t>
            </w:r>
          </w:p>
        </w:tc>
        <w:tc>
          <w:tcPr>
            <w:tcW w:w="7931" w:type="dxa"/>
            <w:gridSpan w:val="3"/>
            <w:tcBorders>
              <w:top w:val="single" w:sz="4" w:space="0" w:color="000000"/>
              <w:right w:val="single" w:sz="4" w:space="0" w:color="000000"/>
            </w:tcBorders>
          </w:tcPr>
          <w:p w:rsidR="00437A69" w:rsidRDefault="00A53849">
            <w:r>
              <w:t xml:space="preserve">Careful processing of cash and credit/debit card payments </w:t>
            </w:r>
          </w:p>
        </w:tc>
      </w:tr>
      <w:tr w:rsidR="00437A69">
        <w:trPr>
          <w:trHeight w:val="300"/>
        </w:trPr>
        <w:tc>
          <w:tcPr>
            <w:tcW w:w="6527" w:type="dxa"/>
            <w:gridSpan w:val="2"/>
            <w:tcBorders>
              <w:bottom w:val="single" w:sz="4" w:space="0" w:color="000000"/>
            </w:tcBorders>
          </w:tcPr>
          <w:p w:rsidR="00437A69" w:rsidRDefault="00A53849">
            <w:pPr>
              <w:jc w:val="right"/>
            </w:pPr>
            <w:r>
              <w:t>Physical</w:t>
            </w:r>
          </w:p>
        </w:tc>
        <w:tc>
          <w:tcPr>
            <w:tcW w:w="7931" w:type="dxa"/>
            <w:gridSpan w:val="3"/>
            <w:tcBorders>
              <w:bottom w:val="single" w:sz="4" w:space="0" w:color="000000"/>
            </w:tcBorders>
          </w:tcPr>
          <w:p w:rsidR="00437A69" w:rsidRDefault="00A53849">
            <w:r>
              <w:t>Shared responsibility for the careful use of equipment. Responsible for the effective day to day cleaning of designated specialised areas.</w:t>
            </w:r>
          </w:p>
        </w:tc>
      </w:tr>
      <w:tr w:rsidR="00437A69">
        <w:trPr>
          <w:trHeight w:val="300"/>
        </w:trPr>
        <w:tc>
          <w:tcPr>
            <w:tcW w:w="6527" w:type="dxa"/>
            <w:gridSpan w:val="2"/>
            <w:tcBorders>
              <w:bottom w:val="single" w:sz="4" w:space="0" w:color="000000"/>
            </w:tcBorders>
          </w:tcPr>
          <w:p w:rsidR="00437A69" w:rsidRDefault="00A53849">
            <w:pPr>
              <w:jc w:val="right"/>
            </w:pPr>
            <w:r>
              <w:t>Clients</w:t>
            </w:r>
          </w:p>
        </w:tc>
        <w:tc>
          <w:tcPr>
            <w:tcW w:w="7931" w:type="dxa"/>
            <w:gridSpan w:val="3"/>
            <w:tcBorders>
              <w:bottom w:val="single" w:sz="4" w:space="0" w:color="000000"/>
            </w:tcBorders>
          </w:tcPr>
          <w:p w:rsidR="00437A69" w:rsidRDefault="00A53849">
            <w:r>
              <w:t>To provide a catering and beverage service to internal or external customers, adults and children, including customers who may be vulnerable, intoxicated or abusive.</w:t>
            </w:r>
          </w:p>
        </w:tc>
      </w:tr>
      <w:tr w:rsidR="00437A69">
        <w:tc>
          <w:tcPr>
            <w:tcW w:w="14458" w:type="dxa"/>
            <w:gridSpan w:val="5"/>
            <w:tcBorders>
              <w:top w:val="single" w:sz="4" w:space="0" w:color="000000"/>
            </w:tcBorders>
          </w:tcPr>
          <w:p w:rsidR="00437A69" w:rsidRDefault="00A53849">
            <w:r>
              <w:rPr>
                <w:b/>
              </w:rPr>
              <w:t xml:space="preserve">Duties and key result areas: </w:t>
            </w:r>
            <w:r>
              <w:t>Carried out in accordance with the specification for Caterin</w:t>
            </w:r>
            <w:r>
              <w:t xml:space="preserve">g Services,  Normally under the direction of the Catering Supervisor, these include (but are not restricted to):  </w:t>
            </w:r>
          </w:p>
          <w:p w:rsidR="00437A69" w:rsidRDefault="00437A69"/>
          <w:p w:rsidR="00437A69" w:rsidRDefault="00A53849">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Prepare, cook and serve food and beverages, including alcoholic beverages where over 18 and appropriate to do so, according to agreed plans </w:t>
            </w:r>
            <w:r>
              <w:t>and menus to multiple large groups of different customers.</w:t>
            </w:r>
          </w:p>
          <w:p w:rsidR="00437A69" w:rsidRDefault="00A53849">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General kitchen duties to include washing up, etc.</w:t>
            </w:r>
          </w:p>
          <w:p w:rsidR="00437A69" w:rsidRDefault="00A53849">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Follow cashing up and till reconciliation procedures.  Ensure cash is held securely.   </w:t>
            </w:r>
          </w:p>
          <w:p w:rsidR="00437A69" w:rsidRDefault="00A53849">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Cleaning of all areas to required standards, taking into a</w:t>
            </w:r>
            <w:r>
              <w:t xml:space="preserve">ccount COSHH regulations as appropriate. </w:t>
            </w:r>
          </w:p>
          <w:p w:rsidR="00437A69" w:rsidRDefault="00A53849">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Fulfil your duty of care by ensuring you adhere to all appropriate environmental health, food hygiene and health and safety regulations. </w:t>
            </w:r>
          </w:p>
          <w:p w:rsidR="00437A69" w:rsidRDefault="00A53849">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Assisting with the operation of vending services where necessary.</w:t>
            </w:r>
          </w:p>
          <w:p w:rsidR="00437A69" w:rsidRDefault="00A53849">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Assisting with special events as and when required.</w:t>
            </w:r>
          </w:p>
          <w:p w:rsidR="00437A69" w:rsidRDefault="00A53849">
            <w:pPr>
              <w:numPr>
                <w:ilvl w:val="0"/>
                <w:numId w:val="1"/>
              </w:numPr>
            </w:pPr>
            <w:r>
              <w:t>Ensure compliance with Health and Safety legislation and policies in all aspects but especially when using materials, tools and equipment.</w:t>
            </w:r>
          </w:p>
          <w:p w:rsidR="00437A69" w:rsidRDefault="00A53849">
            <w:pPr>
              <w:numPr>
                <w:ilvl w:val="0"/>
                <w:numId w:val="1"/>
              </w:numPr>
            </w:pPr>
            <w:r>
              <w:t>May be required to cover other sites and duties appropriate to the nature, level and grade of the post.</w:t>
            </w:r>
          </w:p>
          <w:p w:rsidR="00437A69" w:rsidRDefault="00A53849">
            <w:pPr>
              <w:numPr>
                <w:ilvl w:val="0"/>
                <w:numId w:val="1"/>
              </w:numPr>
            </w:pPr>
            <w:r>
              <w:t>Conduct minor tenpin bowling repairs as and when required.</w:t>
            </w:r>
          </w:p>
          <w:p w:rsidR="00437A69" w:rsidRDefault="00A53849">
            <w:pPr>
              <w:numPr>
                <w:ilvl w:val="0"/>
                <w:numId w:val="1"/>
              </w:numPr>
            </w:pPr>
            <w:r>
              <w:t>Oversee the effective running of tenpin bowling parties</w:t>
            </w:r>
            <w:r>
              <w:t>, as and when required.</w:t>
            </w:r>
          </w:p>
          <w:p w:rsidR="00437A69" w:rsidRDefault="00A53849">
            <w:pPr>
              <w:numPr>
                <w:ilvl w:val="0"/>
                <w:numId w:val="1"/>
              </w:numPr>
            </w:pPr>
            <w:r>
              <w:t>Setting up and</w:t>
            </w:r>
            <w:r>
              <w:t xml:space="preserve"> closing down of all tenpin bowling lanes</w:t>
            </w:r>
            <w:r>
              <w:t>, as and when required.</w:t>
            </w:r>
          </w:p>
          <w:p w:rsidR="00437A69" w:rsidRDefault="00A53849">
            <w:pPr>
              <w:numPr>
                <w:ilvl w:val="0"/>
                <w:numId w:val="1"/>
              </w:numPr>
            </w:pPr>
            <w:r>
              <w:t>Deal with tenpin bowling bookings of varying sizes from small to very large both face to face and over the telephone and handling accurate card payments, as an</w:t>
            </w:r>
            <w:r>
              <w:t xml:space="preserve">d </w:t>
            </w:r>
            <w:r>
              <w:t>when required</w:t>
            </w:r>
            <w:r>
              <w:t>.</w:t>
            </w:r>
          </w:p>
          <w:p w:rsidR="00437A69" w:rsidRDefault="00A53849">
            <w:pPr>
              <w:numPr>
                <w:ilvl w:val="0"/>
                <w:numId w:val="1"/>
              </w:numPr>
            </w:pPr>
            <w:r>
              <w:t>Use relevant IC</w:t>
            </w:r>
            <w:r>
              <w:t>T leisure systems for ordering of food items and tenpin bowling bookings (if appl</w:t>
            </w:r>
            <w:r>
              <w:t xml:space="preserve">icable) </w:t>
            </w:r>
            <w:r>
              <w:t>and enquiries.</w:t>
            </w:r>
          </w:p>
          <w:p w:rsidR="00437A69" w:rsidRDefault="00A53849">
            <w:pPr>
              <w:numPr>
                <w:ilvl w:val="0"/>
                <w:numId w:val="1"/>
              </w:numPr>
            </w:pPr>
            <w:r>
              <w:t xml:space="preserve">Change the beer / lager barrels and keeping lines clear.   </w:t>
            </w:r>
          </w:p>
          <w:p w:rsidR="00437A69" w:rsidRDefault="00437A69"/>
          <w:p w:rsidR="00437A69" w:rsidRDefault="00A53849">
            <w:r>
              <w:t xml:space="preserve">The duties and responsibilities highlighted in this job description are indicative and may </w:t>
            </w:r>
            <w:r>
              <w:t>vary over time.  Post holders are expected to undertake other reasonable duties and responsibilities relevant to the nature, level and extent of the post and the grade has been established on this basis.</w:t>
            </w:r>
          </w:p>
        </w:tc>
      </w:tr>
      <w:tr w:rsidR="00437A69">
        <w:tc>
          <w:tcPr>
            <w:tcW w:w="14458" w:type="dxa"/>
            <w:gridSpan w:val="5"/>
            <w:tcBorders>
              <w:top w:val="single" w:sz="4" w:space="0" w:color="000000"/>
            </w:tcBorders>
          </w:tcPr>
          <w:p w:rsidR="00437A69" w:rsidRDefault="00A53849">
            <w:r>
              <w:rPr>
                <w:b/>
              </w:rPr>
              <w:lastRenderedPageBreak/>
              <w:t>Work Arrangements</w:t>
            </w:r>
          </w:p>
        </w:tc>
      </w:tr>
      <w:tr w:rsidR="00437A69">
        <w:trPr>
          <w:trHeight w:val="340"/>
        </w:trPr>
        <w:tc>
          <w:tcPr>
            <w:tcW w:w="6527" w:type="dxa"/>
            <w:gridSpan w:val="2"/>
            <w:tcBorders>
              <w:top w:val="single" w:sz="4" w:space="0" w:color="000000"/>
              <w:bottom w:val="single" w:sz="4" w:space="0" w:color="000000"/>
            </w:tcBorders>
          </w:tcPr>
          <w:p w:rsidR="00437A69" w:rsidRDefault="00A53849">
            <w:r>
              <w:t>Transport requirements:</w:t>
            </w:r>
          </w:p>
          <w:p w:rsidR="00437A69" w:rsidRDefault="00A53849">
            <w:r>
              <w:t xml:space="preserve">Working </w:t>
            </w:r>
            <w:r>
              <w:t>patterns:</w:t>
            </w:r>
          </w:p>
          <w:p w:rsidR="00437A69" w:rsidRDefault="00A53849">
            <w:r>
              <w:t>Working conditions:</w:t>
            </w:r>
          </w:p>
        </w:tc>
        <w:tc>
          <w:tcPr>
            <w:tcW w:w="7931" w:type="dxa"/>
            <w:gridSpan w:val="3"/>
            <w:tcBorders>
              <w:top w:val="single" w:sz="4" w:space="0" w:color="000000"/>
              <w:bottom w:val="single" w:sz="4" w:space="0" w:color="000000"/>
            </w:tcBorders>
          </w:tcPr>
          <w:p w:rsidR="00437A69" w:rsidRDefault="00A53849">
            <w:r>
              <w:t xml:space="preserve"> Some travel between sites may be required</w:t>
            </w:r>
          </w:p>
          <w:p w:rsidR="00437A69" w:rsidRDefault="00A53849">
            <w:r>
              <w:t>Evening and weekend work as part of a rota will be required</w:t>
            </w:r>
          </w:p>
          <w:p w:rsidR="00437A69" w:rsidRDefault="00A53849">
            <w:r>
              <w:t>Hot conditions in a kitchen environment / busy counter area/cramped and low lit back of bowling facilities with potential f</w:t>
            </w:r>
            <w:r>
              <w:t>or vulnerable, intoxicated or abusive customers.</w:t>
            </w:r>
          </w:p>
        </w:tc>
      </w:tr>
    </w:tbl>
    <w:p w:rsidR="00437A69" w:rsidRDefault="00437A69">
      <w:pPr>
        <w:tabs>
          <w:tab w:val="center" w:pos="6840"/>
          <w:tab w:val="right" w:pos="14040"/>
        </w:tabs>
      </w:pPr>
    </w:p>
    <w:p w:rsidR="00437A69" w:rsidRDefault="00437A69">
      <w:pPr>
        <w:tabs>
          <w:tab w:val="center" w:pos="6840"/>
          <w:tab w:val="right" w:pos="14040"/>
        </w:tabs>
      </w:pPr>
    </w:p>
    <w:p w:rsidR="00437A69" w:rsidRDefault="00437A69">
      <w:pPr>
        <w:tabs>
          <w:tab w:val="center" w:pos="6840"/>
          <w:tab w:val="right" w:pos="14040"/>
        </w:tabs>
      </w:pPr>
    </w:p>
    <w:p w:rsidR="00437A69" w:rsidRDefault="00A53849">
      <w:pPr>
        <w:tabs>
          <w:tab w:val="center" w:pos="6840"/>
          <w:tab w:val="right" w:pos="14040"/>
        </w:tabs>
        <w:jc w:val="center"/>
      </w:pPr>
      <w:r>
        <w:t>Active Northumberland</w:t>
      </w:r>
    </w:p>
    <w:p w:rsidR="00437A69" w:rsidRDefault="00A53849">
      <w:pPr>
        <w:tabs>
          <w:tab w:val="center" w:pos="6840"/>
          <w:tab w:val="right" w:pos="14040"/>
        </w:tabs>
        <w:ind w:left="1440" w:firstLine="720"/>
        <w:jc w:val="center"/>
      </w:pPr>
      <w:r>
        <w:rPr>
          <w:b/>
        </w:rPr>
        <w:t>PERSON SPECIFICATION</w:t>
      </w:r>
      <w:r>
        <w:rPr>
          <w:b/>
        </w:rPr>
        <w:tab/>
      </w:r>
    </w:p>
    <w:p w:rsidR="00437A69" w:rsidRDefault="00437A69"/>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9"/>
        <w:gridCol w:w="5676"/>
        <w:gridCol w:w="660"/>
        <w:gridCol w:w="917"/>
      </w:tblGrid>
      <w:tr w:rsidR="00437A69">
        <w:tc>
          <w:tcPr>
            <w:tcW w:w="7319" w:type="dxa"/>
          </w:tcPr>
          <w:p w:rsidR="00437A69" w:rsidRDefault="00A53849">
            <w:r>
              <w:rPr>
                <w:b/>
              </w:rPr>
              <w:t xml:space="preserve">Post Title: </w:t>
            </w:r>
            <w:r>
              <w:t xml:space="preserve">   CATERING ASSISTANT </w:t>
            </w:r>
          </w:p>
        </w:tc>
        <w:tc>
          <w:tcPr>
            <w:tcW w:w="5676" w:type="dxa"/>
          </w:tcPr>
          <w:p w:rsidR="00437A69" w:rsidRDefault="00A53849">
            <w:r>
              <w:rPr>
                <w:b/>
              </w:rPr>
              <w:t xml:space="preserve">Director/Service/Sector: </w:t>
            </w:r>
          </w:p>
        </w:tc>
        <w:tc>
          <w:tcPr>
            <w:tcW w:w="1577" w:type="dxa"/>
            <w:gridSpan w:val="2"/>
          </w:tcPr>
          <w:p w:rsidR="00437A69" w:rsidRDefault="00A53849">
            <w:r>
              <w:t>Ref:</w:t>
            </w:r>
          </w:p>
        </w:tc>
      </w:tr>
      <w:tr w:rsidR="00437A69">
        <w:tc>
          <w:tcPr>
            <w:tcW w:w="7319" w:type="dxa"/>
          </w:tcPr>
          <w:p w:rsidR="00437A69" w:rsidRDefault="00A53849">
            <w:r>
              <w:rPr>
                <w:b/>
              </w:rPr>
              <w:t>Essential</w:t>
            </w:r>
          </w:p>
        </w:tc>
        <w:tc>
          <w:tcPr>
            <w:tcW w:w="6336" w:type="dxa"/>
            <w:gridSpan w:val="2"/>
          </w:tcPr>
          <w:p w:rsidR="00437A69" w:rsidRDefault="00A53849">
            <w:r>
              <w:rPr>
                <w:b/>
              </w:rPr>
              <w:t>Desirable</w:t>
            </w:r>
          </w:p>
        </w:tc>
        <w:tc>
          <w:tcPr>
            <w:tcW w:w="917" w:type="dxa"/>
          </w:tcPr>
          <w:p w:rsidR="00437A69" w:rsidRDefault="00A53849">
            <w:r>
              <w:rPr>
                <w:b/>
              </w:rPr>
              <w:t>Assess</w:t>
            </w:r>
          </w:p>
          <w:p w:rsidR="00437A69" w:rsidRDefault="00A53849">
            <w:r>
              <w:rPr>
                <w:b/>
              </w:rPr>
              <w:t>by</w:t>
            </w:r>
          </w:p>
        </w:tc>
      </w:tr>
      <w:tr w:rsidR="00437A69">
        <w:tc>
          <w:tcPr>
            <w:tcW w:w="14572" w:type="dxa"/>
            <w:gridSpan w:val="4"/>
          </w:tcPr>
          <w:p w:rsidR="00437A69" w:rsidRDefault="00A53849">
            <w:pPr>
              <w:rPr>
                <w:sz w:val="24"/>
                <w:szCs w:val="24"/>
              </w:rPr>
            </w:pPr>
            <w:r>
              <w:rPr>
                <w:b/>
              </w:rPr>
              <w:t>Knowledge and Qualifications</w:t>
            </w:r>
          </w:p>
        </w:tc>
      </w:tr>
      <w:tr w:rsidR="00437A69">
        <w:tc>
          <w:tcPr>
            <w:tcW w:w="7319" w:type="dxa"/>
          </w:tcPr>
          <w:p w:rsidR="00437A69" w:rsidRDefault="00437A69"/>
          <w:p w:rsidR="00437A69" w:rsidRDefault="00A53849">
            <w:r>
              <w:t>Basic Food Hygiene Certificates and City &amp; Guilds Qualifications</w:t>
            </w:r>
            <w:proofErr w:type="gramStart"/>
            <w:r>
              <w:t>,  or</w:t>
            </w:r>
            <w:proofErr w:type="gramEnd"/>
            <w:r>
              <w:t xml:space="preserve"> must be achieved within, ideally, six months of commencement.  </w:t>
            </w:r>
          </w:p>
          <w:p w:rsidR="00437A69" w:rsidRDefault="00A53849">
            <w:r>
              <w:t xml:space="preserve">Knowledge of Health &amp; Safety issues and COSHH regulations. </w:t>
            </w:r>
          </w:p>
          <w:p w:rsidR="00437A69" w:rsidRDefault="00A53849">
            <w:r>
              <w:t>Literacy and numeracy skills (GCSE level or equivalent)</w:t>
            </w:r>
          </w:p>
          <w:p w:rsidR="00437A69" w:rsidRDefault="00437A69"/>
          <w:p w:rsidR="00437A69" w:rsidRDefault="00A53849">
            <w:r>
              <w:t xml:space="preserve"> </w:t>
            </w:r>
          </w:p>
          <w:p w:rsidR="00437A69" w:rsidRDefault="00437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p>
        </w:tc>
        <w:tc>
          <w:tcPr>
            <w:tcW w:w="6336" w:type="dxa"/>
            <w:gridSpan w:val="2"/>
          </w:tcPr>
          <w:p w:rsidR="00437A69" w:rsidRDefault="00437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437A69" w:rsidRDefault="00A53849">
            <w:pPr>
              <w:tabs>
                <w:tab w:val="left" w:pos="2520"/>
                <w:tab w:val="left" w:pos="3240"/>
                <w:tab w:val="left" w:pos="3960"/>
                <w:tab w:val="left" w:pos="4680"/>
                <w:tab w:val="left" w:pos="5400"/>
                <w:tab w:val="left" w:pos="6120"/>
                <w:tab w:val="left" w:pos="6840"/>
                <w:tab w:val="left" w:pos="7560"/>
                <w:tab w:val="left" w:pos="8280"/>
              </w:tabs>
            </w:pPr>
            <w:r>
              <w:t>N</w:t>
            </w:r>
            <w:r>
              <w:t>ationally recognised qualification e.g. City &amp; Guilds 706/1, NVQ Level 1 or 2 – Food preparation and cooking or equivalent</w:t>
            </w:r>
          </w:p>
          <w:p w:rsidR="00437A69" w:rsidRDefault="00A53849">
            <w:r>
              <w:t>Clear understanding of licensing regulations.</w:t>
            </w:r>
          </w:p>
          <w:p w:rsidR="00437A69" w:rsidRDefault="00437A69"/>
        </w:tc>
        <w:tc>
          <w:tcPr>
            <w:tcW w:w="917" w:type="dxa"/>
          </w:tcPr>
          <w:p w:rsidR="00437A69" w:rsidRDefault="00437A69"/>
        </w:tc>
      </w:tr>
      <w:tr w:rsidR="00437A69">
        <w:tc>
          <w:tcPr>
            <w:tcW w:w="14572" w:type="dxa"/>
            <w:gridSpan w:val="4"/>
          </w:tcPr>
          <w:p w:rsidR="00437A69" w:rsidRDefault="00A53849">
            <w:r>
              <w:rPr>
                <w:b/>
              </w:rPr>
              <w:t>Experience</w:t>
            </w:r>
          </w:p>
        </w:tc>
      </w:tr>
      <w:tr w:rsidR="00437A69">
        <w:tc>
          <w:tcPr>
            <w:tcW w:w="7319" w:type="dxa"/>
          </w:tcPr>
          <w:p w:rsidR="00437A69" w:rsidRDefault="00437A69"/>
          <w:p w:rsidR="00437A69" w:rsidRDefault="00A53849">
            <w:r>
              <w:t xml:space="preserve">No specific experience is necessary but candidate must be capable of undertaking general duties, including basic food preparation, in a catering environment. </w:t>
            </w:r>
          </w:p>
          <w:p w:rsidR="00437A69" w:rsidRDefault="00437A69"/>
        </w:tc>
        <w:tc>
          <w:tcPr>
            <w:tcW w:w="6336" w:type="dxa"/>
            <w:gridSpan w:val="2"/>
          </w:tcPr>
          <w:p w:rsidR="00437A69" w:rsidRDefault="00437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p>
          <w:p w:rsidR="00437A69" w:rsidRDefault="00A5384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r>
              <w:t>Experience of general kitchen duties.</w:t>
            </w:r>
          </w:p>
          <w:p w:rsidR="00437A69" w:rsidRDefault="00A53849">
            <w:r>
              <w:t>Cooking experience in a catering environment.</w:t>
            </w:r>
          </w:p>
          <w:p w:rsidR="00437A69" w:rsidRDefault="00A53849">
            <w:r>
              <w:t xml:space="preserve">Experience </w:t>
            </w:r>
            <w:r>
              <w:t>working in a tenpin bowling environment</w:t>
            </w:r>
            <w:r>
              <w:t xml:space="preserve"> (if applying for a role in a centre with tenpin bowling facilities). </w:t>
            </w:r>
          </w:p>
        </w:tc>
        <w:tc>
          <w:tcPr>
            <w:tcW w:w="917" w:type="dxa"/>
          </w:tcPr>
          <w:p w:rsidR="00437A69" w:rsidRDefault="00437A69"/>
        </w:tc>
      </w:tr>
      <w:tr w:rsidR="00437A69">
        <w:tc>
          <w:tcPr>
            <w:tcW w:w="14572" w:type="dxa"/>
            <w:gridSpan w:val="4"/>
          </w:tcPr>
          <w:p w:rsidR="00437A69" w:rsidRDefault="00A53849">
            <w:r>
              <w:rPr>
                <w:b/>
              </w:rPr>
              <w:t>Skills and competencies</w:t>
            </w:r>
          </w:p>
        </w:tc>
      </w:tr>
      <w:tr w:rsidR="00437A69">
        <w:tc>
          <w:tcPr>
            <w:tcW w:w="7319" w:type="dxa"/>
          </w:tcPr>
          <w:p w:rsidR="00437A69" w:rsidRDefault="00A53849">
            <w:pPr>
              <w:tabs>
                <w:tab w:val="left" w:pos="1800"/>
                <w:tab w:val="left" w:pos="2520"/>
                <w:tab w:val="left" w:pos="3240"/>
                <w:tab w:val="left" w:pos="3960"/>
                <w:tab w:val="left" w:pos="4680"/>
                <w:tab w:val="left" w:pos="5400"/>
                <w:tab w:val="left" w:pos="6120"/>
                <w:tab w:val="left" w:pos="6840"/>
                <w:tab w:val="left" w:pos="7560"/>
                <w:tab w:val="left" w:pos="8280"/>
              </w:tabs>
            </w:pPr>
            <w:r>
              <w:t xml:space="preserve">Basic numeracy and literacy skills </w:t>
            </w:r>
          </w:p>
          <w:p w:rsidR="00437A69" w:rsidRDefault="00A53849">
            <w:r>
              <w:t>Excellent customer service skills</w:t>
            </w:r>
          </w:p>
          <w:p w:rsidR="00437A69" w:rsidRDefault="00A53849">
            <w:r>
              <w:t>Good teamwork and communication</w:t>
            </w:r>
          </w:p>
          <w:p w:rsidR="00437A69" w:rsidRDefault="00437A69"/>
        </w:tc>
        <w:tc>
          <w:tcPr>
            <w:tcW w:w="6336" w:type="dxa"/>
            <w:gridSpan w:val="2"/>
          </w:tcPr>
          <w:p w:rsidR="00437A69" w:rsidRDefault="00437A69"/>
          <w:p w:rsidR="00437A69" w:rsidRDefault="00437A69"/>
        </w:tc>
        <w:tc>
          <w:tcPr>
            <w:tcW w:w="917" w:type="dxa"/>
          </w:tcPr>
          <w:p w:rsidR="00437A69" w:rsidRDefault="00437A69"/>
        </w:tc>
      </w:tr>
      <w:tr w:rsidR="00437A69">
        <w:tc>
          <w:tcPr>
            <w:tcW w:w="14572" w:type="dxa"/>
            <w:gridSpan w:val="4"/>
          </w:tcPr>
          <w:p w:rsidR="00437A69" w:rsidRDefault="00A53849">
            <w:r>
              <w:rPr>
                <w:b/>
              </w:rPr>
              <w:t>Physical, mental and emotional demands</w:t>
            </w:r>
          </w:p>
        </w:tc>
      </w:tr>
      <w:tr w:rsidR="00437A69">
        <w:tc>
          <w:tcPr>
            <w:tcW w:w="7319" w:type="dxa"/>
          </w:tcPr>
          <w:p w:rsidR="00437A69" w:rsidRDefault="00437A69"/>
          <w:p w:rsidR="00437A69" w:rsidRDefault="00A5384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r>
              <w:t>Flexible approach to work times which may occasionally, be subject to</w:t>
            </w:r>
          </w:p>
          <w:p w:rsidR="00437A69" w:rsidRDefault="00A5384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r>
              <w:t>variation</w:t>
            </w:r>
          </w:p>
          <w:p w:rsidR="00437A69" w:rsidRDefault="00A53849">
            <w:pPr>
              <w:tabs>
                <w:tab w:val="left" w:pos="1800"/>
                <w:tab w:val="left" w:pos="2520"/>
                <w:tab w:val="left" w:pos="3240"/>
                <w:tab w:val="left" w:pos="3960"/>
                <w:tab w:val="left" w:pos="4680"/>
                <w:tab w:val="left" w:pos="5400"/>
                <w:tab w:val="left" w:pos="6120"/>
                <w:tab w:val="left" w:pos="6840"/>
                <w:tab w:val="left" w:pos="7560"/>
                <w:tab w:val="left" w:pos="8280"/>
              </w:tabs>
            </w:pPr>
            <w:r>
              <w:t>Flexible approach to nature of duties performed</w:t>
            </w:r>
          </w:p>
          <w:p w:rsidR="00437A69" w:rsidRDefault="00437A69"/>
        </w:tc>
        <w:tc>
          <w:tcPr>
            <w:tcW w:w="6336" w:type="dxa"/>
            <w:gridSpan w:val="2"/>
          </w:tcPr>
          <w:p w:rsidR="00437A69" w:rsidRDefault="00437A69"/>
          <w:p w:rsidR="00437A69" w:rsidRDefault="00A53849">
            <w:r>
              <w:t>None</w:t>
            </w:r>
          </w:p>
        </w:tc>
        <w:tc>
          <w:tcPr>
            <w:tcW w:w="917" w:type="dxa"/>
          </w:tcPr>
          <w:p w:rsidR="00437A69" w:rsidRDefault="00437A69"/>
        </w:tc>
      </w:tr>
      <w:tr w:rsidR="00437A69">
        <w:tc>
          <w:tcPr>
            <w:tcW w:w="14572" w:type="dxa"/>
            <w:gridSpan w:val="4"/>
          </w:tcPr>
          <w:p w:rsidR="00437A69" w:rsidRDefault="00A53849">
            <w:r>
              <w:rPr>
                <w:b/>
              </w:rPr>
              <w:lastRenderedPageBreak/>
              <w:t>Other</w:t>
            </w:r>
          </w:p>
        </w:tc>
      </w:tr>
      <w:tr w:rsidR="00437A69">
        <w:tc>
          <w:tcPr>
            <w:tcW w:w="7319" w:type="dxa"/>
          </w:tcPr>
          <w:p w:rsidR="00437A69" w:rsidRDefault="00A53849">
            <w:r>
              <w:t>You must be a minimum of 18 years old to serve alcohol</w:t>
            </w:r>
          </w:p>
          <w:p w:rsidR="00437A69" w:rsidRDefault="00A53849">
            <w:r>
              <w:t>A commitment to providing a quality service to customers</w:t>
            </w:r>
          </w:p>
          <w:p w:rsidR="00437A69" w:rsidRDefault="00A53849">
            <w:r>
              <w:t>A commitment to undertake job related training</w:t>
            </w:r>
          </w:p>
        </w:tc>
        <w:tc>
          <w:tcPr>
            <w:tcW w:w="6336" w:type="dxa"/>
            <w:gridSpan w:val="2"/>
          </w:tcPr>
          <w:p w:rsidR="00437A69" w:rsidRDefault="00A5384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 commitment to continuous personal development</w:t>
            </w:r>
          </w:p>
          <w:p w:rsidR="00437A69" w:rsidRDefault="00437A6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tc>
        <w:tc>
          <w:tcPr>
            <w:tcW w:w="917" w:type="dxa"/>
          </w:tcPr>
          <w:p w:rsidR="00437A69" w:rsidRDefault="00437A69"/>
        </w:tc>
      </w:tr>
    </w:tbl>
    <w:p w:rsidR="00437A69" w:rsidRDefault="00A53849">
      <w:r>
        <w:t>Key to assessment methods; (a) application form, (</w:t>
      </w:r>
      <w:proofErr w:type="spellStart"/>
      <w:r>
        <w:t>i</w:t>
      </w:r>
      <w:proofErr w:type="spellEnd"/>
      <w:r>
        <w:t>) interview, (r) references, (t) ability tests (q) personality questionnaire (g) assessed group work, (p) presentation, (o) others e.g. case studies/visits</w:t>
      </w:r>
      <w:r>
        <w:br w:type="page"/>
      </w:r>
    </w:p>
    <w:sectPr w:rsidR="00437A69">
      <w:footerReference w:type="default" r:id="rId8"/>
      <w:pgSz w:w="15842" w:h="12242"/>
      <w:pgMar w:top="720" w:right="851" w:bottom="851" w:left="851" w:header="36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3849">
      <w:r>
        <w:separator/>
      </w:r>
    </w:p>
  </w:endnote>
  <w:endnote w:type="continuationSeparator" w:id="0">
    <w:p w:rsidR="00000000" w:rsidRDefault="00A5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69" w:rsidRDefault="00A53849">
    <w:pPr>
      <w:tabs>
        <w:tab w:val="center" w:pos="4320"/>
        <w:tab w:val="right" w:pos="8640"/>
      </w:tabs>
      <w:spacing w:after="1429"/>
      <w:jc w:val="right"/>
      <w:rPr>
        <w:sz w:val="16"/>
        <w:szCs w:val="16"/>
      </w:rPr>
    </w:pPr>
    <w:r>
      <w:rPr>
        <w:sz w:val="16"/>
        <w:szCs w:val="16"/>
      </w:rPr>
      <w:t>Produced 1/5/2009 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3849">
      <w:r>
        <w:separator/>
      </w:r>
    </w:p>
  </w:footnote>
  <w:footnote w:type="continuationSeparator" w:id="0">
    <w:p w:rsidR="00000000" w:rsidRDefault="00A5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5D98"/>
    <w:multiLevelType w:val="multilevel"/>
    <w:tmpl w:val="CF42BD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7A69"/>
    <w:rsid w:val="00437A69"/>
    <w:rsid w:val="00A5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Robert</dc:creator>
  <cp:lastModifiedBy>Knox, Robert</cp:lastModifiedBy>
  <cp:revision>2</cp:revision>
  <dcterms:created xsi:type="dcterms:W3CDTF">2018-02-01T09:28:00Z</dcterms:created>
  <dcterms:modified xsi:type="dcterms:W3CDTF">2018-02-01T09:28:00Z</dcterms:modified>
</cp:coreProperties>
</file>