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FF" w:rsidRPr="00854D32" w:rsidRDefault="009A22C0" w:rsidP="000045FF">
      <w:pPr>
        <w:ind w:left="-720" w:firstLine="720"/>
        <w:jc w:val="center"/>
        <w:rPr>
          <w:rFonts w:ascii="Calibri" w:hAnsi="Calibri"/>
          <w:color w:val="auto"/>
          <w:kern w:val="0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38FC467" wp14:editId="3D6E56AB">
            <wp:simplePos x="0" y="0"/>
            <wp:positionH relativeFrom="column">
              <wp:posOffset>9220200</wp:posOffset>
            </wp:positionH>
            <wp:positionV relativeFrom="paragraph">
              <wp:posOffset>-160020</wp:posOffset>
            </wp:positionV>
            <wp:extent cx="590550" cy="695960"/>
            <wp:effectExtent l="0" t="0" r="0" b="8890"/>
            <wp:wrapSquare wrapText="bothSides"/>
            <wp:docPr id="4" name="Picture 4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BCFCC12" wp14:editId="1DD4B0CF">
            <wp:simplePos x="0" y="0"/>
            <wp:positionH relativeFrom="column">
              <wp:posOffset>-276225</wp:posOffset>
            </wp:positionH>
            <wp:positionV relativeFrom="paragraph">
              <wp:posOffset>-160020</wp:posOffset>
            </wp:positionV>
            <wp:extent cx="590550" cy="695960"/>
            <wp:effectExtent l="0" t="0" r="0" b="8890"/>
            <wp:wrapSquare wrapText="bothSides"/>
            <wp:docPr id="3" name="Picture 3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FF" w:rsidRPr="000045FF" w:rsidRDefault="009A22C0" w:rsidP="000045F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Blackhall</w:t>
      </w:r>
      <w:r w:rsidR="000045FF" w:rsidRPr="000045FF">
        <w:rPr>
          <w:rFonts w:ascii="Comic Sans MS" w:hAnsi="Comic Sans MS"/>
          <w:b/>
          <w:sz w:val="24"/>
          <w:szCs w:val="24"/>
        </w:rPr>
        <w:t xml:space="preserve"> Primary School Key Stage 2 Class Teacher Person Specification</w:t>
      </w:r>
      <w:r w:rsidR="000045FF" w:rsidRPr="000045FF">
        <w:rPr>
          <w:rFonts w:ascii="Comic Sans MS" w:eastAsia="Times New Roman" w:hAnsi="Comic Sans MS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7477"/>
        <w:gridCol w:w="4654"/>
        <w:gridCol w:w="2260"/>
      </w:tblGrid>
      <w:tr w:rsidR="000045FF" w:rsidRPr="000045FF" w:rsidTr="009A22C0">
        <w:trPr>
          <w:trHeight w:val="324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Attributes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Essential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Desirable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How identified</w:t>
            </w:r>
          </w:p>
        </w:tc>
      </w:tr>
      <w:tr w:rsidR="000045FF" w:rsidRPr="000045FF" w:rsidTr="000045FF">
        <w:trPr>
          <w:trHeight w:val="383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References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791090" w:rsidRDefault="000045FF" w:rsidP="00791090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791090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Fully supported in reference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727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Education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6"/>
            </w:tblGrid>
            <w:tr w:rsidR="000045FF" w:rsidRPr="000045FF">
              <w:trPr>
                <w:trHeight w:val="494"/>
              </w:trPr>
              <w:tc>
                <w:tcPr>
                  <w:tcW w:w="0" w:type="auto"/>
                </w:tcPr>
                <w:p w:rsidR="000045FF" w:rsidRPr="00791090" w:rsidRDefault="000045FF" w:rsidP="00791090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"/>
                      <w:kern w:val="0"/>
                      <w:lang w:eastAsia="en-US"/>
                    </w:rPr>
                  </w:pPr>
                  <w:r w:rsidRPr="00791090">
                    <w:rPr>
                      <w:rFonts w:ascii="Comic Sans MS" w:eastAsiaTheme="minorHAnsi" w:hAnsi="Comic Sans MS" w:cs="Arial"/>
                      <w:kern w:val="0"/>
                      <w:lang w:eastAsia="en-US"/>
                    </w:rPr>
                    <w:t xml:space="preserve">Qualified Teacher Status </w:t>
                  </w:r>
                </w:p>
                <w:p w:rsidR="000045FF" w:rsidRPr="000045FF" w:rsidRDefault="000045FF" w:rsidP="000045F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"/>
                      <w:kern w:val="0"/>
                      <w:lang w:eastAsia="en-US"/>
                    </w:rPr>
                  </w:pPr>
                </w:p>
              </w:tc>
            </w:tr>
          </w:tbl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791090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Evidence of continuous professional development and commitment to further professional development </w:t>
            </w:r>
          </w:p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rPr>
                <w:rFonts w:ascii="Comic Sans MS" w:hAnsi="Comic Sans MS" w:cs="Arial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86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Experiences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791090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Experience of successful teaching in KS2 </w:t>
            </w:r>
          </w:p>
          <w:p w:rsidR="000045FF" w:rsidRDefault="000045FF" w:rsidP="00791090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Evidence of a high level of competence as a classroom teacher </w:t>
            </w:r>
          </w:p>
          <w:p w:rsidR="00791090" w:rsidRPr="000045FF" w:rsidRDefault="00791090" w:rsidP="00791090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Evidence of excellent classroom management skills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1090" w:rsidRDefault="00791090" w:rsidP="00791090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Experience of leading a subject area</w:t>
            </w:r>
          </w:p>
          <w:p w:rsidR="00791090" w:rsidRPr="000045FF" w:rsidRDefault="00791090" w:rsidP="0079109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119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 xml:space="preserve">Knowledge and Understanding 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class teacher should have an excellent knowledge and understanding of: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>A range of frameworks that support the education, development and well-being of children – National Curriculum, assessment, school im</w:t>
            </w:r>
            <w:r w:rsidR="009A22C0">
              <w:rPr>
                <w:rFonts w:ascii="Comic Sans MS" w:hAnsi="Comic Sans MS"/>
                <w:sz w:val="20"/>
                <w:szCs w:val="20"/>
              </w:rPr>
              <w:t>provement, Ofsted Framework etc.</w:t>
            </w:r>
          </w:p>
          <w:p w:rsidR="00791090" w:rsidRPr="00791090" w:rsidRDefault="000045FF" w:rsidP="00791090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Child protection, Health and Safety procedures and their application in a school setting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importance of developing positive links between school and all its stakeholders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importance of developing close links between the school and the wider community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Effective teaching and learning styles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How the curriculum supports the ethos and values of the school </w:t>
            </w: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In addition, the class teacher might also have knowledge and understanding of: </w:t>
            </w: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045FF" w:rsidRPr="000045FF" w:rsidRDefault="00E1335F" w:rsidP="00791090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expectations required to meet the standard by the end of key stage 2.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</w:tr>
      <w:tr w:rsidR="000045FF" w:rsidRPr="000045FF" w:rsidTr="000045FF">
        <w:trPr>
          <w:trHeight w:val="119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Skills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class teacher will be able to demonstrate: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understanding of child-centred learning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 commitment to accelerating pupil progress and reaching challenging targets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ability to motivate and inspire children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awareness of the principles of Assessment for Learning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ability to encourage independent learning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ability to create an effective, stimulating and visual learning environment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Excellent personal relationships within a team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lastRenderedPageBreak/>
              <w:t xml:space="preserve">Effective communication (both orally and in writing) to a variety of audiences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ability to use ICT confidently to enhance children’s learning and embed cross curricular learning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 commitment to be involved in the whole life of the school </w:t>
            </w: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lastRenderedPageBreak/>
              <w:t xml:space="preserve">In addition, the class teacher might also be able to demonstrate: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 commitment to providing extra-curricular activities </w:t>
            </w: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045FF" w:rsidRPr="000045FF" w:rsidRDefault="000045FF" w:rsidP="00E1335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48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lastRenderedPageBreak/>
              <w:t>Personal Qualities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successful applicant will be able to demonstrate: </w:t>
            </w:r>
          </w:p>
          <w:p w:rsidR="00E1335F" w:rsidRDefault="00E1335F" w:rsidP="00E1335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Ability to adapt to changing circumstances and ideas</w:t>
            </w:r>
            <w:r w:rsidRPr="000045F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1335F" w:rsidRPr="00E1335F" w:rsidRDefault="00E1335F" w:rsidP="00E1335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Reliability and integrity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 love of learning and a commitment to providing an inclusive educational experience for all pupils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ability to integrate children with special needs into the life of the class, planning for their progress and creating opportunities for them to thrive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 committed and hard-working ethos and the ability to work as part of a team </w:t>
            </w:r>
          </w:p>
          <w:p w:rsidR="000045FF" w:rsidRPr="00E1335F" w:rsidRDefault="000045FF" w:rsidP="00E1335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>Good organisational skills and the capacity to work under pressure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In addition, the successful applicant might also be able to demonstrate: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Specialist subject skills </w:t>
            </w: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576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Disclosure of Criminal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Record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 xml:space="preserve">Enhanced DBS check confirming suitability to work with children 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(school will seek the DBS check)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Disqualification by association form required to be completed.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Disclosure and Barring Service check</w:t>
            </w:r>
          </w:p>
        </w:tc>
      </w:tr>
    </w:tbl>
    <w:p w:rsidR="000045FF" w:rsidRPr="000045FF" w:rsidRDefault="000045FF" w:rsidP="000045FF">
      <w:pPr>
        <w:rPr>
          <w:rFonts w:ascii="Comic Sans MS" w:hAnsi="Comic Sans MS"/>
        </w:rPr>
      </w:pPr>
    </w:p>
    <w:p w:rsidR="00C5714D" w:rsidRPr="000045FF" w:rsidRDefault="009A6200">
      <w:pPr>
        <w:rPr>
          <w:rFonts w:ascii="Comic Sans MS" w:hAnsi="Comic Sans MS"/>
        </w:rPr>
      </w:pPr>
    </w:p>
    <w:p w:rsidR="000045FF" w:rsidRPr="000045FF" w:rsidRDefault="000045FF">
      <w:pPr>
        <w:rPr>
          <w:rFonts w:ascii="Comic Sans MS" w:hAnsi="Comic Sans MS"/>
        </w:rPr>
      </w:pPr>
    </w:p>
    <w:sectPr w:rsidR="000045FF" w:rsidRPr="000045FF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801"/>
    <w:multiLevelType w:val="hybridMultilevel"/>
    <w:tmpl w:val="D410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2584"/>
    <w:multiLevelType w:val="hybridMultilevel"/>
    <w:tmpl w:val="6758FBB6"/>
    <w:lvl w:ilvl="0" w:tplc="1BFE5EF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56D6D"/>
    <w:multiLevelType w:val="hybridMultilevel"/>
    <w:tmpl w:val="A2704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2456C8"/>
    <w:multiLevelType w:val="hybridMultilevel"/>
    <w:tmpl w:val="E83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A2307"/>
    <w:multiLevelType w:val="hybridMultilevel"/>
    <w:tmpl w:val="02A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82A32"/>
    <w:multiLevelType w:val="hybridMultilevel"/>
    <w:tmpl w:val="F13C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F5AC8"/>
    <w:multiLevelType w:val="hybridMultilevel"/>
    <w:tmpl w:val="CA18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804C4"/>
    <w:multiLevelType w:val="hybridMultilevel"/>
    <w:tmpl w:val="ECAA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545D3"/>
    <w:multiLevelType w:val="hybridMultilevel"/>
    <w:tmpl w:val="C65A23E8"/>
    <w:lvl w:ilvl="0" w:tplc="1BFE5EF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84200A"/>
    <w:multiLevelType w:val="hybridMultilevel"/>
    <w:tmpl w:val="CE60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B2F86"/>
    <w:multiLevelType w:val="hybridMultilevel"/>
    <w:tmpl w:val="21A0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FF"/>
    <w:rsid w:val="000045FF"/>
    <w:rsid w:val="001D7CEC"/>
    <w:rsid w:val="00373627"/>
    <w:rsid w:val="00791090"/>
    <w:rsid w:val="009A22C0"/>
    <w:rsid w:val="009A6200"/>
    <w:rsid w:val="00A42958"/>
    <w:rsid w:val="00E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F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7"/>
    <w:rPr>
      <w:rFonts w:ascii="Tahoma" w:eastAsia="SimSun" w:hAnsi="Tahoma" w:cs="Tahoma"/>
      <w:color w:val="000000"/>
      <w:kern w:val="28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9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F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7"/>
    <w:rPr>
      <w:rFonts w:ascii="Tahoma" w:eastAsia="SimSun" w:hAnsi="Tahoma" w:cs="Tahoma"/>
      <w:color w:val="000000"/>
      <w:kern w:val="28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9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R Leonard</cp:lastModifiedBy>
  <cp:revision>3</cp:revision>
  <cp:lastPrinted>2017-04-26T09:44:00Z</cp:lastPrinted>
  <dcterms:created xsi:type="dcterms:W3CDTF">2018-02-08T13:46:00Z</dcterms:created>
  <dcterms:modified xsi:type="dcterms:W3CDTF">2018-02-09T11:22:00Z</dcterms:modified>
</cp:coreProperties>
</file>