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6" w:rsidRPr="00DE6216" w:rsidRDefault="00DE6216" w:rsidP="00DE6216">
      <w:pPr>
        <w:jc w:val="center"/>
        <w:rPr>
          <w:b/>
          <w:i/>
          <w:sz w:val="36"/>
          <w:szCs w:val="36"/>
        </w:rPr>
      </w:pPr>
      <w:bookmarkStart w:id="0" w:name="_GoBack"/>
      <w:bookmarkEnd w:id="0"/>
      <w:r w:rsidRPr="00DE6216">
        <w:rPr>
          <w:b/>
          <w:sz w:val="36"/>
          <w:szCs w:val="36"/>
        </w:rPr>
        <w:t>Job profile</w:t>
      </w:r>
    </w:p>
    <w:p w:rsidR="00DE6216" w:rsidRPr="00DE6216" w:rsidRDefault="00F6735A" w:rsidP="00DE6216">
      <w:pPr>
        <w:jc w:val="center"/>
        <w:rPr>
          <w:b/>
          <w:sz w:val="36"/>
          <w:szCs w:val="36"/>
        </w:rPr>
      </w:pPr>
      <w:r>
        <w:rPr>
          <w:b/>
          <w:sz w:val="36"/>
          <w:szCs w:val="36"/>
        </w:rPr>
        <w:t>Rural Economy Lead (0.5 FTE)</w:t>
      </w:r>
    </w:p>
    <w:p w:rsidR="00DE6216" w:rsidRPr="00DE6216" w:rsidRDefault="00DE6216" w:rsidP="00DE6216">
      <w:pPr>
        <w:jc w:val="center"/>
        <w:rPr>
          <w:b/>
          <w:sz w:val="36"/>
          <w:szCs w:val="36"/>
        </w:rPr>
      </w:pPr>
      <w:r w:rsidRPr="00DE6216">
        <w:rPr>
          <w:b/>
          <w:sz w:val="36"/>
          <w:szCs w:val="36"/>
        </w:rPr>
        <w:t>Grade</w:t>
      </w:r>
      <w:r w:rsidR="00F6735A">
        <w:rPr>
          <w:b/>
          <w:sz w:val="36"/>
          <w:szCs w:val="36"/>
        </w:rPr>
        <w:t xml:space="preserve"> K</w:t>
      </w:r>
    </w:p>
    <w:p w:rsidR="00DE6216" w:rsidRPr="00F6735A" w:rsidRDefault="00DE6216" w:rsidP="00DE6216">
      <w:pPr>
        <w:keepNext/>
        <w:spacing w:after="0" w:line="240" w:lineRule="auto"/>
        <w:jc w:val="both"/>
        <w:outlineLvl w:val="1"/>
        <w:rPr>
          <w:rFonts w:ascii="Trebuchet MS" w:eastAsia="Times New Roman" w:hAnsi="Trebuchet MS" w:cs="Times New Roman"/>
          <w:b/>
          <w:sz w:val="24"/>
          <w:szCs w:val="24"/>
        </w:rPr>
      </w:pPr>
      <w:r w:rsidRPr="00F6735A">
        <w:rPr>
          <w:rFonts w:ascii="Trebuchet MS" w:eastAsia="Times New Roman" w:hAnsi="Trebuchet MS" w:cs="Times New Roman"/>
          <w:b/>
          <w:sz w:val="24"/>
          <w:szCs w:val="24"/>
        </w:rPr>
        <w:t>Group:</w:t>
      </w:r>
      <w:r w:rsidR="00F6735A" w:rsidRPr="00F6735A">
        <w:rPr>
          <w:rFonts w:ascii="Trebuchet MS" w:hAnsi="Trebuchet MS"/>
          <w:sz w:val="24"/>
          <w:szCs w:val="24"/>
        </w:rPr>
        <w:t xml:space="preserve"> Communities &amp; Environment</w:t>
      </w:r>
    </w:p>
    <w:p w:rsidR="00DE6216" w:rsidRPr="00F6735A" w:rsidRDefault="00DE6216" w:rsidP="00DE6216">
      <w:pPr>
        <w:keepNext/>
        <w:spacing w:after="0" w:line="240" w:lineRule="auto"/>
        <w:jc w:val="both"/>
        <w:outlineLvl w:val="1"/>
        <w:rPr>
          <w:rFonts w:ascii="Trebuchet MS" w:eastAsia="Times New Roman" w:hAnsi="Trebuchet MS" w:cs="Times New Roman"/>
          <w:b/>
          <w:sz w:val="24"/>
          <w:szCs w:val="24"/>
        </w:rPr>
      </w:pPr>
      <w:r w:rsidRPr="00F6735A">
        <w:rPr>
          <w:rFonts w:ascii="Trebuchet MS" w:eastAsia="Times New Roman" w:hAnsi="Trebuchet MS" w:cs="Times New Roman"/>
          <w:b/>
          <w:sz w:val="24"/>
          <w:szCs w:val="24"/>
        </w:rPr>
        <w:t>Service:</w:t>
      </w:r>
      <w:r w:rsidR="00F6735A" w:rsidRPr="00F6735A">
        <w:rPr>
          <w:rFonts w:ascii="Trebuchet MS" w:hAnsi="Trebuchet MS"/>
          <w:sz w:val="24"/>
          <w:szCs w:val="24"/>
        </w:rPr>
        <w:t xml:space="preserve"> Economic Development</w:t>
      </w:r>
    </w:p>
    <w:p w:rsidR="00DE6216" w:rsidRPr="00F6735A" w:rsidRDefault="00DE6216" w:rsidP="00DE6216">
      <w:pPr>
        <w:keepNext/>
        <w:spacing w:after="0" w:line="240" w:lineRule="auto"/>
        <w:jc w:val="both"/>
        <w:outlineLvl w:val="1"/>
        <w:rPr>
          <w:rFonts w:ascii="Trebuchet MS" w:eastAsia="Times New Roman" w:hAnsi="Trebuchet MS" w:cs="Times New Roman"/>
          <w:b/>
          <w:sz w:val="24"/>
          <w:szCs w:val="24"/>
        </w:rPr>
      </w:pPr>
      <w:r w:rsidRPr="00F6735A">
        <w:rPr>
          <w:rFonts w:ascii="Trebuchet MS" w:eastAsia="Times New Roman" w:hAnsi="Trebuchet MS" w:cs="Times New Roman"/>
          <w:b/>
          <w:sz w:val="24"/>
          <w:szCs w:val="24"/>
        </w:rPr>
        <w:t>Location:</w:t>
      </w:r>
      <w:r w:rsidR="00F6735A" w:rsidRPr="00F6735A">
        <w:rPr>
          <w:rFonts w:ascii="Trebuchet MS" w:hAnsi="Trebuchet MS"/>
          <w:sz w:val="24"/>
          <w:szCs w:val="24"/>
        </w:rPr>
        <w:t xml:space="preserve"> Civic Centre</w:t>
      </w:r>
    </w:p>
    <w:p w:rsidR="00DE6216" w:rsidRPr="00F6735A" w:rsidRDefault="00DE6216" w:rsidP="00DE6216">
      <w:pPr>
        <w:keepNext/>
        <w:spacing w:after="0" w:line="240" w:lineRule="auto"/>
        <w:jc w:val="both"/>
        <w:outlineLvl w:val="1"/>
        <w:rPr>
          <w:rFonts w:ascii="Trebuchet MS" w:eastAsia="Times New Roman" w:hAnsi="Trebuchet MS" w:cs="Times New Roman"/>
          <w:b/>
          <w:sz w:val="24"/>
          <w:szCs w:val="24"/>
        </w:rPr>
      </w:pPr>
      <w:r w:rsidRPr="00F6735A">
        <w:rPr>
          <w:rFonts w:ascii="Trebuchet MS" w:eastAsia="Times New Roman" w:hAnsi="Trebuchet MS" w:cs="Times New Roman"/>
          <w:b/>
          <w:sz w:val="24"/>
          <w:szCs w:val="24"/>
        </w:rPr>
        <w:t>Line Manager:</w:t>
      </w:r>
      <w:r w:rsidR="00F6735A" w:rsidRPr="00F6735A">
        <w:rPr>
          <w:rFonts w:ascii="Trebuchet MS" w:hAnsi="Trebuchet MS"/>
          <w:sz w:val="24"/>
          <w:szCs w:val="24"/>
        </w:rPr>
        <w:t xml:space="preserve"> Economic Adviser</w:t>
      </w:r>
    </w:p>
    <w:p w:rsidR="00DE6216" w:rsidRPr="00F6735A" w:rsidRDefault="00DE6216" w:rsidP="00DE6216">
      <w:pPr>
        <w:keepNext/>
        <w:spacing w:after="0" w:line="240" w:lineRule="auto"/>
        <w:jc w:val="both"/>
        <w:outlineLvl w:val="1"/>
        <w:rPr>
          <w:rFonts w:ascii="Trebuchet MS" w:eastAsia="Times New Roman" w:hAnsi="Trebuchet MS" w:cs="Times New Roman"/>
          <w:b/>
          <w:sz w:val="24"/>
          <w:szCs w:val="24"/>
        </w:rPr>
      </w:pPr>
      <w:r w:rsidRPr="00F6735A">
        <w:rPr>
          <w:rFonts w:ascii="Trebuchet MS" w:eastAsia="Times New Roman" w:hAnsi="Trebuchet MS" w:cs="Times New Roman"/>
          <w:b/>
          <w:sz w:val="24"/>
          <w:szCs w:val="24"/>
        </w:rPr>
        <w:t>Car User Status:</w:t>
      </w:r>
      <w:r w:rsidR="00F6735A" w:rsidRPr="00F6735A">
        <w:rPr>
          <w:rFonts w:ascii="Trebuchet MS" w:hAnsi="Trebuchet MS"/>
          <w:sz w:val="24"/>
          <w:szCs w:val="24"/>
        </w:rPr>
        <w:t xml:space="preserve"> Casual</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F6735A" w:rsidRPr="00DE6216" w:rsidRDefault="00F6735A" w:rsidP="00DE6216">
      <w:pPr>
        <w:keepNext/>
        <w:spacing w:after="0" w:line="240" w:lineRule="auto"/>
        <w:jc w:val="both"/>
        <w:outlineLvl w:val="1"/>
        <w:rPr>
          <w:rFonts w:ascii="Trebuchet MS" w:eastAsia="Times New Roman" w:hAnsi="Trebuchet MS" w:cs="Times New Roman"/>
          <w:b/>
          <w:sz w:val="24"/>
          <w:szCs w:val="20"/>
        </w:rPr>
      </w:pPr>
    </w:p>
    <w:p w:rsidR="00F6735A" w:rsidRPr="00F6735A" w:rsidRDefault="00F6735A" w:rsidP="00F6735A">
      <w:pPr>
        <w:spacing w:after="0" w:line="240" w:lineRule="auto"/>
        <w:rPr>
          <w:rFonts w:ascii="Trebuchet MS" w:eastAsia="Times New Roman" w:hAnsi="Trebuchet MS" w:cs="Times New Roman"/>
          <w:sz w:val="24"/>
        </w:rPr>
      </w:pPr>
      <w:r w:rsidRPr="00F6735A">
        <w:rPr>
          <w:rFonts w:ascii="Trebuchet MS" w:eastAsia="Times New Roman" w:hAnsi="Trebuchet MS" w:cs="Times New Roman"/>
          <w:sz w:val="24"/>
        </w:rPr>
        <w:t xml:space="preserve">Responsible for the implementation and review of the economic strategy for the rural area, for developing and supporting rural economic partnerships and institutional capacity and influencing, securing and managing rural external funding. </w:t>
      </w:r>
    </w:p>
    <w:p w:rsidR="00F6735A" w:rsidRPr="00F6735A" w:rsidRDefault="00F6735A" w:rsidP="00F6735A">
      <w:pPr>
        <w:spacing w:after="0" w:line="240" w:lineRule="auto"/>
        <w:rPr>
          <w:rFonts w:ascii="Trebuchet MS" w:eastAsia="Times New Roman" w:hAnsi="Trebuchet MS" w:cs="Times New Roman"/>
          <w:sz w:val="24"/>
        </w:rPr>
      </w:pPr>
    </w:p>
    <w:p w:rsidR="00F6735A" w:rsidRPr="00F6735A" w:rsidRDefault="00F6735A" w:rsidP="00F6735A">
      <w:pPr>
        <w:spacing w:after="0" w:line="240" w:lineRule="auto"/>
        <w:rPr>
          <w:rFonts w:ascii="Trebuchet MS" w:eastAsia="Times New Roman" w:hAnsi="Trebuchet MS" w:cs="Times New Roman"/>
          <w:sz w:val="24"/>
        </w:rPr>
      </w:pPr>
      <w:r w:rsidRPr="00F6735A">
        <w:rPr>
          <w:rFonts w:ascii="Trebuchet MS" w:eastAsia="Times New Roman" w:hAnsi="Trebuchet MS" w:cs="Times New Roman"/>
          <w:sz w:val="24"/>
        </w:rPr>
        <w:t xml:space="preserve">The key measures of success for this post are: satisfaction with the advice and support provided; an increase in our influence on regional and national policy-making; an increase in the effectiveness of rural economic interventions; an increase in funding secured; the successful delivery of rural economic programmes and projects and resultant benefits. </w:t>
      </w:r>
    </w:p>
    <w:p w:rsidR="00DE6216" w:rsidRDefault="00DE6216"/>
    <w:p w:rsidR="00DE6216" w:rsidRPr="00DE6216" w:rsidRDefault="00DE6216"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F6735A" w:rsidRPr="00F6735A" w:rsidRDefault="00F6735A" w:rsidP="00F6735A">
      <w:pPr>
        <w:numPr>
          <w:ilvl w:val="0"/>
          <w:numId w:val="1"/>
        </w:numPr>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 xml:space="preserve">To support the Economic Adviser in the provision of expert advice to officers and councillors and other stakeholders as appropriate to ensure policies, plans and investments meet the economic needs of rural Gateshead </w:t>
      </w:r>
    </w:p>
    <w:p w:rsidR="00F6735A" w:rsidRPr="00F6735A" w:rsidRDefault="00F6735A" w:rsidP="00F6735A">
      <w:pPr>
        <w:spacing w:after="0" w:line="240" w:lineRule="auto"/>
        <w:ind w:left="360"/>
        <w:rPr>
          <w:rFonts w:ascii="Trebuchet MS" w:eastAsia="Times New Roman" w:hAnsi="Trebuchet MS" w:cs="Times New Roman"/>
          <w:bCs/>
          <w:sz w:val="24"/>
        </w:rPr>
      </w:pPr>
    </w:p>
    <w:p w:rsidR="00F6735A" w:rsidRPr="00F6735A" w:rsidRDefault="00F6735A" w:rsidP="00F6735A">
      <w:pPr>
        <w:numPr>
          <w:ilvl w:val="0"/>
          <w:numId w:val="1"/>
        </w:numPr>
        <w:tabs>
          <w:tab w:val="num" w:pos="-720"/>
        </w:tabs>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Undertaking research and analysis to maintain a comprehensive understanding of the performance of the rural economy and ways to foster growth, including primary research as appropriate</w:t>
      </w:r>
    </w:p>
    <w:p w:rsidR="00F6735A" w:rsidRPr="00F6735A" w:rsidRDefault="00F6735A" w:rsidP="00F6735A">
      <w:pPr>
        <w:spacing w:after="0" w:line="240" w:lineRule="auto"/>
        <w:rPr>
          <w:rFonts w:ascii="Trebuchet MS" w:eastAsia="Times New Roman" w:hAnsi="Trebuchet MS" w:cs="Times New Roman"/>
          <w:bCs/>
          <w:sz w:val="24"/>
        </w:rPr>
      </w:pPr>
    </w:p>
    <w:p w:rsidR="00F6735A" w:rsidRPr="00F6735A" w:rsidRDefault="00F6735A" w:rsidP="00F6735A">
      <w:pPr>
        <w:numPr>
          <w:ilvl w:val="0"/>
          <w:numId w:val="1"/>
        </w:numPr>
        <w:tabs>
          <w:tab w:val="num" w:pos="-360"/>
        </w:tabs>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 xml:space="preserve">Formulating policies and action plans relating to the rural economy, including performance frameworks to measure success, working collaboratively across the council and with partners.  </w:t>
      </w:r>
    </w:p>
    <w:p w:rsidR="00F6735A" w:rsidRPr="00F6735A" w:rsidRDefault="00F6735A" w:rsidP="00F6735A">
      <w:pPr>
        <w:spacing w:after="0" w:line="240" w:lineRule="auto"/>
        <w:ind w:left="720"/>
        <w:rPr>
          <w:rFonts w:ascii="Trebuchet MS" w:eastAsia="Times New Roman" w:hAnsi="Trebuchet MS" w:cs="Times New Roman"/>
          <w:bCs/>
          <w:sz w:val="24"/>
        </w:rPr>
      </w:pPr>
    </w:p>
    <w:p w:rsidR="00F6735A" w:rsidRPr="00F6735A" w:rsidRDefault="00F6735A" w:rsidP="00F6735A">
      <w:pPr>
        <w:numPr>
          <w:ilvl w:val="0"/>
          <w:numId w:val="1"/>
        </w:numPr>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 xml:space="preserve">To support rural economic institutions, partnerships and groups at a local, regional or national level, representing the council as appropriate. </w:t>
      </w:r>
    </w:p>
    <w:p w:rsidR="00F6735A" w:rsidRPr="00F6735A" w:rsidRDefault="00F6735A" w:rsidP="00F6735A">
      <w:pPr>
        <w:spacing w:after="0" w:line="240" w:lineRule="auto"/>
        <w:ind w:left="360"/>
        <w:rPr>
          <w:rFonts w:ascii="Trebuchet MS" w:eastAsia="Times New Roman" w:hAnsi="Trebuchet MS" w:cs="Times New Roman"/>
          <w:bCs/>
          <w:sz w:val="24"/>
        </w:rPr>
      </w:pPr>
    </w:p>
    <w:p w:rsidR="00F6735A" w:rsidRPr="00F6735A" w:rsidRDefault="00F6735A" w:rsidP="00F6735A">
      <w:pPr>
        <w:numPr>
          <w:ilvl w:val="0"/>
          <w:numId w:val="1"/>
        </w:numPr>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To develop and maintain relationships with local businesses, residents groups, service users and external stakeholders as appropriate e.g. NEFRAN, RGN, LEADER.</w:t>
      </w:r>
    </w:p>
    <w:p w:rsidR="00F6735A" w:rsidRPr="00F6735A" w:rsidRDefault="00F6735A" w:rsidP="00F6735A">
      <w:pPr>
        <w:spacing w:after="0" w:line="240" w:lineRule="auto"/>
        <w:ind w:left="360"/>
        <w:rPr>
          <w:rFonts w:ascii="Trebuchet MS" w:eastAsia="Times New Roman" w:hAnsi="Trebuchet MS" w:cs="Times New Roman"/>
          <w:bCs/>
          <w:sz w:val="24"/>
        </w:rPr>
      </w:pPr>
    </w:p>
    <w:p w:rsidR="00F6735A" w:rsidRPr="00F6735A" w:rsidRDefault="00F6735A" w:rsidP="00F6735A">
      <w:pPr>
        <w:numPr>
          <w:ilvl w:val="0"/>
          <w:numId w:val="1"/>
        </w:numPr>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To influence, secure and manage funding to deliver our priorities, including the commissioning of sub-programmes, projects and services, directly bidding for resources, supporting partners in funding bids and the monitoring of performance</w:t>
      </w:r>
    </w:p>
    <w:p w:rsidR="00F6735A" w:rsidRPr="00F6735A" w:rsidRDefault="00F6735A" w:rsidP="00F6735A">
      <w:pPr>
        <w:spacing w:after="0" w:line="240" w:lineRule="auto"/>
        <w:ind w:left="360"/>
        <w:rPr>
          <w:rFonts w:ascii="Trebuchet MS" w:eastAsia="Times New Roman" w:hAnsi="Trebuchet MS" w:cs="Times New Roman"/>
          <w:bCs/>
          <w:sz w:val="24"/>
        </w:rPr>
      </w:pPr>
    </w:p>
    <w:p w:rsidR="00F6735A" w:rsidRPr="00F6735A" w:rsidRDefault="00F6735A" w:rsidP="00F6735A">
      <w:pPr>
        <w:numPr>
          <w:ilvl w:val="0"/>
          <w:numId w:val="1"/>
        </w:numPr>
        <w:spacing w:after="0" w:line="240" w:lineRule="auto"/>
        <w:contextualSpacing/>
        <w:rPr>
          <w:rFonts w:ascii="Trebuchet MS" w:eastAsia="Times New Roman" w:hAnsi="Trebuchet MS" w:cs="Times New Roman"/>
          <w:sz w:val="24"/>
        </w:rPr>
      </w:pPr>
      <w:r w:rsidRPr="00F6735A">
        <w:rPr>
          <w:rFonts w:ascii="Trebuchet MS" w:eastAsia="Times New Roman" w:hAnsi="Trebuchet MS" w:cs="Times New Roman"/>
          <w:sz w:val="24"/>
        </w:rPr>
        <w:t xml:space="preserve">To provide advice on the potential economic impact of rural initiatives / investments and support the production of business cases, evaluations etc. </w:t>
      </w:r>
    </w:p>
    <w:p w:rsidR="00F6735A" w:rsidRPr="00F6735A" w:rsidRDefault="00F6735A" w:rsidP="00F6735A">
      <w:pPr>
        <w:spacing w:after="0" w:line="240" w:lineRule="auto"/>
        <w:ind w:left="360"/>
        <w:rPr>
          <w:rFonts w:ascii="Trebuchet MS" w:eastAsia="Times New Roman" w:hAnsi="Trebuchet MS" w:cs="Times New Roman"/>
          <w:bCs/>
          <w:sz w:val="24"/>
        </w:rPr>
      </w:pPr>
    </w:p>
    <w:p w:rsidR="00F6735A" w:rsidRPr="00F6735A" w:rsidRDefault="00F6735A" w:rsidP="00F6735A">
      <w:pPr>
        <w:numPr>
          <w:ilvl w:val="0"/>
          <w:numId w:val="1"/>
        </w:numPr>
        <w:tabs>
          <w:tab w:val="num" w:pos="0"/>
        </w:tabs>
        <w:spacing w:after="0" w:line="240" w:lineRule="auto"/>
        <w:rPr>
          <w:rFonts w:ascii="Trebuchet MS" w:eastAsia="Times New Roman" w:hAnsi="Trebuchet MS" w:cs="Times New Roman"/>
          <w:bCs/>
          <w:sz w:val="24"/>
        </w:rPr>
      </w:pPr>
      <w:r w:rsidRPr="00F6735A">
        <w:rPr>
          <w:rFonts w:ascii="Trebuchet MS" w:eastAsia="Times New Roman" w:hAnsi="Trebuchet MS" w:cs="Times New Roman"/>
          <w:bCs/>
          <w:sz w:val="24"/>
        </w:rPr>
        <w:t xml:space="preserve">Such other responsibilities allocated which are appropriate to the grade of the post  </w:t>
      </w:r>
    </w:p>
    <w:p w:rsidR="00DE6216" w:rsidRPr="00DE6216" w:rsidRDefault="00DE6216" w:rsidP="00DE6216">
      <w:pPr>
        <w:spacing w:after="0" w:line="240" w:lineRule="auto"/>
        <w:rPr>
          <w:rFonts w:ascii="Trebuchet MS" w:eastAsia="Times New Roman" w:hAnsi="Trebuchet MS" w:cs="Times New Roman"/>
          <w:b/>
          <w:sz w:val="24"/>
          <w:szCs w:val="20"/>
        </w:rPr>
      </w:pPr>
    </w:p>
    <w:p w:rsidR="00DE6216" w:rsidRDefault="00DE6216">
      <w:r>
        <w:br w:type="page"/>
      </w:r>
    </w:p>
    <w:p w:rsidR="00DE6216" w:rsidRDefault="00DE6216"/>
    <w:p w:rsidR="00DE6216" w:rsidRDefault="00DE6216" w:rsidP="00DE6216">
      <w:pPr>
        <w:jc w:val="center"/>
        <w:rPr>
          <w:rFonts w:ascii="Trebuchet MS" w:hAnsi="Trebuchet MS"/>
          <w:b/>
          <w:sz w:val="28"/>
        </w:rPr>
      </w:pPr>
      <w:r w:rsidRPr="00DE6216">
        <w:rPr>
          <w:rFonts w:ascii="Trebuchet MS" w:hAnsi="Trebuchet MS"/>
          <w:b/>
          <w:sz w:val="28"/>
        </w:rPr>
        <w:t>Knowledge &amp; Qualifications</w:t>
      </w:r>
    </w:p>
    <w:p w:rsidR="00DE6216" w:rsidRDefault="00DE6216" w:rsidP="00DE6216">
      <w:pPr>
        <w:jc w:val="center"/>
        <w:rPr>
          <w:rFonts w:ascii="Trebuchet MS" w:hAnsi="Trebuchet MS"/>
          <w:b/>
          <w:sz w:val="28"/>
        </w:rPr>
      </w:pPr>
    </w:p>
    <w:p w:rsidR="00DE6216" w:rsidRDefault="00DE6216" w:rsidP="00DE6216">
      <w:pPr>
        <w:rPr>
          <w:rFonts w:ascii="Trebuchet MS" w:hAnsi="Trebuchet MS"/>
          <w:b/>
          <w:sz w:val="28"/>
        </w:rPr>
      </w:pPr>
      <w:r>
        <w:rPr>
          <w:rFonts w:ascii="Trebuchet MS" w:hAnsi="Trebuchet MS"/>
          <w:b/>
          <w:sz w:val="28"/>
        </w:rPr>
        <w:t>Essential:</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Knowledge</w:t>
      </w:r>
      <w:r w:rsidR="00F6735A">
        <w:rPr>
          <w:rFonts w:ascii="Trebuchet MS" w:eastAsia="Times New Roman" w:hAnsi="Trebuchet MS" w:cs="Times New Roman"/>
          <w:sz w:val="24"/>
          <w:szCs w:val="20"/>
        </w:rPr>
        <w:t>:</w:t>
      </w:r>
    </w:p>
    <w:p w:rsidR="00F6735A" w:rsidRPr="00F6735A" w:rsidRDefault="00F6735A" w:rsidP="00F6735A">
      <w:pPr>
        <w:pStyle w:val="ListParagraph"/>
        <w:numPr>
          <w:ilvl w:val="0"/>
          <w:numId w:val="10"/>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Rural economic issues</w:t>
      </w:r>
    </w:p>
    <w:p w:rsidR="00F6735A" w:rsidRPr="00F6735A" w:rsidRDefault="00F6735A" w:rsidP="00F6735A">
      <w:pPr>
        <w:pStyle w:val="ListParagraph"/>
        <w:numPr>
          <w:ilvl w:val="0"/>
          <w:numId w:val="10"/>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National and local strategies relating to the rural economy</w:t>
      </w:r>
    </w:p>
    <w:p w:rsidR="00F6735A" w:rsidRPr="00F6735A" w:rsidRDefault="00F6735A" w:rsidP="00F6735A">
      <w:pPr>
        <w:pStyle w:val="ListParagraph"/>
        <w:numPr>
          <w:ilvl w:val="0"/>
          <w:numId w:val="10"/>
        </w:numPr>
        <w:spacing w:after="0" w:line="240" w:lineRule="auto"/>
        <w:rPr>
          <w:rFonts w:ascii="Trebuchet MS" w:eastAsia="Times New Roman" w:hAnsi="Trebuchet MS" w:cs="Times New Roman"/>
          <w:sz w:val="24"/>
          <w:szCs w:val="24"/>
        </w:rPr>
      </w:pPr>
      <w:r w:rsidRPr="00F6735A">
        <w:rPr>
          <w:rFonts w:ascii="Trebuchet MS" w:eastAsia="Times New Roman" w:hAnsi="Trebuchet MS" w:cs="Times New Roman"/>
          <w:sz w:val="24"/>
          <w:szCs w:val="24"/>
        </w:rPr>
        <w:t xml:space="preserve">National and regional rural business and employment support structures, systems and services, including the role of public sector funding </w:t>
      </w:r>
    </w:p>
    <w:p w:rsidR="00F6735A" w:rsidRPr="00F6735A" w:rsidRDefault="00F6735A" w:rsidP="00F6735A">
      <w:pPr>
        <w:pStyle w:val="ListParagraph"/>
        <w:numPr>
          <w:ilvl w:val="0"/>
          <w:numId w:val="10"/>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 xml:space="preserve">Appraisal and evaluation techniques </w:t>
      </w:r>
    </w:p>
    <w:p w:rsidR="00F6735A" w:rsidRPr="00F6735A" w:rsidRDefault="00F6735A" w:rsidP="00F6735A">
      <w:pPr>
        <w:pStyle w:val="ListParagraph"/>
        <w:numPr>
          <w:ilvl w:val="0"/>
          <w:numId w:val="10"/>
        </w:numPr>
        <w:spacing w:after="0" w:line="240" w:lineRule="auto"/>
        <w:rPr>
          <w:rFonts w:ascii="Trebuchet MS" w:eastAsia="Times New Roman" w:hAnsi="Trebuchet MS" w:cs="Times New Roman"/>
          <w:sz w:val="24"/>
          <w:szCs w:val="24"/>
        </w:rPr>
      </w:pPr>
      <w:r w:rsidRPr="00F6735A">
        <w:rPr>
          <w:rFonts w:ascii="Trebuchet MS" w:eastAsia="Times New Roman" w:hAnsi="Trebuchet MS" w:cs="Times New Roman"/>
          <w:sz w:val="24"/>
          <w:szCs w:val="24"/>
        </w:rPr>
        <w:t>Financial management and monitoring procedures</w:t>
      </w: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r w:rsidR="00F6735A">
        <w:rPr>
          <w:rFonts w:ascii="Trebuchet MS" w:eastAsia="Times New Roman" w:hAnsi="Trebuchet MS" w:cs="Times New Roman"/>
          <w:sz w:val="24"/>
          <w:szCs w:val="20"/>
        </w:rPr>
        <w:t>:</w:t>
      </w:r>
    </w:p>
    <w:p w:rsidR="00F6735A" w:rsidRPr="00F6735A" w:rsidRDefault="00F6735A" w:rsidP="00F6735A">
      <w:pPr>
        <w:pStyle w:val="ListParagraph"/>
        <w:numPr>
          <w:ilvl w:val="0"/>
          <w:numId w:val="9"/>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Providing professional economic advice and analysis at a senior level</w:t>
      </w:r>
    </w:p>
    <w:p w:rsidR="00F6735A" w:rsidRPr="00F6735A" w:rsidRDefault="00F6735A" w:rsidP="00F6735A">
      <w:pPr>
        <w:pStyle w:val="ListParagraph"/>
        <w:numPr>
          <w:ilvl w:val="0"/>
          <w:numId w:val="9"/>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 xml:space="preserve">Economic research and analysis and the successful development and implementation of economic policy </w:t>
      </w:r>
    </w:p>
    <w:p w:rsidR="00F6735A" w:rsidRPr="00F6735A" w:rsidRDefault="00F6735A" w:rsidP="00F6735A">
      <w:pPr>
        <w:pStyle w:val="ListParagraph"/>
        <w:numPr>
          <w:ilvl w:val="0"/>
          <w:numId w:val="9"/>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Working in partnership with the private, public and/or third sector to deliver economic outcomes</w:t>
      </w:r>
    </w:p>
    <w:p w:rsidR="00F6735A" w:rsidRPr="00F6735A" w:rsidRDefault="00F6735A" w:rsidP="00F6735A">
      <w:pPr>
        <w:pStyle w:val="ListParagraph"/>
        <w:numPr>
          <w:ilvl w:val="0"/>
          <w:numId w:val="9"/>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Making funding applications and managing funding streams</w:t>
      </w:r>
    </w:p>
    <w:p w:rsidR="00F6735A" w:rsidRPr="00F6735A" w:rsidRDefault="00F6735A" w:rsidP="00F6735A">
      <w:pPr>
        <w:pStyle w:val="ListParagraph"/>
        <w:numPr>
          <w:ilvl w:val="0"/>
          <w:numId w:val="9"/>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Developing, commissioning and delivering economic programmes, projects and/or services</w:t>
      </w:r>
    </w:p>
    <w:p w:rsidR="00DE6216" w:rsidRPr="00F6735A" w:rsidRDefault="00F6735A" w:rsidP="00F6735A">
      <w:pPr>
        <w:pStyle w:val="ListParagraph"/>
        <w:numPr>
          <w:ilvl w:val="0"/>
          <w:numId w:val="9"/>
        </w:numPr>
        <w:spacing w:after="0" w:line="240" w:lineRule="auto"/>
        <w:rPr>
          <w:rFonts w:ascii="Trebuchet MS" w:eastAsia="Times New Roman" w:hAnsi="Trebuchet MS" w:cs="Arial"/>
          <w:sz w:val="24"/>
          <w:szCs w:val="24"/>
          <w:lang w:eastAsia="en-GB"/>
        </w:rPr>
      </w:pPr>
      <w:r w:rsidRPr="00F6735A">
        <w:rPr>
          <w:rFonts w:ascii="Trebuchet MS" w:eastAsia="Times New Roman" w:hAnsi="Trebuchet MS" w:cs="Times New Roman"/>
          <w:sz w:val="24"/>
          <w:szCs w:val="24"/>
        </w:rPr>
        <w:t>Using oral and written communication skills to influence people and present complex information clearly and concisely</w:t>
      </w:r>
    </w:p>
    <w:p w:rsidR="00DE6216" w:rsidRDefault="00DE6216" w:rsidP="00DE6216">
      <w:pPr>
        <w:rPr>
          <w:rFonts w:ascii="Trebuchet MS" w:hAnsi="Trebuchet MS"/>
          <w:b/>
          <w:sz w:val="28"/>
        </w:rPr>
      </w:pPr>
      <w:r>
        <w:rPr>
          <w:rFonts w:ascii="Trebuchet MS" w:hAnsi="Trebuchet MS"/>
          <w:b/>
          <w:sz w:val="28"/>
        </w:rPr>
        <w:br/>
        <w:t>Desirable:</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Knowledge</w:t>
      </w:r>
      <w:r w:rsidR="00F6735A">
        <w:rPr>
          <w:rFonts w:ascii="Trebuchet MS" w:eastAsia="Times New Roman" w:hAnsi="Trebuchet MS" w:cs="Times New Roman"/>
          <w:sz w:val="24"/>
          <w:szCs w:val="20"/>
        </w:rPr>
        <w:t>:</w:t>
      </w:r>
      <w:r w:rsidRPr="00DE6216">
        <w:rPr>
          <w:rFonts w:ascii="Trebuchet MS" w:eastAsia="Times New Roman" w:hAnsi="Trebuchet MS" w:cs="Times New Roman"/>
          <w:sz w:val="24"/>
          <w:szCs w:val="20"/>
        </w:rPr>
        <w:t xml:space="preserve"> </w:t>
      </w:r>
    </w:p>
    <w:p w:rsidR="00F6735A" w:rsidRPr="00F6735A" w:rsidRDefault="00F6735A" w:rsidP="00F6735A">
      <w:pPr>
        <w:pStyle w:val="ListParagraph"/>
        <w:numPr>
          <w:ilvl w:val="0"/>
          <w:numId w:val="8"/>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Statistics and mathematical modelling</w:t>
      </w:r>
    </w:p>
    <w:p w:rsidR="00DE6216" w:rsidRDefault="00F6735A" w:rsidP="00DE6216">
      <w:pPr>
        <w:pStyle w:val="ListParagraph"/>
        <w:numPr>
          <w:ilvl w:val="0"/>
          <w:numId w:val="8"/>
        </w:numPr>
        <w:spacing w:after="0" w:line="240" w:lineRule="auto"/>
        <w:rPr>
          <w:rFonts w:ascii="Trebuchet MS" w:eastAsia="Times New Roman" w:hAnsi="Trebuchet MS" w:cs="Times New Roman"/>
          <w:sz w:val="24"/>
          <w:szCs w:val="24"/>
        </w:rPr>
      </w:pPr>
      <w:r w:rsidRPr="00F6735A">
        <w:rPr>
          <w:rFonts w:ascii="Trebuchet MS" w:eastAsia="Times New Roman" w:hAnsi="Trebuchet MS" w:cs="Times New Roman"/>
          <w:sz w:val="24"/>
          <w:szCs w:val="24"/>
        </w:rPr>
        <w:t>Portfolio, Programme, Project and Risk management methodologies, tools and techniques</w:t>
      </w:r>
    </w:p>
    <w:p w:rsidR="00F6735A" w:rsidRPr="00F6735A" w:rsidRDefault="00F6735A" w:rsidP="00F6735A">
      <w:pPr>
        <w:pStyle w:val="ListParagraph"/>
        <w:spacing w:after="0" w:line="240" w:lineRule="auto"/>
        <w:rPr>
          <w:rFonts w:ascii="Trebuchet MS" w:eastAsia="Times New Roman" w:hAnsi="Trebuchet MS" w:cs="Times New Roman"/>
          <w:sz w:val="24"/>
          <w:szCs w:val="24"/>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r w:rsidR="00F6735A">
        <w:rPr>
          <w:rFonts w:ascii="Trebuchet MS" w:eastAsia="Times New Roman" w:hAnsi="Trebuchet MS" w:cs="Times New Roman"/>
          <w:sz w:val="24"/>
          <w:szCs w:val="20"/>
        </w:rPr>
        <w:t>:</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 xml:space="preserve">Preparing Business Cases using the Treasury Five-Case Model </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4"/>
        </w:rPr>
      </w:pPr>
      <w:r w:rsidRPr="00F6735A">
        <w:rPr>
          <w:rFonts w:ascii="Trebuchet MS" w:eastAsia="Times New Roman" w:hAnsi="Trebuchet MS" w:cs="Lucida Sans Unicode"/>
          <w:sz w:val="24"/>
          <w:szCs w:val="24"/>
        </w:rPr>
        <w:t>Procurement, contract and supplier management</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Rural economy research and analysis and developing rural economic policy and action plans</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4"/>
        </w:rPr>
      </w:pPr>
      <w:r w:rsidRPr="00F6735A">
        <w:rPr>
          <w:rFonts w:ascii="Trebuchet MS" w:eastAsia="Times New Roman" w:hAnsi="Trebuchet MS" w:cs="Times New Roman"/>
          <w:sz w:val="24"/>
          <w:szCs w:val="24"/>
        </w:rPr>
        <w:t>Working in partnership with the private, public and third sector to deliver rural economic outcomes</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Developing and delivering rural economy programmes, projects and/or services</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b/>
          <w:bCs/>
          <w:sz w:val="24"/>
          <w:szCs w:val="24"/>
        </w:rPr>
      </w:pPr>
      <w:r w:rsidRPr="00F6735A">
        <w:rPr>
          <w:rFonts w:ascii="Trebuchet MS" w:eastAsia="Times New Roman" w:hAnsi="Trebuchet MS" w:cs="Times New Roman"/>
          <w:sz w:val="24"/>
          <w:szCs w:val="24"/>
        </w:rPr>
        <w:t>Making rural economy related funding applications and managing rural funding streams</w:t>
      </w:r>
    </w:p>
    <w:p w:rsidR="00F6735A" w:rsidRPr="00F6735A" w:rsidRDefault="00F6735A" w:rsidP="00F6735A">
      <w:pPr>
        <w:pStyle w:val="ListParagraph"/>
        <w:numPr>
          <w:ilvl w:val="0"/>
          <w:numId w:val="7"/>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lastRenderedPageBreak/>
        <w:t xml:space="preserve">Working with local communities </w:t>
      </w:r>
    </w:p>
    <w:p w:rsidR="00DE6216" w:rsidRDefault="00DE6216" w:rsidP="00DE6216">
      <w:pPr>
        <w:rPr>
          <w:rFonts w:ascii="Trebuchet MS" w:hAnsi="Trebuchet MS"/>
          <w:b/>
          <w:sz w:val="28"/>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r w:rsidR="00F6735A">
        <w:rPr>
          <w:rFonts w:ascii="Trebuchet MS" w:eastAsia="Times New Roman" w:hAnsi="Trebuchet MS" w:cs="Times New Roman"/>
          <w:sz w:val="24"/>
          <w:szCs w:val="20"/>
        </w:rPr>
        <w:t>:</w:t>
      </w:r>
    </w:p>
    <w:p w:rsidR="00F6735A" w:rsidRPr="00F6735A" w:rsidRDefault="00F6735A" w:rsidP="00F6735A">
      <w:pPr>
        <w:pStyle w:val="ListParagraph"/>
        <w:numPr>
          <w:ilvl w:val="0"/>
          <w:numId w:val="6"/>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0"/>
        </w:rPr>
        <w:t>A degree or post-graduate degree in economics. Joint or mixed degrees are acceptable, provided that at least 50% of the course modules are in economics</w:t>
      </w:r>
    </w:p>
    <w:p w:rsidR="00F6735A" w:rsidRPr="00F6735A" w:rsidRDefault="00F6735A" w:rsidP="00F6735A">
      <w:pPr>
        <w:pStyle w:val="ListParagraph"/>
        <w:numPr>
          <w:ilvl w:val="0"/>
          <w:numId w:val="6"/>
        </w:numPr>
        <w:spacing w:after="0" w:line="240" w:lineRule="auto"/>
        <w:rPr>
          <w:rFonts w:ascii="Trebuchet MS" w:eastAsia="Times New Roman" w:hAnsi="Trebuchet MS" w:cs="Times New Roman"/>
          <w:sz w:val="24"/>
          <w:szCs w:val="20"/>
        </w:rPr>
      </w:pPr>
      <w:r w:rsidRPr="00F6735A">
        <w:rPr>
          <w:rFonts w:ascii="Trebuchet MS" w:eastAsia="Times New Roman" w:hAnsi="Trebuchet MS" w:cs="Times New Roman"/>
          <w:sz w:val="24"/>
          <w:szCs w:val="24"/>
        </w:rPr>
        <w:t>Project management qualification e.g. Prince 2 or equivalent</w:t>
      </w:r>
      <w:r w:rsidRPr="00F6735A">
        <w:rPr>
          <w:rFonts w:ascii="Trebuchet MS" w:eastAsia="Times New Roman" w:hAnsi="Trebuchet MS" w:cs="Times New Roman"/>
          <w:sz w:val="24"/>
          <w:szCs w:val="20"/>
        </w:rPr>
        <w:t xml:space="preserve"> </w:t>
      </w:r>
    </w:p>
    <w:p w:rsidR="00F6735A" w:rsidRPr="00F6735A" w:rsidRDefault="00F6735A" w:rsidP="00F6735A">
      <w:pPr>
        <w:pStyle w:val="ListParagraph"/>
        <w:numPr>
          <w:ilvl w:val="0"/>
          <w:numId w:val="6"/>
        </w:numPr>
        <w:spacing w:after="0" w:line="240" w:lineRule="auto"/>
        <w:rPr>
          <w:rFonts w:ascii="Trebuchet MS" w:eastAsia="Times New Roman" w:hAnsi="Trebuchet MS" w:cs="Times New Roman"/>
          <w:sz w:val="24"/>
          <w:szCs w:val="24"/>
        </w:rPr>
      </w:pPr>
      <w:r w:rsidRPr="00F6735A">
        <w:rPr>
          <w:rFonts w:ascii="Trebuchet MS" w:eastAsia="Times New Roman" w:hAnsi="Trebuchet MS" w:cs="Times New Roman"/>
          <w:sz w:val="24"/>
          <w:szCs w:val="24"/>
        </w:rPr>
        <w:t>Programme Management qualification e.g. MSP or equivalent</w:t>
      </w:r>
    </w:p>
    <w:p w:rsidR="00DE6216" w:rsidRDefault="00DE6216" w:rsidP="00DE6216">
      <w:pPr>
        <w:rPr>
          <w:rFonts w:ascii="Trebuchet MS" w:hAnsi="Trebuchet MS"/>
          <w:b/>
          <w:sz w:val="28"/>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410F0D">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p w:rsidR="00410F0D" w:rsidRPr="00410F0D" w:rsidRDefault="00410F0D" w:rsidP="0020160A">
            <w:pPr>
              <w:keepNext/>
              <w:outlineLvl w:val="1"/>
              <w:rPr>
                <w:rFonts w:ascii="Trebuchet MS" w:eastAsia="Times New Roman" w:hAnsi="Trebuchet MS" w:cs="Times New Roman"/>
                <w:sz w:val="24"/>
                <w:szCs w:val="20"/>
              </w:rPr>
            </w:pPr>
          </w:p>
        </w:tc>
      </w:tr>
      <w:tr w:rsidR="0020160A" w:rsidTr="00410F0D">
        <w:tc>
          <w:tcPr>
            <w:tcW w:w="3936" w:type="dxa"/>
          </w:tcPr>
          <w:p w:rsidR="0020160A" w:rsidRPr="00410F0D" w:rsidRDefault="00410F0D" w:rsidP="0020160A">
            <w:pPr>
              <w:keepNext/>
              <w:outlineLvl w:val="1"/>
              <w:rPr>
                <w:rFonts w:ascii="Trebuchet MS" w:eastAsia="Times New Roman" w:hAnsi="Trebuchet MS" w:cs="Times New Roman"/>
                <w:b/>
                <w:sz w:val="24"/>
                <w:szCs w:val="20"/>
              </w:rPr>
            </w:pPr>
            <w:r w:rsidRPr="00410F0D">
              <w:rPr>
                <w:rFonts w:ascii="Trebuchet MS" w:eastAsia="Times New Roman" w:hAnsi="Trebuchet MS" w:cs="Times New Roman"/>
                <w:b/>
                <w:sz w:val="24"/>
                <w:szCs w:val="20"/>
              </w:rPr>
              <w:t>Learning and Development</w:t>
            </w: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Actively improves by developing and applying new skills and knowledge and learns from past experiences</w:t>
            </w:r>
          </w:p>
          <w:p w:rsidR="0020160A" w:rsidRPr="00410F0D" w:rsidRDefault="0020160A" w:rsidP="0020160A">
            <w:pPr>
              <w:keepNext/>
              <w:outlineLvl w:val="1"/>
              <w:rPr>
                <w:rFonts w:ascii="Trebuchet MS" w:eastAsia="Times New Roman" w:hAnsi="Trebuchet MS" w:cs="Times New Roman"/>
                <w:b/>
                <w:sz w:val="24"/>
                <w:szCs w:val="20"/>
              </w:rPr>
            </w:pP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DE6216">
      <w:headerReference w:type="default" r:id="rId8"/>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0A" w:rsidRDefault="0020160A" w:rsidP="00DE6216">
      <w:pPr>
        <w:spacing w:after="0" w:line="240" w:lineRule="auto"/>
      </w:pPr>
      <w:r>
        <w:separator/>
      </w:r>
    </w:p>
  </w:endnote>
  <w:endnote w:type="continuationSeparator" w:id="0">
    <w:p w:rsidR="0020160A" w:rsidRDefault="0020160A"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0A" w:rsidRDefault="0020160A" w:rsidP="00DE6216">
      <w:pPr>
        <w:spacing w:after="0" w:line="240" w:lineRule="auto"/>
      </w:pPr>
      <w:r>
        <w:separator/>
      </w:r>
    </w:p>
  </w:footnote>
  <w:footnote w:type="continuationSeparator" w:id="0">
    <w:p w:rsidR="0020160A" w:rsidRDefault="0020160A"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0A112123" wp14:editId="4E30E35A">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4BE"/>
    <w:multiLevelType w:val="hybridMultilevel"/>
    <w:tmpl w:val="881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F3B13"/>
    <w:multiLevelType w:val="hybridMultilevel"/>
    <w:tmpl w:val="28CA43D6"/>
    <w:lvl w:ilvl="0" w:tplc="729E9E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7A5530"/>
    <w:multiLevelType w:val="hybridMultilevel"/>
    <w:tmpl w:val="92BE2180"/>
    <w:lvl w:ilvl="0" w:tplc="729E9ED0">
      <w:start w:val="1"/>
      <w:numFmt w:val="bullet"/>
      <w:lvlText w:val=""/>
      <w:lvlJc w:val="left"/>
      <w:pPr>
        <w:tabs>
          <w:tab w:val="num" w:pos="360"/>
        </w:tabs>
        <w:ind w:left="360" w:hanging="360"/>
      </w:pPr>
      <w:rPr>
        <w:rFonts w:ascii="Wingdings" w:hAnsi="Wingdings" w:hint="default"/>
        <w:sz w:val="20"/>
      </w:rPr>
    </w:lvl>
    <w:lvl w:ilvl="1" w:tplc="3DA2F1BC">
      <w:start w:val="1"/>
      <w:numFmt w:val="bullet"/>
      <w:lvlText w:val=""/>
      <w:lvlJc w:val="left"/>
      <w:pPr>
        <w:tabs>
          <w:tab w:val="num" w:pos="890"/>
        </w:tabs>
        <w:ind w:left="890" w:hanging="17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B207AA8"/>
    <w:multiLevelType w:val="hybridMultilevel"/>
    <w:tmpl w:val="C49400B2"/>
    <w:lvl w:ilvl="0" w:tplc="729E9ED0">
      <w:start w:val="1"/>
      <w:numFmt w:val="bullet"/>
      <w:lvlText w:val=""/>
      <w:lvlJc w:val="left"/>
      <w:pPr>
        <w:tabs>
          <w:tab w:val="num" w:pos="34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A01CF4"/>
    <w:multiLevelType w:val="hybridMultilevel"/>
    <w:tmpl w:val="C2F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56382"/>
    <w:multiLevelType w:val="hybridMultilevel"/>
    <w:tmpl w:val="82C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D0333"/>
    <w:multiLevelType w:val="hybridMultilevel"/>
    <w:tmpl w:val="3C563022"/>
    <w:lvl w:ilvl="0" w:tplc="729E9ED0">
      <w:start w:val="1"/>
      <w:numFmt w:val="bullet"/>
      <w:lvlText w:val=""/>
      <w:lvlJc w:val="left"/>
      <w:pPr>
        <w:tabs>
          <w:tab w:val="num" w:pos="340"/>
        </w:tabs>
        <w:ind w:left="340" w:hanging="340"/>
      </w:pPr>
      <w:rPr>
        <w:rFonts w:ascii="Wingdings" w:hAnsi="Wingdings" w:hint="default"/>
        <w:sz w:val="20"/>
      </w:rPr>
    </w:lvl>
    <w:lvl w:ilvl="1" w:tplc="3DA2F1BC">
      <w:start w:val="1"/>
      <w:numFmt w:val="bullet"/>
      <w:lvlText w:val=""/>
      <w:lvlJc w:val="left"/>
      <w:pPr>
        <w:tabs>
          <w:tab w:val="num" w:pos="1250"/>
        </w:tabs>
        <w:ind w:left="1250" w:hanging="17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9F03E0"/>
    <w:multiLevelType w:val="hybridMultilevel"/>
    <w:tmpl w:val="B298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B529D"/>
    <w:multiLevelType w:val="hybridMultilevel"/>
    <w:tmpl w:val="60807B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7BB147C"/>
    <w:multiLevelType w:val="hybridMultilevel"/>
    <w:tmpl w:val="00DA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3"/>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313CE3"/>
    <w:rsid w:val="0039775D"/>
    <w:rsid w:val="00410F0D"/>
    <w:rsid w:val="005C1F5D"/>
    <w:rsid w:val="00DE6216"/>
    <w:rsid w:val="00F6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11290E72.dotm</Template>
  <TotalTime>1</TotalTime>
  <Pages>5</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Kelly Martin</cp:lastModifiedBy>
  <cp:revision>2</cp:revision>
  <dcterms:created xsi:type="dcterms:W3CDTF">2018-01-29T11:18:00Z</dcterms:created>
  <dcterms:modified xsi:type="dcterms:W3CDTF">2018-01-29T11:18:00Z</dcterms:modified>
</cp:coreProperties>
</file>