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70" w:rsidRDefault="00887219">
      <w:pPr>
        <w:jc w:val="center"/>
      </w:pPr>
      <w:r>
        <w:rPr>
          <w:b/>
        </w:rPr>
        <w:t xml:space="preserve">Person Specification and Criteria for selection for post of </w:t>
      </w:r>
      <w:proofErr w:type="spellStart"/>
      <w:r w:rsidR="003343A5">
        <w:rPr>
          <w:b/>
        </w:rPr>
        <w:t>Maths</w:t>
      </w:r>
      <w:proofErr w:type="spellEnd"/>
      <w:r w:rsidR="003343A5">
        <w:rPr>
          <w:b/>
        </w:rPr>
        <w:t xml:space="preserve"> Lead</w:t>
      </w:r>
      <w:r>
        <w:rPr>
          <w:b/>
        </w:rPr>
        <w:t>er</w:t>
      </w:r>
    </w:p>
    <w:p w:rsidR="00AC4D70" w:rsidRDefault="00AC4D70">
      <w:pPr>
        <w:jc w:val="center"/>
      </w:pPr>
    </w:p>
    <w:tbl>
      <w:tblPr>
        <w:tblStyle w:val="a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AC4D70">
        <w:tc>
          <w:tcPr>
            <w:tcW w:w="5494" w:type="dxa"/>
          </w:tcPr>
          <w:p w:rsidR="00AC4D70" w:rsidRDefault="00887219">
            <w:pPr>
              <w:jc w:val="center"/>
            </w:pPr>
            <w:r>
              <w:rPr>
                <w:b/>
              </w:rPr>
              <w:t>Minimum Essential Requirements</w:t>
            </w:r>
          </w:p>
        </w:tc>
        <w:tc>
          <w:tcPr>
            <w:tcW w:w="5495" w:type="dxa"/>
          </w:tcPr>
          <w:p w:rsidR="00AC4D70" w:rsidRDefault="00887219">
            <w:pPr>
              <w:jc w:val="center"/>
            </w:pPr>
            <w:r>
              <w:rPr>
                <w:b/>
              </w:rPr>
              <w:t>Method of Assessment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pPr>
              <w:jc w:val="center"/>
            </w:pPr>
            <w:r>
              <w:rPr>
                <w:b/>
              </w:rPr>
              <w:t>QUALIFICATIONS/APPLICATION</w:t>
            </w:r>
          </w:p>
        </w:tc>
        <w:tc>
          <w:tcPr>
            <w:tcW w:w="5495" w:type="dxa"/>
          </w:tcPr>
          <w:p w:rsidR="00AC4D70" w:rsidRDefault="00AC4D70">
            <w:pPr>
              <w:jc w:val="center"/>
            </w:pPr>
          </w:p>
        </w:tc>
      </w:tr>
      <w:tr w:rsidR="00AC4D70">
        <w:tc>
          <w:tcPr>
            <w:tcW w:w="5494" w:type="dxa"/>
          </w:tcPr>
          <w:p w:rsidR="00AC4D70" w:rsidRDefault="00887219">
            <w:r>
              <w:t>QTS and degree</w:t>
            </w:r>
          </w:p>
        </w:tc>
        <w:tc>
          <w:tcPr>
            <w:tcW w:w="5495" w:type="dxa"/>
          </w:tcPr>
          <w:p w:rsidR="00AC4D70" w:rsidRDefault="00887219">
            <w:r>
              <w:t>Application form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Fully supported reference</w:t>
            </w:r>
          </w:p>
        </w:tc>
        <w:tc>
          <w:tcPr>
            <w:tcW w:w="5495" w:type="dxa"/>
          </w:tcPr>
          <w:p w:rsidR="00AC4D70" w:rsidRDefault="00887219">
            <w:r>
              <w:t>Reference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Successful leadership and management experience</w:t>
            </w:r>
          </w:p>
        </w:tc>
        <w:tc>
          <w:tcPr>
            <w:tcW w:w="5495" w:type="dxa"/>
          </w:tcPr>
          <w:p w:rsidR="00AC4D70" w:rsidRDefault="00887219">
            <w:r>
              <w:t>Application form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proofErr w:type="spellStart"/>
            <w:r>
              <w:t>Well structured</w:t>
            </w:r>
            <w:proofErr w:type="spellEnd"/>
            <w:r>
              <w:t xml:space="preserve"> letter indicating beliefs, understanding of important educational issues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pPr>
              <w:jc w:val="center"/>
            </w:pPr>
            <w:r>
              <w:rPr>
                <w:b/>
              </w:rPr>
              <w:t>SKILLS AND KNOWLEDGE</w:t>
            </w:r>
          </w:p>
        </w:tc>
        <w:tc>
          <w:tcPr>
            <w:tcW w:w="5495" w:type="dxa"/>
          </w:tcPr>
          <w:p w:rsidR="00AC4D70" w:rsidRDefault="00AC4D70"/>
        </w:tc>
      </w:tr>
      <w:tr w:rsidR="00AC4D70">
        <w:tc>
          <w:tcPr>
            <w:tcW w:w="5494" w:type="dxa"/>
          </w:tcPr>
          <w:p w:rsidR="00AC4D70" w:rsidRDefault="00887219">
            <w:r>
              <w:t>Evidence of the personal and intellectual ability to support a clear vision for the school’s future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Broad and successful teaching experience at a high level in </w:t>
            </w:r>
            <w:proofErr w:type="spellStart"/>
            <w:r>
              <w:t>Maths</w:t>
            </w:r>
            <w:proofErr w:type="spellEnd"/>
            <w:r>
              <w:t xml:space="preserve"> and ability to demonstrate high standards of classroom practice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Knowledge and understanding of </w:t>
            </w:r>
            <w:proofErr w:type="spellStart"/>
            <w:r>
              <w:t>Maths</w:t>
            </w:r>
            <w:proofErr w:type="spellEnd"/>
            <w:r>
              <w:t xml:space="preserve"> throughout the Primary Phase.</w:t>
            </w:r>
          </w:p>
          <w:p w:rsidR="00AC4D70" w:rsidRDefault="00887219">
            <w:r>
              <w:t xml:space="preserve">Excellent subject knowledge in the KS2 </w:t>
            </w:r>
            <w:proofErr w:type="spellStart"/>
            <w:r>
              <w:t>Maths</w:t>
            </w:r>
            <w:proofErr w:type="spellEnd"/>
            <w:r>
              <w:t xml:space="preserve"> curriculum.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Evidence of the ability to lead a team: inspire , motivate and support pupils and staff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Ability to implement effective systems for School Self Evaluation. 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Ability to use performance data to bring about improvements in achievement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Ability to take a lead Assessment across school and </w:t>
            </w:r>
            <w:proofErr w:type="spellStart"/>
            <w:r>
              <w:t>analyse</w:t>
            </w:r>
            <w:proofErr w:type="spellEnd"/>
            <w:r>
              <w:t xml:space="preserve"> data effectively.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Ability to support effective transition from KS2 to KS3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5495" w:type="dxa"/>
          </w:tcPr>
          <w:p w:rsidR="00AC4D70" w:rsidRDefault="00AC4D70"/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A proven track record of outstanding teaching and learning 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A proven track record of raising standards and demonstrating impact in own class and across a phase or school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Evidence of sustained participation in own professional development</w:t>
            </w:r>
          </w:p>
        </w:tc>
        <w:tc>
          <w:tcPr>
            <w:tcW w:w="5495" w:type="dxa"/>
          </w:tcPr>
          <w:p w:rsidR="00AC4D70" w:rsidRDefault="00887219">
            <w:r>
              <w:t>Application form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Evidence of a commitment to the development </w:t>
            </w:r>
            <w:r>
              <w:lastRenderedPageBreak/>
              <w:t>and delivery of inclusive practice across the school and a clear vision and understanding of the needs of pupils including Special Needs</w:t>
            </w:r>
          </w:p>
        </w:tc>
        <w:tc>
          <w:tcPr>
            <w:tcW w:w="5495" w:type="dxa"/>
          </w:tcPr>
          <w:p w:rsidR="00AC4D70" w:rsidRDefault="00887219">
            <w:r>
              <w:lastRenderedPageBreak/>
              <w:t>Supporting Statement</w:t>
            </w:r>
          </w:p>
          <w:p w:rsidR="00AC4D70" w:rsidRDefault="00887219">
            <w:r>
              <w:lastRenderedPageBreak/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lastRenderedPageBreak/>
              <w:t>Evidence of the ability to support the management of change through effective leadership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 xml:space="preserve">Evidence of the ability to plan strategically to </w:t>
            </w:r>
            <w:proofErr w:type="spellStart"/>
            <w:r>
              <w:t>prioritise</w:t>
            </w:r>
            <w:proofErr w:type="spellEnd"/>
            <w:r>
              <w:t xml:space="preserve"> the areas to support school improvement</w:t>
            </w:r>
          </w:p>
          <w:p w:rsidR="00AC4D70" w:rsidRDefault="00AC4D70"/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Knowledge of recent educational developments and government initiatives and their implications for the school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Evidence of commitment to the professional development of all staff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c>
          <w:tcPr>
            <w:tcW w:w="5494" w:type="dxa"/>
          </w:tcPr>
          <w:p w:rsidR="00AC4D70" w:rsidRDefault="00887219">
            <w:r>
              <w:t>Evidence of coaching and mentoring staff with regard to improving the quality of teaching and learning.</w:t>
            </w:r>
          </w:p>
        </w:tc>
        <w:tc>
          <w:tcPr>
            <w:tcW w:w="5495" w:type="dxa"/>
          </w:tcPr>
          <w:p w:rsidR="00AC4D70" w:rsidRDefault="00887219">
            <w:r>
              <w:t>Supporting Statement</w:t>
            </w:r>
          </w:p>
          <w:p w:rsidR="00AC4D70" w:rsidRDefault="00887219">
            <w:r>
              <w:t>Interview</w:t>
            </w:r>
          </w:p>
        </w:tc>
      </w:tr>
      <w:tr w:rsidR="00AC4D70">
        <w:trPr>
          <w:trHeight w:val="140"/>
        </w:trPr>
        <w:tc>
          <w:tcPr>
            <w:tcW w:w="5494" w:type="dxa"/>
          </w:tcPr>
          <w:p w:rsidR="00AC4D70" w:rsidRDefault="00887219">
            <w:pPr>
              <w:jc w:val="center"/>
            </w:pPr>
            <w:r>
              <w:rPr>
                <w:b/>
              </w:rPr>
              <w:t>PERSONAL ATTRIBUTES</w:t>
            </w:r>
          </w:p>
        </w:tc>
        <w:tc>
          <w:tcPr>
            <w:tcW w:w="5495" w:type="dxa"/>
          </w:tcPr>
          <w:p w:rsidR="00AC4D70" w:rsidRDefault="00AC4D70"/>
        </w:tc>
      </w:tr>
      <w:tr w:rsidR="00AC4D70">
        <w:trPr>
          <w:trHeight w:val="140"/>
        </w:trPr>
        <w:tc>
          <w:tcPr>
            <w:tcW w:w="5494" w:type="dxa"/>
          </w:tcPr>
          <w:p w:rsidR="00AC4D70" w:rsidRDefault="00887219">
            <w:r>
              <w:t>Good interpersonal and communication skills</w:t>
            </w:r>
          </w:p>
          <w:p w:rsidR="00AC4D70" w:rsidRDefault="00887219">
            <w:r>
              <w:t>Flexible, approachable, a capacity to work intensively as required and able to deal sensitively with people.</w:t>
            </w:r>
          </w:p>
          <w:p w:rsidR="00AC4D70" w:rsidRDefault="00887219">
            <w:r>
              <w:t>Ability to work as part of a team</w:t>
            </w:r>
          </w:p>
          <w:p w:rsidR="00AC4D70" w:rsidRDefault="00887219">
            <w:r>
              <w:t>High expectations of staff and children</w:t>
            </w:r>
          </w:p>
          <w:p w:rsidR="00AC4D70" w:rsidRDefault="00887219">
            <w:r>
              <w:t>Committed, hardworking and enthusiastic</w:t>
            </w:r>
          </w:p>
          <w:p w:rsidR="00AC4D70" w:rsidRDefault="00887219">
            <w:r>
              <w:t>Ability to demonstrate a stimulating and innovative approach and make learning fun</w:t>
            </w:r>
          </w:p>
          <w:p w:rsidR="00AC4D70" w:rsidRDefault="00887219">
            <w:r>
              <w:t>Caring attitude towards pupils and parents</w:t>
            </w:r>
          </w:p>
          <w:p w:rsidR="00AC4D70" w:rsidRDefault="00887219"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  <w:p w:rsidR="00AC4D70" w:rsidRDefault="00887219">
            <w:r>
              <w:t xml:space="preserve">Sense of </w:t>
            </w:r>
            <w:proofErr w:type="spellStart"/>
            <w:r>
              <w:t>humour</w:t>
            </w:r>
            <w:proofErr w:type="spellEnd"/>
            <w:r>
              <w:t>!!</w:t>
            </w:r>
          </w:p>
        </w:tc>
        <w:tc>
          <w:tcPr>
            <w:tcW w:w="5495" w:type="dxa"/>
          </w:tcPr>
          <w:p w:rsidR="00AC4D70" w:rsidRDefault="00887219">
            <w:r>
              <w:t>Reference</w:t>
            </w:r>
          </w:p>
          <w:p w:rsidR="00AC4D70" w:rsidRDefault="00887219">
            <w:r>
              <w:t>Interview</w:t>
            </w:r>
          </w:p>
        </w:tc>
      </w:tr>
    </w:tbl>
    <w:p w:rsidR="00AC4D70" w:rsidRDefault="00AC4D70"/>
    <w:p w:rsidR="00AC4D70" w:rsidRDefault="00AC4D70"/>
    <w:p w:rsidR="00AC4D70" w:rsidRDefault="00AC4D70"/>
    <w:p w:rsidR="00AC4D70" w:rsidRDefault="00AC4D70">
      <w:bookmarkStart w:id="0" w:name="_GoBack"/>
      <w:bookmarkEnd w:id="0"/>
    </w:p>
    <w:p w:rsidR="00AC4D70" w:rsidRDefault="00AC4D70"/>
    <w:p w:rsidR="00AC4D70" w:rsidRDefault="00AC4D70">
      <w:pPr>
        <w:jc w:val="center"/>
      </w:pPr>
    </w:p>
    <w:p w:rsidR="00AC4D70" w:rsidRDefault="00AC4D70">
      <w:pPr>
        <w:jc w:val="center"/>
      </w:pPr>
    </w:p>
    <w:sectPr w:rsidR="00AC4D70">
      <w:headerReference w:type="default" r:id="rId6"/>
      <w:footerReference w:type="default" r:id="rId7"/>
      <w:pgSz w:w="11907" w:h="16840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B9" w:rsidRDefault="00475AB9">
      <w:r>
        <w:separator/>
      </w:r>
    </w:p>
  </w:endnote>
  <w:endnote w:type="continuationSeparator" w:id="0">
    <w:p w:rsidR="00475AB9" w:rsidRDefault="0047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70" w:rsidRDefault="00887219">
    <w:pPr>
      <w:tabs>
        <w:tab w:val="center" w:pos="4320"/>
        <w:tab w:val="right" w:pos="8640"/>
      </w:tabs>
    </w:pPr>
    <w:r>
      <w:rPr>
        <w:noProof/>
        <w:lang w:val="en-GB"/>
      </w:rPr>
      <w:drawing>
        <wp:inline distT="0" distB="0" distL="114300" distR="114300">
          <wp:extent cx="6833870" cy="120142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3870" cy="120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B9" w:rsidRDefault="00475AB9">
      <w:r>
        <w:separator/>
      </w:r>
    </w:p>
  </w:footnote>
  <w:footnote w:type="continuationSeparator" w:id="0">
    <w:p w:rsidR="00475AB9" w:rsidRDefault="0047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70" w:rsidRDefault="00887219">
    <w:pPr>
      <w:tabs>
        <w:tab w:val="center" w:pos="4320"/>
        <w:tab w:val="right" w:pos="8640"/>
      </w:tabs>
    </w:pPr>
    <w:r>
      <w:rPr>
        <w:noProof/>
        <w:lang w:val="en-GB"/>
      </w:rPr>
      <w:drawing>
        <wp:inline distT="0" distB="0" distL="114300" distR="114300">
          <wp:extent cx="6833870" cy="162242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387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D70"/>
    <w:rsid w:val="003343A5"/>
    <w:rsid w:val="00475AB9"/>
    <w:rsid w:val="006D4712"/>
    <w:rsid w:val="00887219"/>
    <w:rsid w:val="00AC4D70"/>
    <w:rsid w:val="00B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AD823-E0E7-42F5-9E55-C49335A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C5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10"/>
  </w:style>
  <w:style w:type="paragraph" w:styleId="Footer">
    <w:name w:val="footer"/>
    <w:basedOn w:val="Normal"/>
    <w:link w:val="FooterChar"/>
    <w:uiPriority w:val="99"/>
    <w:unhideWhenUsed/>
    <w:rsid w:val="00BC5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Nicholson</dc:creator>
  <cp:lastModifiedBy>Angela Nicholson</cp:lastModifiedBy>
  <cp:revision>2</cp:revision>
  <dcterms:created xsi:type="dcterms:W3CDTF">2018-03-07T08:56:00Z</dcterms:created>
  <dcterms:modified xsi:type="dcterms:W3CDTF">2018-03-07T08:56:00Z</dcterms:modified>
</cp:coreProperties>
</file>