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AE033" w14:textId="5E6D5D00" w:rsidR="009E1201" w:rsidRPr="009E1201" w:rsidRDefault="00F06C55" w:rsidP="009E1201">
      <w:pPr>
        <w:spacing w:after="0" w:line="240" w:lineRule="auto"/>
        <w:rPr>
          <w:b/>
          <w:sz w:val="24"/>
        </w:rPr>
      </w:pPr>
      <w:r w:rsidRPr="009E1201">
        <w:rPr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571AE068" wp14:editId="334D2856">
            <wp:simplePos x="0" y="0"/>
            <wp:positionH relativeFrom="column">
              <wp:posOffset>8191500</wp:posOffset>
            </wp:positionH>
            <wp:positionV relativeFrom="paragraph">
              <wp:posOffset>0</wp:posOffset>
            </wp:positionV>
            <wp:extent cx="723900" cy="727710"/>
            <wp:effectExtent l="0" t="0" r="0" b="0"/>
            <wp:wrapTight wrapText="bothSides">
              <wp:wrapPolygon edited="0">
                <wp:start x="0" y="0"/>
                <wp:lineTo x="0" y="20921"/>
                <wp:lineTo x="21032" y="20921"/>
                <wp:lineTo x="210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11D" w:rsidRPr="009E1201">
        <w:rPr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571AE066" wp14:editId="2495C143">
            <wp:simplePos x="0" y="0"/>
            <wp:positionH relativeFrom="column">
              <wp:posOffset>9067800</wp:posOffset>
            </wp:positionH>
            <wp:positionV relativeFrom="paragraph">
              <wp:posOffset>-314325</wp:posOffset>
            </wp:positionV>
            <wp:extent cx="720090" cy="723900"/>
            <wp:effectExtent l="0" t="0" r="3810" b="0"/>
            <wp:wrapTight wrapText="bothSides">
              <wp:wrapPolygon edited="0">
                <wp:start x="0" y="0"/>
                <wp:lineTo x="0" y="21032"/>
                <wp:lineTo x="21143" y="21032"/>
                <wp:lineTo x="211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201" w:rsidRPr="009E1201">
        <w:rPr>
          <w:b/>
          <w:sz w:val="24"/>
        </w:rPr>
        <w:t>The Federation of Our Lady Queen of Martyrs, Esh Winning and St Joseph’s, Ushaw Moor, RC Primary Schools</w:t>
      </w:r>
    </w:p>
    <w:p w14:paraId="3211363F" w14:textId="77777777" w:rsidR="00F06C55" w:rsidRDefault="00F06C55" w:rsidP="009E1201">
      <w:pPr>
        <w:spacing w:after="0" w:line="240" w:lineRule="auto"/>
        <w:rPr>
          <w:sz w:val="24"/>
        </w:rPr>
      </w:pPr>
    </w:p>
    <w:p w14:paraId="571AE034" w14:textId="4453F587" w:rsidR="00A1143A" w:rsidRPr="009E1201" w:rsidRDefault="003B3896" w:rsidP="009E1201">
      <w:pPr>
        <w:spacing w:after="0" w:line="240" w:lineRule="auto"/>
        <w:rPr>
          <w:b/>
          <w:sz w:val="24"/>
        </w:rPr>
      </w:pPr>
      <w:r>
        <w:rPr>
          <w:sz w:val="24"/>
        </w:rPr>
        <w:t>Play Supervisor</w:t>
      </w:r>
      <w:r w:rsidR="002F09D9">
        <w:rPr>
          <w:sz w:val="24"/>
        </w:rPr>
        <w:t xml:space="preserve"> </w:t>
      </w:r>
      <w:r w:rsidR="009E1201" w:rsidRPr="009E1201">
        <w:rPr>
          <w:sz w:val="24"/>
        </w:rPr>
        <w:t xml:space="preserve">– Person Specification  </w:t>
      </w:r>
    </w:p>
    <w:p w14:paraId="571AE035" w14:textId="77777777" w:rsidR="009E1201" w:rsidRDefault="009E1201" w:rsidP="009E1201">
      <w:pPr>
        <w:spacing w:after="0" w:line="240" w:lineRule="auto"/>
        <w:rPr>
          <w:sz w:val="16"/>
        </w:rPr>
      </w:pPr>
    </w:p>
    <w:p w14:paraId="595AE1E8" w14:textId="77777777" w:rsidR="00F06C55" w:rsidRPr="00FB7846" w:rsidRDefault="00F06C55" w:rsidP="009E1201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4961"/>
        <w:gridCol w:w="4954"/>
        <w:gridCol w:w="2844"/>
      </w:tblGrid>
      <w:tr w:rsidR="009E1201" w14:paraId="571AE03A" w14:textId="77777777" w:rsidTr="009E1201">
        <w:tc>
          <w:tcPr>
            <w:tcW w:w="2660" w:type="dxa"/>
          </w:tcPr>
          <w:p w14:paraId="571AE036" w14:textId="77777777" w:rsidR="009E1201" w:rsidRDefault="009E1201" w:rsidP="009E1201"/>
        </w:tc>
        <w:tc>
          <w:tcPr>
            <w:tcW w:w="5032" w:type="dxa"/>
          </w:tcPr>
          <w:p w14:paraId="571AE037" w14:textId="77777777" w:rsidR="009E1201" w:rsidRDefault="009E1201" w:rsidP="009E1201">
            <w:r w:rsidRPr="009E1201">
              <w:t>Essential</w:t>
            </w:r>
          </w:p>
        </w:tc>
        <w:tc>
          <w:tcPr>
            <w:tcW w:w="5032" w:type="dxa"/>
          </w:tcPr>
          <w:p w14:paraId="571AE038" w14:textId="77777777" w:rsidR="009E1201" w:rsidRDefault="009E1201" w:rsidP="009E1201">
            <w:r w:rsidRPr="009E1201">
              <w:t>Desirable</w:t>
            </w:r>
          </w:p>
        </w:tc>
        <w:tc>
          <w:tcPr>
            <w:tcW w:w="2890" w:type="dxa"/>
          </w:tcPr>
          <w:p w14:paraId="571AE039" w14:textId="77777777" w:rsidR="009E1201" w:rsidRDefault="009E1201" w:rsidP="009E1201">
            <w:r w:rsidRPr="009E1201">
              <w:t>Where identified</w:t>
            </w:r>
          </w:p>
        </w:tc>
      </w:tr>
      <w:tr w:rsidR="009E1201" w14:paraId="571AE047" w14:textId="77777777" w:rsidTr="009E1201">
        <w:tc>
          <w:tcPr>
            <w:tcW w:w="2660" w:type="dxa"/>
          </w:tcPr>
          <w:p w14:paraId="571AE041" w14:textId="674043CA" w:rsidR="009E1201" w:rsidRDefault="009E1201" w:rsidP="003B3896">
            <w:r w:rsidRPr="009E1201">
              <w:t xml:space="preserve">Qualifications and </w:t>
            </w:r>
            <w:r w:rsidR="003B3896">
              <w:t xml:space="preserve">Education </w:t>
            </w:r>
          </w:p>
        </w:tc>
        <w:tc>
          <w:tcPr>
            <w:tcW w:w="5032" w:type="dxa"/>
          </w:tcPr>
          <w:p w14:paraId="571AE042" w14:textId="09790A6F" w:rsidR="009E1201" w:rsidRDefault="003B3896" w:rsidP="003B3896">
            <w:r>
              <w:t>Evidence of basic literacy and numeracy skills</w:t>
            </w:r>
          </w:p>
        </w:tc>
        <w:tc>
          <w:tcPr>
            <w:tcW w:w="5032" w:type="dxa"/>
          </w:tcPr>
          <w:p w14:paraId="70C39131" w14:textId="77777777" w:rsidR="00F7023D" w:rsidRDefault="00F7023D" w:rsidP="00F7023D">
            <w:r>
              <w:t>Level 2 qualification(or above) in education, youth work, social care or related discipline</w:t>
            </w:r>
          </w:p>
          <w:p w14:paraId="19A5FA4A" w14:textId="77777777" w:rsidR="00F7023D" w:rsidRPr="00947C0D" w:rsidRDefault="00F7023D" w:rsidP="00F7023D">
            <w:r w:rsidRPr="00947C0D">
              <w:t>Qualification in play work or childcare</w:t>
            </w:r>
          </w:p>
          <w:p w14:paraId="571AE045" w14:textId="0F7FBB88" w:rsidR="009E1201" w:rsidRDefault="00F7023D" w:rsidP="00F7023D">
            <w:r w:rsidRPr="00947C0D">
              <w:t>First aid qualification or willingness to attend training for qualification</w:t>
            </w:r>
          </w:p>
        </w:tc>
        <w:tc>
          <w:tcPr>
            <w:tcW w:w="2890" w:type="dxa"/>
          </w:tcPr>
          <w:p w14:paraId="5B1746DD" w14:textId="77777777" w:rsidR="00F7023D" w:rsidRDefault="00F7023D" w:rsidP="009E1201">
            <w:r>
              <w:t>Application form</w:t>
            </w:r>
          </w:p>
          <w:p w14:paraId="571AE046" w14:textId="7EFB042D" w:rsidR="009E1201" w:rsidRDefault="009E1201" w:rsidP="009E1201">
            <w:r w:rsidRPr="009E1201">
              <w:t>Certificates</w:t>
            </w:r>
          </w:p>
        </w:tc>
      </w:tr>
      <w:tr w:rsidR="003B3896" w14:paraId="571AE04F" w14:textId="77777777" w:rsidTr="009E1201">
        <w:tc>
          <w:tcPr>
            <w:tcW w:w="2660" w:type="dxa"/>
          </w:tcPr>
          <w:p w14:paraId="571AE048" w14:textId="27066467" w:rsidR="003B3896" w:rsidRDefault="003B3896" w:rsidP="003B3896">
            <w:r w:rsidRPr="009E1201">
              <w:t>Experience</w:t>
            </w:r>
          </w:p>
        </w:tc>
        <w:tc>
          <w:tcPr>
            <w:tcW w:w="5032" w:type="dxa"/>
          </w:tcPr>
          <w:p w14:paraId="0A110A1F" w14:textId="77777777" w:rsidR="003B3896" w:rsidRPr="00947C0D" w:rsidRDefault="003B3896" w:rsidP="003B3896">
            <w:pPr>
              <w:pStyle w:val="ListParagraph"/>
              <w:numPr>
                <w:ilvl w:val="0"/>
                <w:numId w:val="1"/>
              </w:numPr>
            </w:pPr>
            <w:r w:rsidRPr="00947C0D">
              <w:t>Working with children in an educational setting</w:t>
            </w:r>
          </w:p>
          <w:p w14:paraId="4ABDFC03" w14:textId="77777777" w:rsidR="003B3896" w:rsidRDefault="003B3896" w:rsidP="003B3896">
            <w:pPr>
              <w:pStyle w:val="ListParagraph"/>
              <w:numPr>
                <w:ilvl w:val="0"/>
                <w:numId w:val="1"/>
              </w:numPr>
            </w:pPr>
            <w:r w:rsidRPr="00947C0D">
              <w:t>Working with children in play/recreational settings</w:t>
            </w:r>
          </w:p>
          <w:p w14:paraId="571AE049" w14:textId="7AD35833" w:rsidR="002340BC" w:rsidRDefault="00F7023D" w:rsidP="00F06C55">
            <w:pPr>
              <w:pStyle w:val="ListParagraph"/>
              <w:numPr>
                <w:ilvl w:val="0"/>
                <w:numId w:val="1"/>
              </w:numPr>
            </w:pPr>
            <w:r>
              <w:t xml:space="preserve">Promoting </w:t>
            </w:r>
            <w:r w:rsidR="003B3896" w:rsidRPr="00947C0D">
              <w:t>children’s positive behaviour</w:t>
            </w:r>
          </w:p>
        </w:tc>
        <w:tc>
          <w:tcPr>
            <w:tcW w:w="5032" w:type="dxa"/>
          </w:tcPr>
          <w:p w14:paraId="571AE04A" w14:textId="77777777" w:rsidR="003B3896" w:rsidRDefault="003B3896" w:rsidP="003B3896">
            <w:r w:rsidRPr="009E1201">
              <w:t xml:space="preserve">Previous experience of </w:t>
            </w:r>
            <w:r>
              <w:t>:</w:t>
            </w:r>
          </w:p>
          <w:p w14:paraId="7891E4CC" w14:textId="434C7A7E" w:rsidR="00F7023D" w:rsidRDefault="00F7023D" w:rsidP="00F7023D">
            <w:pPr>
              <w:pStyle w:val="ListParagraph"/>
              <w:numPr>
                <w:ilvl w:val="0"/>
                <w:numId w:val="1"/>
              </w:numPr>
            </w:pPr>
            <w:r w:rsidRPr="00947C0D">
              <w:t xml:space="preserve">leading a team </w:t>
            </w:r>
          </w:p>
          <w:p w14:paraId="2A16A6FD" w14:textId="77777777" w:rsidR="003B3896" w:rsidRDefault="00F7023D" w:rsidP="00F7023D">
            <w:pPr>
              <w:pStyle w:val="ListParagraph"/>
              <w:numPr>
                <w:ilvl w:val="0"/>
                <w:numId w:val="1"/>
              </w:numPr>
            </w:pPr>
            <w:r>
              <w:t>working with a wide range of people</w:t>
            </w:r>
          </w:p>
          <w:p w14:paraId="571AE04D" w14:textId="42110BC1" w:rsidR="00F7023D" w:rsidRDefault="00F7023D" w:rsidP="00F7023D">
            <w:pPr>
              <w:pStyle w:val="ListParagraph"/>
              <w:numPr>
                <w:ilvl w:val="0"/>
                <w:numId w:val="1"/>
              </w:numPr>
            </w:pPr>
            <w:r>
              <w:t>rest</w:t>
            </w:r>
          </w:p>
        </w:tc>
        <w:tc>
          <w:tcPr>
            <w:tcW w:w="2890" w:type="dxa"/>
          </w:tcPr>
          <w:p w14:paraId="1C5BD423" w14:textId="77777777" w:rsidR="00F7023D" w:rsidRDefault="00F7023D" w:rsidP="003B3896">
            <w:r>
              <w:t>Application form</w:t>
            </w:r>
          </w:p>
          <w:p w14:paraId="5698622B" w14:textId="77777777" w:rsidR="00F7023D" w:rsidRDefault="003B3896" w:rsidP="003B3896">
            <w:r w:rsidRPr="009E1201">
              <w:t>Interview</w:t>
            </w:r>
          </w:p>
          <w:p w14:paraId="571AE04E" w14:textId="6D9D2ADE" w:rsidR="003B3896" w:rsidRDefault="00F7023D" w:rsidP="003B3896">
            <w:r>
              <w:t>References</w:t>
            </w:r>
          </w:p>
        </w:tc>
      </w:tr>
      <w:tr w:rsidR="003B3896" w14:paraId="571AE05A" w14:textId="77777777" w:rsidTr="009E1201">
        <w:tc>
          <w:tcPr>
            <w:tcW w:w="2660" w:type="dxa"/>
          </w:tcPr>
          <w:p w14:paraId="571AE050" w14:textId="09E5F944" w:rsidR="003B3896" w:rsidRDefault="003B3896" w:rsidP="003B3896">
            <w:r>
              <w:t>Knowledge and Understanding</w:t>
            </w:r>
          </w:p>
        </w:tc>
        <w:tc>
          <w:tcPr>
            <w:tcW w:w="5032" w:type="dxa"/>
          </w:tcPr>
          <w:p w14:paraId="74241B03" w14:textId="161C5357" w:rsidR="003B3896" w:rsidRPr="00947C0D" w:rsidRDefault="002340BC" w:rsidP="003B3896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="003B3896" w:rsidRPr="00947C0D">
              <w:t>n understanding of the welfare, social and emotional needs of children</w:t>
            </w:r>
          </w:p>
          <w:p w14:paraId="282D2752" w14:textId="77777777" w:rsidR="003B3896" w:rsidRPr="00947C0D" w:rsidRDefault="003B3896" w:rsidP="003B3896">
            <w:pPr>
              <w:pStyle w:val="ListParagraph"/>
              <w:numPr>
                <w:ilvl w:val="0"/>
                <w:numId w:val="2"/>
              </w:numPr>
            </w:pPr>
            <w:r w:rsidRPr="00947C0D">
              <w:t>How to promote and safeguard the safety and welfare of children</w:t>
            </w:r>
          </w:p>
          <w:p w14:paraId="571AE056" w14:textId="33ABBF80" w:rsidR="003B3896" w:rsidRDefault="003B3896" w:rsidP="002340BC">
            <w:pPr>
              <w:pStyle w:val="ListParagraph"/>
              <w:numPr>
                <w:ilvl w:val="0"/>
                <w:numId w:val="2"/>
              </w:numPr>
            </w:pPr>
            <w:r w:rsidRPr="00947C0D">
              <w:t xml:space="preserve">Knowledge, understanding and commitment to play </w:t>
            </w:r>
            <w:r>
              <w:t>and the benefits for children</w:t>
            </w:r>
          </w:p>
        </w:tc>
        <w:tc>
          <w:tcPr>
            <w:tcW w:w="5032" w:type="dxa"/>
          </w:tcPr>
          <w:p w14:paraId="458D1D76" w14:textId="256182AB" w:rsidR="00F7023D" w:rsidRDefault="003B3896" w:rsidP="00F7023D">
            <w:r w:rsidRPr="009E1201">
              <w:t xml:space="preserve">Awareness and an understanding of </w:t>
            </w:r>
          </w:p>
          <w:p w14:paraId="7A7293C1" w14:textId="1A7BF4BB" w:rsidR="00F7023D" w:rsidRDefault="00F7023D" w:rsidP="00F7023D">
            <w:pPr>
              <w:pStyle w:val="ListParagraph"/>
              <w:numPr>
                <w:ilvl w:val="0"/>
                <w:numId w:val="5"/>
              </w:numPr>
            </w:pPr>
            <w:r>
              <w:t>Legislation affecting school health and safety requirements</w:t>
            </w:r>
          </w:p>
          <w:p w14:paraId="571AE057" w14:textId="0199A254" w:rsidR="003B3896" w:rsidRDefault="00F7023D" w:rsidP="00F7023D">
            <w:pPr>
              <w:pStyle w:val="ListParagraph"/>
              <w:numPr>
                <w:ilvl w:val="0"/>
                <w:numId w:val="5"/>
              </w:numPr>
            </w:pPr>
            <w:r>
              <w:t>R</w:t>
            </w:r>
            <w:r w:rsidR="003B3896" w:rsidRPr="009E1201">
              <w:t>ecent developments in education</w:t>
            </w:r>
          </w:p>
          <w:p w14:paraId="7D993112" w14:textId="77777777" w:rsidR="00F7023D" w:rsidRDefault="003B3896" w:rsidP="00F7023D">
            <w:pPr>
              <w:pStyle w:val="ListParagraph"/>
              <w:numPr>
                <w:ilvl w:val="0"/>
                <w:numId w:val="2"/>
              </w:numPr>
            </w:pPr>
            <w:r w:rsidRPr="009E1201">
              <w:t>Willingness to undertake additional relevant training</w:t>
            </w:r>
            <w:r w:rsidR="00F7023D">
              <w:t xml:space="preserve"> </w:t>
            </w:r>
          </w:p>
          <w:p w14:paraId="571AE058" w14:textId="04D767D7" w:rsidR="003B3896" w:rsidRDefault="00F7023D" w:rsidP="003B3896">
            <w:pPr>
              <w:pStyle w:val="ListParagraph"/>
              <w:numPr>
                <w:ilvl w:val="0"/>
                <w:numId w:val="2"/>
              </w:numPr>
            </w:pPr>
            <w:r>
              <w:t>Managing a budget</w:t>
            </w:r>
          </w:p>
        </w:tc>
        <w:tc>
          <w:tcPr>
            <w:tcW w:w="2890" w:type="dxa"/>
          </w:tcPr>
          <w:p w14:paraId="7DF52B68" w14:textId="77777777" w:rsidR="00F7023D" w:rsidRDefault="003B3896" w:rsidP="003B3896">
            <w:r w:rsidRPr="009E1201">
              <w:t>Interview</w:t>
            </w:r>
          </w:p>
          <w:p w14:paraId="571AE059" w14:textId="2C9D5418" w:rsidR="003B3896" w:rsidRDefault="00F7023D" w:rsidP="003B3896">
            <w:r>
              <w:t>References</w:t>
            </w:r>
          </w:p>
        </w:tc>
      </w:tr>
      <w:tr w:rsidR="003B3896" w14:paraId="76823C11" w14:textId="77777777" w:rsidTr="009E1201">
        <w:tc>
          <w:tcPr>
            <w:tcW w:w="2660" w:type="dxa"/>
          </w:tcPr>
          <w:p w14:paraId="712FAA86" w14:textId="189B5797" w:rsidR="003B3896" w:rsidRDefault="003B3896" w:rsidP="003B3896">
            <w:r>
              <w:t>Skills &amp; Abilities</w:t>
            </w:r>
          </w:p>
        </w:tc>
        <w:tc>
          <w:tcPr>
            <w:tcW w:w="5032" w:type="dxa"/>
          </w:tcPr>
          <w:p w14:paraId="7DBA806E" w14:textId="77777777" w:rsidR="003B3896" w:rsidRPr="00947C0D" w:rsidRDefault="003B3896" w:rsidP="003B3896">
            <w:pPr>
              <w:pStyle w:val="ListParagraph"/>
              <w:numPr>
                <w:ilvl w:val="0"/>
                <w:numId w:val="3"/>
              </w:numPr>
            </w:pPr>
            <w:r w:rsidRPr="00947C0D">
              <w:t>Form good relationships and to work well with colleagues as part of a team</w:t>
            </w:r>
          </w:p>
          <w:p w14:paraId="76DDF57E" w14:textId="77777777" w:rsidR="003B3896" w:rsidRPr="00947C0D" w:rsidRDefault="003B3896" w:rsidP="003B3896">
            <w:pPr>
              <w:pStyle w:val="ListParagraph"/>
              <w:numPr>
                <w:ilvl w:val="0"/>
                <w:numId w:val="3"/>
              </w:numPr>
            </w:pPr>
            <w:r w:rsidRPr="00947C0D">
              <w:t>Form supportive, responsive and positive relationships with children</w:t>
            </w:r>
          </w:p>
          <w:p w14:paraId="3C1FD497" w14:textId="77777777" w:rsidR="003B3896" w:rsidRPr="00947C0D" w:rsidRDefault="003B3896" w:rsidP="003B3896">
            <w:pPr>
              <w:pStyle w:val="ListParagraph"/>
              <w:numPr>
                <w:ilvl w:val="0"/>
                <w:numId w:val="3"/>
              </w:numPr>
            </w:pPr>
            <w:r w:rsidRPr="00947C0D">
              <w:t>Be flexible, adaptable and act on initiative and to be constructive in response to issues and problems as they arise</w:t>
            </w:r>
          </w:p>
          <w:p w14:paraId="2C2B7B66" w14:textId="77777777" w:rsidR="003B3896" w:rsidRPr="00947C0D" w:rsidRDefault="003B3896" w:rsidP="003B3896">
            <w:pPr>
              <w:pStyle w:val="ListParagraph"/>
              <w:numPr>
                <w:ilvl w:val="0"/>
                <w:numId w:val="3"/>
              </w:numPr>
            </w:pPr>
            <w:r w:rsidRPr="00947C0D">
              <w:t>Actively support and facilitate children’s play in the playground</w:t>
            </w:r>
          </w:p>
          <w:p w14:paraId="2D383D72" w14:textId="77777777" w:rsidR="003B3896" w:rsidRDefault="003B3896" w:rsidP="003B3896">
            <w:pPr>
              <w:pStyle w:val="ListParagraph"/>
              <w:numPr>
                <w:ilvl w:val="0"/>
                <w:numId w:val="3"/>
              </w:numPr>
            </w:pPr>
            <w:r w:rsidRPr="00947C0D">
              <w:t>Be able to establish firm and consistent boundaries in relation to children’s behaviour</w:t>
            </w:r>
          </w:p>
          <w:p w14:paraId="4CADBADC" w14:textId="706E4D7D" w:rsidR="002340BC" w:rsidRPr="00947C0D" w:rsidRDefault="003B3896" w:rsidP="00F06C55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Show commitment to the inclusion of all children and an understanding of and commitment to equality of opportunity</w:t>
            </w:r>
          </w:p>
        </w:tc>
        <w:tc>
          <w:tcPr>
            <w:tcW w:w="5032" w:type="dxa"/>
          </w:tcPr>
          <w:p w14:paraId="56B7456C" w14:textId="77777777" w:rsidR="003B3896" w:rsidRDefault="003B3896" w:rsidP="003B3896"/>
          <w:p w14:paraId="3FE65E37" w14:textId="77777777" w:rsidR="002340BC" w:rsidRPr="009E1201" w:rsidRDefault="002340BC" w:rsidP="003B3896"/>
        </w:tc>
        <w:tc>
          <w:tcPr>
            <w:tcW w:w="2890" w:type="dxa"/>
          </w:tcPr>
          <w:p w14:paraId="08A9B4E0" w14:textId="77777777" w:rsidR="00F7023D" w:rsidRDefault="00F7023D" w:rsidP="00F7023D">
            <w:r w:rsidRPr="009E1201">
              <w:t>Interview</w:t>
            </w:r>
          </w:p>
          <w:p w14:paraId="03B94B16" w14:textId="718CAC5F" w:rsidR="003B3896" w:rsidRPr="009E1201" w:rsidRDefault="00F7023D" w:rsidP="00F7023D">
            <w:r>
              <w:t>References</w:t>
            </w:r>
          </w:p>
        </w:tc>
      </w:tr>
      <w:tr w:rsidR="009E1201" w14:paraId="571AE064" w14:textId="77777777" w:rsidTr="009E1201">
        <w:tc>
          <w:tcPr>
            <w:tcW w:w="2660" w:type="dxa"/>
          </w:tcPr>
          <w:p w14:paraId="571AE05B" w14:textId="77777777" w:rsidR="009E1201" w:rsidRDefault="009E1201" w:rsidP="009E1201">
            <w:r w:rsidRPr="009E1201">
              <w:t>Personal attributes</w:t>
            </w:r>
          </w:p>
        </w:tc>
        <w:tc>
          <w:tcPr>
            <w:tcW w:w="5032" w:type="dxa"/>
          </w:tcPr>
          <w:p w14:paraId="00169714" w14:textId="77777777" w:rsidR="003B3896" w:rsidRDefault="003B3896" w:rsidP="009E1201">
            <w:r>
              <w:t>Approachable</w:t>
            </w:r>
          </w:p>
          <w:p w14:paraId="2BCB209D" w14:textId="77777777" w:rsidR="003B3896" w:rsidRDefault="003B3896" w:rsidP="009E1201">
            <w:r>
              <w:t>Enthusiastic and committed</w:t>
            </w:r>
          </w:p>
          <w:p w14:paraId="571AE05C" w14:textId="17511C95" w:rsidR="009E1201" w:rsidRDefault="003B3896" w:rsidP="009E1201">
            <w:r>
              <w:t>Reliable and honest</w:t>
            </w:r>
            <w:r w:rsidR="009E1201" w:rsidRPr="009E1201">
              <w:t xml:space="preserve"> </w:t>
            </w:r>
          </w:p>
          <w:p w14:paraId="571AE05D" w14:textId="06454DED" w:rsidR="009E1201" w:rsidRDefault="003B3896" w:rsidP="009E1201">
            <w:r>
              <w:t>Sensitive and willing</w:t>
            </w:r>
            <w:r w:rsidR="009E1201" w:rsidRPr="009E1201">
              <w:t xml:space="preserve"> to offer support to and accept support from others </w:t>
            </w:r>
          </w:p>
          <w:p w14:paraId="571AE05E" w14:textId="3B4207C1" w:rsidR="009E1201" w:rsidRDefault="009E1201" w:rsidP="009E1201">
            <w:r w:rsidRPr="009E1201">
              <w:t xml:space="preserve">Excellent time management, punctuality </w:t>
            </w:r>
            <w:bookmarkStart w:id="0" w:name="_GoBack"/>
            <w:bookmarkEnd w:id="0"/>
          </w:p>
          <w:p w14:paraId="571AE05F" w14:textId="77777777" w:rsidR="009E1201" w:rsidRDefault="009E1201" w:rsidP="009E1201">
            <w:r w:rsidRPr="009E1201">
              <w:t>Good communication and presentation skills</w:t>
            </w:r>
          </w:p>
          <w:p w14:paraId="571AE060" w14:textId="77777777" w:rsidR="009E1201" w:rsidRDefault="009E1201" w:rsidP="009E1201">
            <w:r w:rsidRPr="009E1201">
              <w:t>A positive attitude to change</w:t>
            </w:r>
            <w:r>
              <w:t xml:space="preserve"> and ability to work flexibly </w:t>
            </w:r>
          </w:p>
          <w:p w14:paraId="623A2759" w14:textId="77777777" w:rsidR="003B3896" w:rsidRDefault="003B3896" w:rsidP="009E1201">
            <w:r>
              <w:t>Non-judgemental attitude</w:t>
            </w:r>
          </w:p>
          <w:p w14:paraId="10B34F65" w14:textId="54A025F0" w:rsidR="003B3896" w:rsidRDefault="003B3896" w:rsidP="009E1201">
            <w:r>
              <w:t>Positive and innovative approach</w:t>
            </w:r>
          </w:p>
          <w:p w14:paraId="060DA5D9" w14:textId="5F887D08" w:rsidR="00F7023D" w:rsidRDefault="00F7023D" w:rsidP="009E1201">
            <w:r>
              <w:t>Willingness to engage in further professional development</w:t>
            </w:r>
          </w:p>
          <w:p w14:paraId="571AE061" w14:textId="77777777" w:rsidR="009E1201" w:rsidRDefault="009E1201" w:rsidP="009E1201">
            <w:r w:rsidRPr="009E1201">
              <w:t>A desire to play a full and active part in the life of the school</w:t>
            </w:r>
          </w:p>
        </w:tc>
        <w:tc>
          <w:tcPr>
            <w:tcW w:w="5032" w:type="dxa"/>
          </w:tcPr>
          <w:p w14:paraId="571AE062" w14:textId="77777777" w:rsidR="009E1201" w:rsidRDefault="006957F3" w:rsidP="009E1201">
            <w:r>
              <w:t>A practis</w:t>
            </w:r>
            <w:r w:rsidR="009E1201" w:rsidRPr="009E1201">
              <w:t>ing Catholic</w:t>
            </w:r>
          </w:p>
        </w:tc>
        <w:tc>
          <w:tcPr>
            <w:tcW w:w="2890" w:type="dxa"/>
          </w:tcPr>
          <w:p w14:paraId="34D2F7B5" w14:textId="77777777" w:rsidR="00F7023D" w:rsidRDefault="00F7023D" w:rsidP="00F7023D">
            <w:r w:rsidRPr="009E1201">
              <w:t>Interview</w:t>
            </w:r>
          </w:p>
          <w:p w14:paraId="571AE063" w14:textId="1C75A409" w:rsidR="009E1201" w:rsidRDefault="00F7023D" w:rsidP="00F7023D">
            <w:r>
              <w:t>References</w:t>
            </w:r>
          </w:p>
        </w:tc>
      </w:tr>
    </w:tbl>
    <w:p w14:paraId="571AE065" w14:textId="49F98E30" w:rsidR="009E1201" w:rsidRDefault="009E1201" w:rsidP="009E1201">
      <w:pPr>
        <w:spacing w:after="0" w:line="240" w:lineRule="auto"/>
      </w:pPr>
    </w:p>
    <w:sectPr w:rsidR="009E1201" w:rsidSect="009E12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5C9"/>
    <w:multiLevelType w:val="hybridMultilevel"/>
    <w:tmpl w:val="D1CC0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5911"/>
    <w:multiLevelType w:val="hybridMultilevel"/>
    <w:tmpl w:val="C5DC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C3C5C"/>
    <w:multiLevelType w:val="hybridMultilevel"/>
    <w:tmpl w:val="A44EE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05A61"/>
    <w:multiLevelType w:val="hybridMultilevel"/>
    <w:tmpl w:val="FBB8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01"/>
    <w:rsid w:val="002340BC"/>
    <w:rsid w:val="0024139D"/>
    <w:rsid w:val="00241B0C"/>
    <w:rsid w:val="002F09D9"/>
    <w:rsid w:val="003B3896"/>
    <w:rsid w:val="003C711D"/>
    <w:rsid w:val="006957F3"/>
    <w:rsid w:val="009E1201"/>
    <w:rsid w:val="00BD4AD0"/>
    <w:rsid w:val="00C42551"/>
    <w:rsid w:val="00E4785E"/>
    <w:rsid w:val="00E87717"/>
    <w:rsid w:val="00F06C55"/>
    <w:rsid w:val="00F7023D"/>
    <w:rsid w:val="00FB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E033"/>
  <w15:docId w15:val="{F2A0AA33-9C25-43AE-826E-E0649F5F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Sands</dc:creator>
  <cp:lastModifiedBy>Angela Nicholson</cp:lastModifiedBy>
  <cp:revision>2</cp:revision>
  <cp:lastPrinted>2017-05-26T10:25:00Z</cp:lastPrinted>
  <dcterms:created xsi:type="dcterms:W3CDTF">2018-03-08T10:03:00Z</dcterms:created>
  <dcterms:modified xsi:type="dcterms:W3CDTF">2018-03-08T10:03:00Z</dcterms:modified>
</cp:coreProperties>
</file>